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3DA95" w14:textId="77777777" w:rsidR="00D773DD" w:rsidRPr="00F63148" w:rsidRDefault="00D773DD" w:rsidP="00A90FEA">
      <w:pPr>
        <w:jc w:val="center"/>
        <w:rPr>
          <w:rFonts w:ascii="ＭＳ ゴシック" w:eastAsia="ＭＳ ゴシック" w:hAnsi="ＭＳ ゴシック" w:cs="Times New Roman"/>
          <w:sz w:val="32"/>
          <w:szCs w:val="32"/>
        </w:rPr>
      </w:pPr>
      <w:bookmarkStart w:id="0" w:name="_GoBack"/>
      <w:bookmarkEnd w:id="0"/>
      <w:r w:rsidRPr="00F63148">
        <w:rPr>
          <w:rFonts w:ascii="ＭＳ ゴシック" w:eastAsia="ＭＳ ゴシック" w:hAnsi="ＭＳ ゴシック" w:cs="Times New Roman" w:hint="eastAsia"/>
          <w:sz w:val="32"/>
          <w:szCs w:val="32"/>
        </w:rPr>
        <w:t>第</w:t>
      </w:r>
      <w:r>
        <w:rPr>
          <w:rFonts w:ascii="ＭＳ ゴシック" w:eastAsia="ＭＳ ゴシック" w:hAnsi="ＭＳ ゴシック" w:cs="Times New Roman" w:hint="eastAsia"/>
          <w:sz w:val="32"/>
          <w:szCs w:val="32"/>
        </w:rPr>
        <w:t>３-２</w:t>
      </w:r>
      <w:r w:rsidRPr="00F63148">
        <w:rPr>
          <w:rFonts w:ascii="ＭＳ ゴシック" w:eastAsia="ＭＳ ゴシック" w:hAnsi="ＭＳ ゴシック" w:cs="Times New Roman" w:hint="eastAsia"/>
          <w:sz w:val="32"/>
          <w:szCs w:val="32"/>
        </w:rPr>
        <w:t>章　カリフォルニア州</w:t>
      </w:r>
    </w:p>
    <w:p w14:paraId="50358D00" w14:textId="77777777" w:rsidR="00D773DD" w:rsidRPr="00A90FEA" w:rsidRDefault="00D773DD" w:rsidP="00A90FEA">
      <w:pPr>
        <w:jc w:val="center"/>
        <w:rPr>
          <w:sz w:val="28"/>
          <w:szCs w:val="28"/>
        </w:rPr>
      </w:pPr>
    </w:p>
    <w:p w14:paraId="316F110B" w14:textId="77777777" w:rsidR="00D773DD" w:rsidRPr="00A90FEA" w:rsidRDefault="00D773DD" w:rsidP="00A90FEA"/>
    <w:p w14:paraId="0CED96E2" w14:textId="77777777" w:rsidR="00D773DD" w:rsidRPr="006A1C12" w:rsidRDefault="00D773DD" w:rsidP="00A90FEA">
      <w:pPr>
        <w:jc w:val="center"/>
        <w:rPr>
          <w:rFonts w:ascii="ＭＳ 明朝" w:hAnsi="ＭＳ 明朝"/>
          <w:sz w:val="24"/>
        </w:rPr>
      </w:pPr>
      <w:r w:rsidRPr="006A1C12">
        <w:rPr>
          <w:rFonts w:ascii="ＭＳ 明朝" w:hAnsi="ＭＳ 明朝" w:hint="eastAsia"/>
          <w:sz w:val="24"/>
        </w:rPr>
        <w:t>目　　次</w:t>
      </w:r>
    </w:p>
    <w:p w14:paraId="11C2254F" w14:textId="77777777" w:rsidR="00D773DD" w:rsidRPr="00A90FEA" w:rsidRDefault="00D773DD" w:rsidP="00A90FEA"/>
    <w:p w14:paraId="601E0CEE" w14:textId="77777777" w:rsidR="00D773DD" w:rsidRPr="00A90FEA" w:rsidRDefault="00D773DD" w:rsidP="00A90FEA"/>
    <w:p w14:paraId="7BE3005E" w14:textId="77777777" w:rsidR="00D773DD" w:rsidRPr="00A90FEA" w:rsidRDefault="00D773DD" w:rsidP="006520E8">
      <w:pPr>
        <w:ind w:firstLineChars="100" w:firstLine="216"/>
        <w:rPr>
          <w:color w:val="000000"/>
          <w:u w:val="single"/>
        </w:rPr>
      </w:pPr>
      <w:r w:rsidRPr="00A90FEA">
        <w:rPr>
          <w:rFonts w:hint="eastAsia"/>
          <w:color w:val="000000"/>
        </w:rPr>
        <w:t>Ⅰ　断種法の制定及び廃止の経緯と概要</w:t>
      </w:r>
    </w:p>
    <w:p w14:paraId="4E92044B" w14:textId="77777777" w:rsidR="00D773DD" w:rsidRPr="00A90FEA" w:rsidRDefault="00D773DD" w:rsidP="006520E8">
      <w:pPr>
        <w:ind w:firstLineChars="200" w:firstLine="432"/>
        <w:rPr>
          <w:color w:val="000000"/>
        </w:rPr>
      </w:pPr>
      <w:r>
        <w:rPr>
          <w:rFonts w:hint="eastAsia"/>
          <w:color w:val="000000"/>
        </w:rPr>
        <w:t>1</w:t>
      </w:r>
      <w:r>
        <w:rPr>
          <w:color w:val="000000"/>
        </w:rPr>
        <w:t xml:space="preserve">  </w:t>
      </w:r>
      <w:r w:rsidRPr="00A90FEA">
        <w:rPr>
          <w:rFonts w:hint="eastAsia"/>
          <w:color w:val="000000"/>
        </w:rPr>
        <w:t>優生学的断種法の制定及び改正の経過</w:t>
      </w:r>
    </w:p>
    <w:p w14:paraId="52BB8BAF" w14:textId="77777777" w:rsidR="00D773DD" w:rsidRPr="00A90FEA" w:rsidRDefault="00D773DD" w:rsidP="006520E8">
      <w:pPr>
        <w:ind w:firstLineChars="100" w:firstLine="216"/>
        <w:rPr>
          <w:color w:val="000000"/>
        </w:rPr>
      </w:pPr>
      <w:r w:rsidRPr="00A90FEA">
        <w:rPr>
          <w:rFonts w:hint="eastAsia"/>
          <w:color w:val="000000"/>
        </w:rPr>
        <w:t xml:space="preserve">　</w:t>
      </w:r>
      <w:r>
        <w:rPr>
          <w:rFonts w:hint="eastAsia"/>
          <w:color w:val="000000"/>
        </w:rPr>
        <w:t>2</w:t>
      </w:r>
      <w:r>
        <w:rPr>
          <w:color w:val="000000"/>
        </w:rPr>
        <w:t xml:space="preserve">  </w:t>
      </w:r>
      <w:r w:rsidRPr="00A90FEA">
        <w:rPr>
          <w:rFonts w:hint="eastAsia"/>
          <w:color w:val="000000"/>
        </w:rPr>
        <w:t>優生学的断種法の廃止に至る経緯</w:t>
      </w:r>
    </w:p>
    <w:p w14:paraId="7FEA9BA0" w14:textId="77777777" w:rsidR="00D773DD" w:rsidRPr="00A90FEA" w:rsidRDefault="00D773DD" w:rsidP="006520E8">
      <w:pPr>
        <w:ind w:firstLineChars="100" w:firstLine="216"/>
        <w:rPr>
          <w:color w:val="000000"/>
        </w:rPr>
      </w:pPr>
      <w:r w:rsidRPr="00A90FEA">
        <w:rPr>
          <w:rFonts w:hint="eastAsia"/>
          <w:color w:val="000000"/>
        </w:rPr>
        <w:t xml:space="preserve">　</w:t>
      </w:r>
      <w:r>
        <w:rPr>
          <w:rFonts w:hint="eastAsia"/>
          <w:color w:val="000000"/>
        </w:rPr>
        <w:t>3</w:t>
      </w:r>
      <w:r>
        <w:rPr>
          <w:color w:val="000000"/>
        </w:rPr>
        <w:t xml:space="preserve">  </w:t>
      </w:r>
      <w:r w:rsidRPr="00A90FEA">
        <w:rPr>
          <w:rFonts w:hint="eastAsia"/>
          <w:color w:val="000000"/>
        </w:rPr>
        <w:t>家族計画プログラムの展開と同意なき断種の問題（</w:t>
      </w:r>
      <w:r w:rsidRPr="00A90FEA">
        <w:rPr>
          <w:rFonts w:hint="eastAsia"/>
          <w:color w:val="000000"/>
        </w:rPr>
        <w:t>1960</w:t>
      </w:r>
      <w:r w:rsidRPr="00A90FEA">
        <w:rPr>
          <w:rFonts w:hint="eastAsia"/>
          <w:color w:val="000000"/>
        </w:rPr>
        <w:t>～</w:t>
      </w:r>
      <w:r w:rsidRPr="00A90FEA">
        <w:rPr>
          <w:rFonts w:hint="eastAsia"/>
          <w:color w:val="000000"/>
        </w:rPr>
        <w:t>1970</w:t>
      </w:r>
      <w:r w:rsidRPr="00A90FEA">
        <w:rPr>
          <w:rFonts w:hint="eastAsia"/>
          <w:color w:val="000000"/>
        </w:rPr>
        <w:t>年代）</w:t>
      </w:r>
    </w:p>
    <w:p w14:paraId="66614E45" w14:textId="77777777" w:rsidR="00D773DD" w:rsidRPr="00A90FEA" w:rsidRDefault="00D773DD" w:rsidP="006520E8">
      <w:pPr>
        <w:ind w:firstLineChars="100" w:firstLine="216"/>
        <w:rPr>
          <w:color w:val="000000"/>
        </w:rPr>
      </w:pPr>
      <w:r w:rsidRPr="00A90FEA">
        <w:rPr>
          <w:rFonts w:hint="eastAsia"/>
          <w:color w:val="000000"/>
        </w:rPr>
        <w:t xml:space="preserve">　</w:t>
      </w:r>
      <w:r>
        <w:rPr>
          <w:rFonts w:hint="eastAsia"/>
          <w:color w:val="000000"/>
        </w:rPr>
        <w:t>4</w:t>
      </w:r>
      <w:r>
        <w:rPr>
          <w:color w:val="000000"/>
        </w:rPr>
        <w:t xml:space="preserve">  </w:t>
      </w:r>
      <w:r w:rsidRPr="00A90FEA">
        <w:rPr>
          <w:rFonts w:hint="eastAsia"/>
          <w:color w:val="000000"/>
        </w:rPr>
        <w:t>「マドリガル対キリガン（</w:t>
      </w:r>
      <w:r w:rsidRPr="00A90FEA">
        <w:rPr>
          <w:rFonts w:hint="eastAsia"/>
          <w:color w:val="000000"/>
        </w:rPr>
        <w:t xml:space="preserve">Madrigal v. </w:t>
      </w:r>
      <w:proofErr w:type="spellStart"/>
      <w:r w:rsidRPr="00A90FEA">
        <w:rPr>
          <w:rFonts w:hint="eastAsia"/>
          <w:color w:val="000000"/>
        </w:rPr>
        <w:t>Quilligan</w:t>
      </w:r>
      <w:proofErr w:type="spellEnd"/>
      <w:r w:rsidRPr="00A90FEA">
        <w:rPr>
          <w:rFonts w:hint="eastAsia"/>
          <w:color w:val="000000"/>
        </w:rPr>
        <w:t>）」訴訟とその影響（</w:t>
      </w:r>
      <w:r w:rsidRPr="00A90FEA">
        <w:rPr>
          <w:rFonts w:hint="eastAsia"/>
          <w:color w:val="000000"/>
        </w:rPr>
        <w:t>1976</w:t>
      </w:r>
      <w:r w:rsidRPr="00A90FEA">
        <w:rPr>
          <w:rFonts w:hint="eastAsia"/>
          <w:color w:val="000000"/>
        </w:rPr>
        <w:t>～</w:t>
      </w:r>
      <w:r w:rsidRPr="00A90FEA">
        <w:rPr>
          <w:rFonts w:hint="eastAsia"/>
          <w:color w:val="000000"/>
        </w:rPr>
        <w:t>1978</w:t>
      </w:r>
      <w:r w:rsidRPr="00A90FEA">
        <w:rPr>
          <w:rFonts w:hint="eastAsia"/>
          <w:color w:val="000000"/>
        </w:rPr>
        <w:t>年）</w:t>
      </w:r>
    </w:p>
    <w:p w14:paraId="3E04A4BA" w14:textId="77777777" w:rsidR="00D773DD" w:rsidRPr="00A90FEA" w:rsidRDefault="00D773DD" w:rsidP="006520E8">
      <w:pPr>
        <w:ind w:firstLineChars="100" w:firstLine="216"/>
        <w:rPr>
          <w:color w:val="000000"/>
        </w:rPr>
      </w:pPr>
      <w:r w:rsidRPr="00A90FEA">
        <w:rPr>
          <w:rFonts w:hint="eastAsia"/>
          <w:color w:val="000000"/>
        </w:rPr>
        <w:t xml:space="preserve">　</w:t>
      </w:r>
      <w:r>
        <w:rPr>
          <w:rFonts w:hint="eastAsia"/>
          <w:color w:val="000000"/>
        </w:rPr>
        <w:t>5</w:t>
      </w:r>
      <w:r w:rsidRPr="00A90FEA">
        <w:rPr>
          <w:rFonts w:hint="eastAsia"/>
          <w:color w:val="000000"/>
        </w:rPr>
        <w:t xml:space="preserve">  </w:t>
      </w:r>
      <w:r w:rsidRPr="00A90FEA">
        <w:rPr>
          <w:rFonts w:hint="eastAsia"/>
          <w:color w:val="000000"/>
        </w:rPr>
        <w:t>断種のインフォームド・コンセントに関する規則の制定（</w:t>
      </w:r>
      <w:r w:rsidRPr="00A90FEA">
        <w:rPr>
          <w:rFonts w:hint="eastAsia"/>
          <w:color w:val="000000"/>
        </w:rPr>
        <w:t>1977</w:t>
      </w:r>
      <w:r w:rsidRPr="00A90FEA">
        <w:rPr>
          <w:rFonts w:hint="eastAsia"/>
          <w:color w:val="000000"/>
        </w:rPr>
        <w:t>～</w:t>
      </w:r>
      <w:r w:rsidRPr="00A90FEA">
        <w:rPr>
          <w:rFonts w:hint="eastAsia"/>
          <w:color w:val="000000"/>
        </w:rPr>
        <w:t>1981</w:t>
      </w:r>
      <w:r w:rsidRPr="00A90FEA">
        <w:rPr>
          <w:rFonts w:hint="eastAsia"/>
          <w:color w:val="000000"/>
        </w:rPr>
        <w:t>年）</w:t>
      </w:r>
    </w:p>
    <w:p w14:paraId="5330507B" w14:textId="30D43DE2" w:rsidR="00D773DD" w:rsidRPr="00A90FEA" w:rsidRDefault="00D773DD" w:rsidP="00A90FEA">
      <w:pPr>
        <w:rPr>
          <w:color w:val="000000"/>
        </w:rPr>
      </w:pPr>
      <w:r w:rsidRPr="00A90FEA">
        <w:rPr>
          <w:rFonts w:hint="eastAsia"/>
          <w:color w:val="000000"/>
        </w:rPr>
        <w:t xml:space="preserve"> </w:t>
      </w:r>
      <w:r w:rsidR="006520E8">
        <w:rPr>
          <w:rFonts w:hint="eastAsia"/>
          <w:color w:val="000000"/>
        </w:rPr>
        <w:t xml:space="preserve">　</w:t>
      </w:r>
      <w:r w:rsidRPr="00A90FEA">
        <w:rPr>
          <w:rFonts w:hint="eastAsia"/>
          <w:color w:val="000000"/>
        </w:rPr>
        <w:t xml:space="preserve"> </w:t>
      </w:r>
      <w:r>
        <w:rPr>
          <w:rFonts w:hint="eastAsia"/>
          <w:color w:val="000000"/>
        </w:rPr>
        <w:t>6</w:t>
      </w:r>
      <w:r w:rsidRPr="00A90FEA">
        <w:rPr>
          <w:rFonts w:hint="eastAsia"/>
          <w:color w:val="000000"/>
        </w:rPr>
        <w:t xml:space="preserve">  </w:t>
      </w:r>
      <w:r w:rsidRPr="00A90FEA">
        <w:rPr>
          <w:rFonts w:hint="eastAsia"/>
          <w:color w:val="000000"/>
        </w:rPr>
        <w:t>「ヴァレリー・</w:t>
      </w:r>
      <w:r w:rsidRPr="00A90FEA">
        <w:rPr>
          <w:rFonts w:hint="eastAsia"/>
          <w:color w:val="000000"/>
        </w:rPr>
        <w:t>N</w:t>
      </w:r>
      <w:r w:rsidRPr="00A90FEA">
        <w:rPr>
          <w:rFonts w:hint="eastAsia"/>
          <w:color w:val="000000"/>
        </w:rPr>
        <w:t>の成年後見（</w:t>
      </w:r>
      <w:r w:rsidRPr="00A90FEA">
        <w:rPr>
          <w:rFonts w:hint="eastAsia"/>
          <w:color w:val="000000"/>
        </w:rPr>
        <w:t>Conservatorship of Valerie N.</w:t>
      </w:r>
      <w:r w:rsidRPr="00A90FEA">
        <w:rPr>
          <w:rFonts w:hint="eastAsia"/>
          <w:color w:val="000000"/>
        </w:rPr>
        <w:t>）」訴訟（</w:t>
      </w:r>
      <w:r w:rsidRPr="00A90FEA">
        <w:rPr>
          <w:rFonts w:hint="eastAsia"/>
          <w:color w:val="000000"/>
        </w:rPr>
        <w:t>1985</w:t>
      </w:r>
      <w:r w:rsidRPr="00A90FEA">
        <w:rPr>
          <w:rFonts w:hint="eastAsia"/>
          <w:color w:val="000000"/>
        </w:rPr>
        <w:t>年）</w:t>
      </w:r>
    </w:p>
    <w:p w14:paraId="7F8C6183" w14:textId="77777777" w:rsidR="00D773DD" w:rsidRPr="00A90FEA" w:rsidRDefault="00D773DD" w:rsidP="006520E8">
      <w:pPr>
        <w:ind w:firstLineChars="100" w:firstLine="216"/>
        <w:rPr>
          <w:color w:val="000000"/>
        </w:rPr>
      </w:pPr>
      <w:r w:rsidRPr="00A90FEA">
        <w:rPr>
          <w:rFonts w:hint="eastAsia"/>
          <w:color w:val="000000"/>
        </w:rPr>
        <w:t>Ⅱ　断種手術の対象範囲</w:t>
      </w:r>
    </w:p>
    <w:p w14:paraId="4785CED5" w14:textId="77777777" w:rsidR="00D773DD" w:rsidRPr="00A90FEA" w:rsidRDefault="00D773DD" w:rsidP="006520E8">
      <w:pPr>
        <w:ind w:firstLineChars="100" w:firstLine="216"/>
        <w:rPr>
          <w:rFonts w:ascii="ＭＳ ゴシック" w:eastAsia="ＭＳ ゴシック" w:hAnsi="ＭＳ ゴシック"/>
          <w:color w:val="000000"/>
        </w:rPr>
      </w:pPr>
      <w:r w:rsidRPr="00A90FEA">
        <w:rPr>
          <w:rFonts w:hint="eastAsia"/>
          <w:color w:val="000000"/>
        </w:rPr>
        <w:t>Ⅲ　断種手術の実施状況</w:t>
      </w:r>
    </w:p>
    <w:p w14:paraId="735C9F1D" w14:textId="77777777" w:rsidR="00D773DD" w:rsidRPr="00A90FEA" w:rsidRDefault="00D773DD" w:rsidP="006520E8">
      <w:pPr>
        <w:ind w:firstLineChars="100" w:firstLine="216"/>
        <w:rPr>
          <w:color w:val="000000"/>
        </w:rPr>
      </w:pPr>
      <w:r w:rsidRPr="00A90FEA">
        <w:rPr>
          <w:rFonts w:hint="eastAsia"/>
          <w:color w:val="000000"/>
        </w:rPr>
        <w:t xml:space="preserve">　</w:t>
      </w:r>
      <w:r>
        <w:rPr>
          <w:rFonts w:hint="eastAsia"/>
          <w:color w:val="000000"/>
        </w:rPr>
        <w:t>1</w:t>
      </w:r>
      <w:r>
        <w:rPr>
          <w:color w:val="000000"/>
        </w:rPr>
        <w:t xml:space="preserve">  </w:t>
      </w:r>
      <w:r w:rsidRPr="00A90FEA">
        <w:rPr>
          <w:rFonts w:hint="eastAsia"/>
          <w:color w:val="000000"/>
        </w:rPr>
        <w:t>全体的な状況</w:t>
      </w:r>
    </w:p>
    <w:p w14:paraId="4350FE4A" w14:textId="77777777" w:rsidR="00D773DD" w:rsidRPr="00A90FEA" w:rsidRDefault="00D773DD" w:rsidP="006520E8">
      <w:pPr>
        <w:ind w:firstLineChars="100" w:firstLine="216"/>
        <w:rPr>
          <w:color w:val="000000"/>
        </w:rPr>
      </w:pPr>
      <w:r w:rsidRPr="00A90FEA">
        <w:rPr>
          <w:rFonts w:hint="eastAsia"/>
          <w:color w:val="000000"/>
        </w:rPr>
        <w:t xml:space="preserve">　</w:t>
      </w:r>
      <w:r>
        <w:rPr>
          <w:rFonts w:hint="eastAsia"/>
          <w:color w:val="000000"/>
        </w:rPr>
        <w:t>2</w:t>
      </w:r>
      <w:r>
        <w:rPr>
          <w:color w:val="000000"/>
        </w:rPr>
        <w:t xml:space="preserve">  </w:t>
      </w:r>
      <w:r w:rsidRPr="00A90FEA">
        <w:rPr>
          <w:rFonts w:hint="eastAsia"/>
          <w:color w:val="000000"/>
        </w:rPr>
        <w:t>被害者の実態</w:t>
      </w:r>
    </w:p>
    <w:p w14:paraId="1538464F" w14:textId="77777777" w:rsidR="00D773DD" w:rsidRPr="00A90FEA" w:rsidRDefault="00D773DD" w:rsidP="006520E8">
      <w:pPr>
        <w:ind w:firstLineChars="100" w:firstLine="216"/>
        <w:rPr>
          <w:color w:val="000000"/>
        </w:rPr>
      </w:pPr>
      <w:r w:rsidRPr="00A90FEA">
        <w:rPr>
          <w:rFonts w:hint="eastAsia"/>
          <w:color w:val="000000"/>
        </w:rPr>
        <w:t>Ⅳ　被害者に対する補償</w:t>
      </w:r>
    </w:p>
    <w:p w14:paraId="2AEE0DFB" w14:textId="77777777" w:rsidR="00D773DD" w:rsidRPr="00A90FEA" w:rsidRDefault="00D773DD" w:rsidP="006520E8">
      <w:pPr>
        <w:ind w:firstLineChars="100" w:firstLine="216"/>
        <w:rPr>
          <w:color w:val="000000"/>
        </w:rPr>
      </w:pPr>
      <w:r w:rsidRPr="00A90FEA">
        <w:rPr>
          <w:rFonts w:hint="eastAsia"/>
          <w:color w:val="000000"/>
        </w:rPr>
        <w:t xml:space="preserve">　</w:t>
      </w:r>
      <w:r>
        <w:rPr>
          <w:rFonts w:hint="eastAsia"/>
          <w:color w:val="000000"/>
        </w:rPr>
        <w:t>1</w:t>
      </w:r>
      <w:r>
        <w:rPr>
          <w:color w:val="000000"/>
        </w:rPr>
        <w:t xml:space="preserve">  </w:t>
      </w:r>
      <w:r w:rsidRPr="00A90FEA">
        <w:rPr>
          <w:rFonts w:hint="eastAsia"/>
          <w:color w:val="000000"/>
        </w:rPr>
        <w:t>断種に対する州知事の謝罪</w:t>
      </w:r>
    </w:p>
    <w:p w14:paraId="099B2264" w14:textId="77777777" w:rsidR="00D773DD" w:rsidRPr="00A90FEA" w:rsidRDefault="00D773DD" w:rsidP="006520E8">
      <w:pPr>
        <w:ind w:firstLineChars="100" w:firstLine="216"/>
        <w:rPr>
          <w:color w:val="000000"/>
        </w:rPr>
      </w:pPr>
      <w:r w:rsidRPr="00A90FEA">
        <w:rPr>
          <w:rFonts w:hint="eastAsia"/>
          <w:color w:val="000000"/>
        </w:rPr>
        <w:t xml:space="preserve">　</w:t>
      </w:r>
      <w:r>
        <w:rPr>
          <w:rFonts w:hint="eastAsia"/>
          <w:color w:val="000000"/>
        </w:rPr>
        <w:t>2</w:t>
      </w:r>
      <w:r>
        <w:rPr>
          <w:color w:val="000000"/>
        </w:rPr>
        <w:t xml:space="preserve">  </w:t>
      </w:r>
      <w:r w:rsidRPr="00A90FEA">
        <w:rPr>
          <w:rFonts w:hint="eastAsia"/>
          <w:color w:val="000000"/>
        </w:rPr>
        <w:t>これまでの法案の審議経過</w:t>
      </w:r>
    </w:p>
    <w:p w14:paraId="1F82FF64" w14:textId="5621ED2B" w:rsidR="00D773DD" w:rsidRPr="00A90FEA" w:rsidRDefault="00D773DD" w:rsidP="00A90FEA">
      <w:pPr>
        <w:rPr>
          <w:color w:val="000000"/>
        </w:rPr>
      </w:pPr>
      <w:r w:rsidRPr="00A90FEA">
        <w:rPr>
          <w:rFonts w:hint="eastAsia"/>
          <w:color w:val="000000"/>
        </w:rPr>
        <w:t xml:space="preserve"> </w:t>
      </w:r>
      <w:r w:rsidR="006520E8">
        <w:rPr>
          <w:rFonts w:hint="eastAsia"/>
          <w:color w:val="000000"/>
        </w:rPr>
        <w:t xml:space="preserve">　</w:t>
      </w:r>
      <w:r w:rsidRPr="00A90FEA">
        <w:rPr>
          <w:rFonts w:hint="eastAsia"/>
          <w:color w:val="000000"/>
        </w:rPr>
        <w:t xml:space="preserve"> </w:t>
      </w:r>
      <w:r>
        <w:rPr>
          <w:rFonts w:hint="eastAsia"/>
          <w:color w:val="000000"/>
        </w:rPr>
        <w:t>3</w:t>
      </w:r>
      <w:r>
        <w:rPr>
          <w:color w:val="000000"/>
        </w:rPr>
        <w:t xml:space="preserve">  </w:t>
      </w:r>
      <w:r w:rsidRPr="00A90FEA">
        <w:rPr>
          <w:rFonts w:hint="eastAsia"/>
          <w:color w:val="000000"/>
        </w:rPr>
        <w:t>補償プログラム予算の成立</w:t>
      </w:r>
    </w:p>
    <w:p w14:paraId="7F8C677B" w14:textId="77777777" w:rsidR="00D773DD" w:rsidRPr="00A90FEA" w:rsidRDefault="00D773DD" w:rsidP="006520E8">
      <w:pPr>
        <w:ind w:firstLineChars="100" w:firstLine="216"/>
        <w:rPr>
          <w:color w:val="000000"/>
        </w:rPr>
      </w:pPr>
      <w:r w:rsidRPr="00A90FEA">
        <w:rPr>
          <w:rFonts w:hint="eastAsia"/>
          <w:color w:val="000000"/>
        </w:rPr>
        <w:t xml:space="preserve">　</w:t>
      </w:r>
      <w:r>
        <w:rPr>
          <w:rFonts w:hint="eastAsia"/>
          <w:color w:val="000000"/>
        </w:rPr>
        <w:t>4</w:t>
      </w:r>
      <w:r>
        <w:rPr>
          <w:color w:val="000000"/>
        </w:rPr>
        <w:t xml:space="preserve">  </w:t>
      </w:r>
      <w:r w:rsidRPr="00A90FEA">
        <w:rPr>
          <w:rFonts w:hint="eastAsia"/>
          <w:color w:val="000000"/>
        </w:rPr>
        <w:t>補償プログラムの概要</w:t>
      </w:r>
    </w:p>
    <w:p w14:paraId="486AD6D0" w14:textId="77777777" w:rsidR="00D773DD" w:rsidRPr="00A90FEA" w:rsidRDefault="00D773DD" w:rsidP="006520E8">
      <w:pPr>
        <w:ind w:firstLineChars="100" w:firstLine="216"/>
        <w:rPr>
          <w:color w:val="000000"/>
        </w:rPr>
      </w:pPr>
      <w:r w:rsidRPr="00A90FEA">
        <w:rPr>
          <w:rFonts w:hint="eastAsia"/>
          <w:color w:val="000000"/>
        </w:rPr>
        <w:t>Ⅴ　社会の反応</w:t>
      </w:r>
    </w:p>
    <w:p w14:paraId="45BFD097" w14:textId="77777777" w:rsidR="00D773DD" w:rsidRPr="00A90FEA" w:rsidRDefault="00D773DD" w:rsidP="006520E8">
      <w:pPr>
        <w:ind w:firstLineChars="200" w:firstLine="432"/>
        <w:rPr>
          <w:color w:val="000000"/>
        </w:rPr>
      </w:pPr>
      <w:r>
        <w:rPr>
          <w:rFonts w:hint="eastAsia"/>
          <w:color w:val="000000"/>
        </w:rPr>
        <w:t>1</w:t>
      </w:r>
      <w:r>
        <w:rPr>
          <w:color w:val="000000"/>
        </w:rPr>
        <w:t xml:space="preserve">  </w:t>
      </w:r>
      <w:r w:rsidRPr="00A90FEA">
        <w:rPr>
          <w:rFonts w:hint="eastAsia"/>
          <w:color w:val="000000"/>
        </w:rPr>
        <w:t>人間改良財団の活動（</w:t>
      </w:r>
      <w:r w:rsidRPr="00A90FEA">
        <w:rPr>
          <w:rFonts w:hint="eastAsia"/>
          <w:color w:val="000000"/>
        </w:rPr>
        <w:t>1929</w:t>
      </w:r>
      <w:r w:rsidRPr="00A90FEA">
        <w:rPr>
          <w:rFonts w:hint="eastAsia"/>
          <w:color w:val="000000"/>
        </w:rPr>
        <w:t>～</w:t>
      </w:r>
      <w:r w:rsidRPr="00A90FEA">
        <w:rPr>
          <w:rFonts w:hint="eastAsia"/>
          <w:color w:val="000000"/>
        </w:rPr>
        <w:t>1943</w:t>
      </w:r>
      <w:r w:rsidRPr="00A90FEA">
        <w:rPr>
          <w:rFonts w:hint="eastAsia"/>
          <w:color w:val="000000"/>
        </w:rPr>
        <w:t>年）</w:t>
      </w:r>
    </w:p>
    <w:p w14:paraId="6AB20154" w14:textId="77777777" w:rsidR="00D773DD" w:rsidRPr="00A90FEA" w:rsidRDefault="00D773DD" w:rsidP="006520E8">
      <w:pPr>
        <w:ind w:firstLineChars="100" w:firstLine="216"/>
        <w:rPr>
          <w:color w:val="000000"/>
        </w:rPr>
      </w:pPr>
      <w:r w:rsidRPr="00A90FEA">
        <w:rPr>
          <w:rFonts w:hint="eastAsia"/>
          <w:color w:val="000000"/>
        </w:rPr>
        <w:t xml:space="preserve">　</w:t>
      </w:r>
      <w:r>
        <w:rPr>
          <w:rFonts w:hint="eastAsia"/>
          <w:color w:val="000000"/>
        </w:rPr>
        <w:t>2</w:t>
      </w:r>
      <w:r>
        <w:rPr>
          <w:color w:val="000000"/>
        </w:rPr>
        <w:t xml:space="preserve">  </w:t>
      </w:r>
      <w:r w:rsidRPr="00A90FEA">
        <w:rPr>
          <w:rFonts w:hint="eastAsia"/>
          <w:color w:val="000000"/>
        </w:rPr>
        <w:t>アン・ヒューイットの事件（</w:t>
      </w:r>
      <w:r w:rsidRPr="00A90FEA">
        <w:rPr>
          <w:rFonts w:hint="eastAsia"/>
          <w:color w:val="000000"/>
        </w:rPr>
        <w:t>1936</w:t>
      </w:r>
      <w:r w:rsidRPr="00A90FEA">
        <w:rPr>
          <w:rFonts w:hint="eastAsia"/>
          <w:color w:val="000000"/>
        </w:rPr>
        <w:t>年）</w:t>
      </w:r>
    </w:p>
    <w:p w14:paraId="49E9D080" w14:textId="77777777" w:rsidR="00D773DD" w:rsidRPr="00A90FEA" w:rsidRDefault="00D773DD" w:rsidP="006520E8">
      <w:pPr>
        <w:ind w:firstLineChars="100" w:firstLine="216"/>
        <w:rPr>
          <w:color w:val="000000"/>
        </w:rPr>
      </w:pPr>
      <w:r w:rsidRPr="00A90FEA">
        <w:rPr>
          <w:rFonts w:hint="eastAsia"/>
          <w:color w:val="000000"/>
        </w:rPr>
        <w:t xml:space="preserve">  </w:t>
      </w:r>
      <w:r>
        <w:rPr>
          <w:color w:val="000000"/>
        </w:rPr>
        <w:t xml:space="preserve">3 </w:t>
      </w:r>
      <w:r w:rsidRPr="00A90FEA">
        <w:rPr>
          <w:color w:val="000000"/>
        </w:rPr>
        <w:t xml:space="preserve"> </w:t>
      </w:r>
      <w:r w:rsidRPr="00A90FEA">
        <w:rPr>
          <w:rFonts w:hint="eastAsia"/>
          <w:color w:val="000000"/>
        </w:rPr>
        <w:t>州立刑務所における非自発的断種の発覚（</w:t>
      </w:r>
      <w:r w:rsidRPr="00A90FEA">
        <w:rPr>
          <w:rFonts w:hint="eastAsia"/>
          <w:color w:val="000000"/>
        </w:rPr>
        <w:t>2013</w:t>
      </w:r>
      <w:r w:rsidRPr="00A90FEA">
        <w:rPr>
          <w:rFonts w:hint="eastAsia"/>
          <w:color w:val="000000"/>
        </w:rPr>
        <w:t>年）</w:t>
      </w:r>
    </w:p>
    <w:p w14:paraId="29F0A84D" w14:textId="77777777" w:rsidR="00D773DD" w:rsidRPr="00A90FEA" w:rsidRDefault="00D773DD" w:rsidP="006520E8">
      <w:pPr>
        <w:ind w:firstLineChars="100" w:firstLine="216"/>
        <w:rPr>
          <w:color w:val="000000"/>
        </w:rPr>
      </w:pPr>
      <w:r w:rsidRPr="00A90FEA">
        <w:rPr>
          <w:rFonts w:hint="eastAsia"/>
          <w:color w:val="000000"/>
        </w:rPr>
        <w:t>Ⅵ　教育</w:t>
      </w:r>
    </w:p>
    <w:p w14:paraId="107557BC" w14:textId="77777777" w:rsidR="00D773DD" w:rsidRPr="00A90FEA" w:rsidRDefault="00D773DD" w:rsidP="006520E8">
      <w:pPr>
        <w:ind w:firstLineChars="200" w:firstLine="432"/>
        <w:rPr>
          <w:color w:val="000000"/>
        </w:rPr>
      </w:pPr>
      <w:r>
        <w:rPr>
          <w:rFonts w:hint="eastAsia"/>
          <w:color w:val="000000"/>
        </w:rPr>
        <w:t>1</w:t>
      </w:r>
      <w:r>
        <w:rPr>
          <w:color w:val="000000"/>
        </w:rPr>
        <w:t xml:space="preserve">  </w:t>
      </w:r>
      <w:r w:rsidRPr="00A90FEA">
        <w:rPr>
          <w:rFonts w:hint="eastAsia"/>
          <w:color w:val="000000"/>
        </w:rPr>
        <w:t>教科書における優生学</w:t>
      </w:r>
    </w:p>
    <w:p w14:paraId="00B37EE6" w14:textId="77777777" w:rsidR="00D773DD" w:rsidRPr="00A90FEA" w:rsidRDefault="00D773DD" w:rsidP="006520E8">
      <w:pPr>
        <w:ind w:firstLineChars="200" w:firstLine="432"/>
      </w:pPr>
      <w:r>
        <w:rPr>
          <w:rFonts w:hint="eastAsia"/>
        </w:rPr>
        <w:t>2</w:t>
      </w:r>
      <w:r w:rsidRPr="00A90FEA">
        <w:rPr>
          <w:rFonts w:hint="eastAsia"/>
        </w:rPr>
        <w:t xml:space="preserve">  </w:t>
      </w:r>
      <w:r w:rsidRPr="00A90FEA">
        <w:rPr>
          <w:rFonts w:hint="eastAsia"/>
        </w:rPr>
        <w:t>人間改良財団の活動</w:t>
      </w:r>
    </w:p>
    <w:p w14:paraId="0117E87E" w14:textId="77777777" w:rsidR="00D773DD" w:rsidRPr="00A90FEA" w:rsidRDefault="00D773DD" w:rsidP="006520E8">
      <w:pPr>
        <w:ind w:firstLineChars="200" w:firstLine="432"/>
      </w:pPr>
      <w:r>
        <w:rPr>
          <w:rFonts w:hint="eastAsia"/>
        </w:rPr>
        <w:t>3</w:t>
      </w:r>
      <w:r>
        <w:t xml:space="preserve">  </w:t>
      </w:r>
      <w:r w:rsidRPr="00A90FEA">
        <w:rPr>
          <w:rFonts w:hint="eastAsia"/>
        </w:rPr>
        <w:t>知能検査による教育施設の分離</w:t>
      </w:r>
    </w:p>
    <w:p w14:paraId="0D3EE053" w14:textId="77777777" w:rsidR="00D773DD" w:rsidRPr="00A90FEA" w:rsidRDefault="00D773DD" w:rsidP="006520E8">
      <w:pPr>
        <w:ind w:firstLineChars="200" w:firstLine="432"/>
      </w:pPr>
      <w:r>
        <w:rPr>
          <w:rFonts w:hint="eastAsia"/>
        </w:rPr>
        <w:t>4</w:t>
      </w:r>
      <w:r w:rsidRPr="00A90FEA">
        <w:rPr>
          <w:rFonts w:hint="eastAsia"/>
        </w:rPr>
        <w:t xml:space="preserve">  </w:t>
      </w:r>
      <w:r w:rsidRPr="00A90FEA">
        <w:rPr>
          <w:rFonts w:hint="eastAsia"/>
        </w:rPr>
        <w:t>カリフォルニア工科大学における施設などの名称変更</w:t>
      </w:r>
    </w:p>
    <w:p w14:paraId="4030981E" w14:textId="77777777" w:rsidR="00D773DD" w:rsidRPr="00A90FEA" w:rsidRDefault="00D773DD"/>
    <w:p w14:paraId="6E9D3D82" w14:textId="77777777" w:rsidR="00D773DD" w:rsidRDefault="00D773DD">
      <w:pPr>
        <w:widowControl/>
        <w:wordWrap/>
        <w:topLinePunct w:val="0"/>
        <w:jc w:val="left"/>
        <w:rPr>
          <w:rFonts w:cs="Times New Roman"/>
          <w:color w:val="000000" w:themeColor="text1"/>
        </w:rPr>
      </w:pPr>
      <w:r>
        <w:rPr>
          <w:rFonts w:cs="Times New Roman"/>
          <w:color w:val="000000" w:themeColor="text1"/>
        </w:rPr>
        <w:br w:type="page"/>
      </w:r>
    </w:p>
    <w:p w14:paraId="2192838F" w14:textId="5CF2EDE4"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lastRenderedPageBreak/>
        <w:t>カリフォルニア州はアメリカにおいて最も優生学的断種が推進された州であり、約</w:t>
      </w:r>
      <w:r w:rsidRPr="00F70A97">
        <w:rPr>
          <w:rFonts w:cs="Times New Roman" w:hint="eastAsia"/>
          <w:color w:val="000000" w:themeColor="text1"/>
        </w:rPr>
        <w:t>2</w:t>
      </w:r>
      <w:r w:rsidRPr="00F70A97">
        <w:rPr>
          <w:rFonts w:cs="Times New Roman" w:hint="eastAsia"/>
          <w:color w:val="000000" w:themeColor="text1"/>
        </w:rPr>
        <w:t>万人に上るとされる断種者数は全米の約</w:t>
      </w:r>
      <w:r w:rsidRPr="00F70A97">
        <w:rPr>
          <w:rFonts w:cs="Times New Roman" w:hint="eastAsia"/>
          <w:color w:val="000000" w:themeColor="text1"/>
        </w:rPr>
        <w:t>3</w:t>
      </w:r>
      <w:r w:rsidRPr="00F70A97">
        <w:rPr>
          <w:rFonts w:cs="Times New Roman" w:hint="eastAsia"/>
          <w:color w:val="000000" w:themeColor="text1"/>
        </w:rPr>
        <w:t>分の</w:t>
      </w:r>
      <w:r w:rsidRPr="00F70A97">
        <w:rPr>
          <w:rFonts w:cs="Times New Roman" w:hint="eastAsia"/>
          <w:color w:val="000000" w:themeColor="text1"/>
        </w:rPr>
        <w:t>1</w:t>
      </w:r>
      <w:r w:rsidRPr="00F70A97">
        <w:rPr>
          <w:rFonts w:cs="Times New Roman" w:hint="eastAsia"/>
          <w:color w:val="000000" w:themeColor="text1"/>
        </w:rPr>
        <w:t>を占め、他州を圧倒している。同州における優生学的断種法は</w:t>
      </w:r>
      <w:r w:rsidRPr="00F70A97">
        <w:rPr>
          <w:rFonts w:cs="Times New Roman" w:hint="eastAsia"/>
          <w:color w:val="000000" w:themeColor="text1"/>
        </w:rPr>
        <w:t>19</w:t>
      </w:r>
      <w:r w:rsidRPr="00F70A97">
        <w:rPr>
          <w:rFonts w:cs="Times New Roman"/>
          <w:color w:val="000000" w:themeColor="text1"/>
        </w:rPr>
        <w:t>09</w:t>
      </w:r>
      <w:r w:rsidRPr="00F70A97">
        <w:rPr>
          <w:rFonts w:cs="Times New Roman" w:hint="eastAsia"/>
          <w:color w:val="000000" w:themeColor="text1"/>
        </w:rPr>
        <w:t>年に制定されて以後、改廃を経て</w:t>
      </w:r>
      <w:r w:rsidRPr="00F70A97">
        <w:rPr>
          <w:rFonts w:cs="Times New Roman" w:hint="eastAsia"/>
          <w:color w:val="000000" w:themeColor="text1"/>
        </w:rPr>
        <w:t>1979</w:t>
      </w:r>
      <w:r w:rsidRPr="00F70A97">
        <w:rPr>
          <w:rFonts w:cs="Times New Roman" w:hint="eastAsia"/>
          <w:color w:val="000000" w:themeColor="text1"/>
        </w:rPr>
        <w:t>年に最終的に廃止されるまで、大きな反対運動に直面することなく存続し、同州は長期にわたってアメリカにおける強制断種の牽引役を果たした。</w:t>
      </w:r>
    </w:p>
    <w:p w14:paraId="0CCDCC5C" w14:textId="760C223D"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カリフォルニア州における断種の隆盛には様々な要因が考えられる。州内には優生学を信奉する多数の著名な学者や資産家が結集し、優生学や断種の意義を研究・啓発する活動を精力的に行い、国内外に多大な影響を及ぼし、ナチ・ドイツによる断種法の制定にも寄与した。また、州は数多くの</w:t>
      </w:r>
      <w:r w:rsidR="00CB4153" w:rsidRPr="00F70A97">
        <w:rPr>
          <w:rFonts w:cs="Times New Roman" w:hint="eastAsia"/>
          <w:color w:val="000000" w:themeColor="text1"/>
        </w:rPr>
        <w:t>精神病院及び</w:t>
      </w:r>
      <w:r w:rsidRPr="00F70A97">
        <w:rPr>
          <w:rFonts w:cs="Times New Roman" w:hint="eastAsia"/>
          <w:color w:val="000000" w:themeColor="text1"/>
        </w:rPr>
        <w:t>精神薄弱者用施設を擁しており、</w:t>
      </w:r>
      <w:r w:rsidRPr="00F70A97">
        <w:rPr>
          <w:rFonts w:cs="Times New Roman" w:hint="eastAsia"/>
          <w:color w:val="000000" w:themeColor="text1"/>
        </w:rPr>
        <w:t>1940</w:t>
      </w:r>
      <w:r w:rsidRPr="00F70A97">
        <w:rPr>
          <w:rFonts w:cs="Times New Roman" w:hint="eastAsia"/>
          <w:color w:val="000000" w:themeColor="text1"/>
        </w:rPr>
        <w:t>年代後半の時点において</w:t>
      </w:r>
      <w:r w:rsidR="004E2BD9" w:rsidRPr="00F70A97">
        <w:rPr>
          <w:rFonts w:cs="Times New Roman" w:hint="eastAsia"/>
          <w:color w:val="000000" w:themeColor="text1"/>
        </w:rPr>
        <w:t>九つの州立精神病院と二つの州立施設</w:t>
      </w:r>
      <w:r w:rsidRPr="00F70A97">
        <w:rPr>
          <w:rFonts w:cs="Times New Roman" w:hint="eastAsia"/>
          <w:color w:val="000000" w:themeColor="text1"/>
        </w:rPr>
        <w:t>が断種を実施していた</w:t>
      </w:r>
      <w:r w:rsidRPr="00F70A97">
        <w:rPr>
          <w:rStyle w:val="aa"/>
          <w:rFonts w:cs="Times New Roman"/>
          <w:color w:val="000000" w:themeColor="text1"/>
        </w:rPr>
        <w:footnoteReference w:id="1"/>
      </w:r>
      <w:r w:rsidRPr="00F70A97">
        <w:rPr>
          <w:rFonts w:cs="Times New Roman" w:hint="eastAsia"/>
          <w:color w:val="000000" w:themeColor="text1"/>
        </w:rPr>
        <w:t>。さらに、メキシコから流入した大量の移民は優生主義者による排斥の対象となり、一般大衆の差別や偏見を惹起し、非メキシコ系の人々よりも高い割合で断種された。</w:t>
      </w:r>
    </w:p>
    <w:p w14:paraId="4E259CDE" w14:textId="77777777"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本章では、以上に挙げた様々な要因に言及しつつ、カリフォルニア州における断種法の概要、断種の実態、補償の検討状況、断種をめぐる社会の反応、断種や優生学と教育の関わりなどについて述べる。</w:t>
      </w:r>
    </w:p>
    <w:p w14:paraId="13FFDA60" w14:textId="77777777" w:rsidR="00373A87" w:rsidRPr="00F70A97" w:rsidRDefault="00373A87" w:rsidP="00373A87">
      <w:pPr>
        <w:widowControl/>
        <w:rPr>
          <w:rFonts w:ascii="ＭＳ ゴシック" w:eastAsia="ＭＳ ゴシック" w:hAnsi="ＭＳ ゴシック"/>
          <w:color w:val="000000" w:themeColor="text1"/>
        </w:rPr>
      </w:pPr>
    </w:p>
    <w:p w14:paraId="596953AA" w14:textId="42F944AE" w:rsidR="00373A87" w:rsidRPr="00F70A97" w:rsidRDefault="00373A87" w:rsidP="00515A69">
      <w:pPr>
        <w:pStyle w:val="1"/>
        <w:rPr>
          <w:rFonts w:ascii="ＭＳ ゴシック" w:eastAsia="ＭＳ ゴシック" w:hAnsi="ＭＳ ゴシック"/>
          <w:color w:val="000000" w:themeColor="text1"/>
          <w:sz w:val="26"/>
          <w:szCs w:val="26"/>
        </w:rPr>
      </w:pPr>
      <w:r w:rsidRPr="00F70A97">
        <w:rPr>
          <w:rFonts w:ascii="Arial" w:eastAsia="ＭＳ ゴシック" w:hAnsi="Arial" w:cs="Arial" w:hint="eastAsia"/>
          <w:color w:val="000000" w:themeColor="text1"/>
          <w:sz w:val="26"/>
          <w:szCs w:val="26"/>
        </w:rPr>
        <w:t>Ⅰ</w:t>
      </w:r>
      <w:r w:rsidR="00633F62" w:rsidRPr="00F70A97">
        <w:rPr>
          <w:rFonts w:ascii="ＭＳ ゴシック" w:eastAsia="ＭＳ ゴシック" w:hAnsi="ＭＳ ゴシック" w:hint="eastAsia"/>
          <w:color w:val="000000" w:themeColor="text1"/>
          <w:sz w:val="26"/>
          <w:szCs w:val="26"/>
        </w:rPr>
        <w:t xml:space="preserve">　</w:t>
      </w:r>
      <w:r w:rsidRPr="00F70A97">
        <w:rPr>
          <w:rFonts w:ascii="ＭＳ ゴシック" w:eastAsia="ＭＳ ゴシック" w:hAnsi="ＭＳ ゴシック"/>
          <w:color w:val="000000" w:themeColor="text1"/>
          <w:sz w:val="26"/>
          <w:szCs w:val="26"/>
        </w:rPr>
        <w:t>断種法の制定及び廃止の経緯と概要</w:t>
      </w:r>
    </w:p>
    <w:p w14:paraId="38BB82D7" w14:textId="77777777" w:rsidR="00373A87" w:rsidRPr="00F70A97" w:rsidRDefault="00373A87" w:rsidP="00373A87">
      <w:pPr>
        <w:widowControl/>
        <w:jc w:val="left"/>
        <w:rPr>
          <w:rFonts w:ascii="ＭＳ ゴシック" w:eastAsia="ＭＳ ゴシック" w:hAnsi="ＭＳ ゴシック"/>
          <w:color w:val="000000" w:themeColor="text1"/>
        </w:rPr>
      </w:pPr>
    </w:p>
    <w:p w14:paraId="0C974308" w14:textId="3FA613D1" w:rsidR="00373A87" w:rsidRPr="00F70A97" w:rsidRDefault="00373A87" w:rsidP="00373A87">
      <w:pPr>
        <w:widowControl/>
        <w:rPr>
          <w:rFonts w:cs="Times New Roman"/>
          <w:color w:val="000000" w:themeColor="text1"/>
        </w:rPr>
      </w:pPr>
      <w:r w:rsidRPr="00F70A97">
        <w:rPr>
          <w:rFonts w:ascii="ＭＳ ゴシック" w:eastAsia="ＭＳ ゴシック" w:hAnsi="ＭＳ ゴシック" w:hint="eastAsia"/>
          <w:color w:val="000000" w:themeColor="text1"/>
        </w:rPr>
        <w:t xml:space="preserve">　</w:t>
      </w:r>
      <w:r w:rsidRPr="00F70A97">
        <w:rPr>
          <w:rFonts w:cs="Times New Roman" w:hint="eastAsia"/>
          <w:color w:val="000000" w:themeColor="text1"/>
          <w:spacing w:val="2"/>
        </w:rPr>
        <w:t>カリフォルニア州は早くから断種政策に取り組んでおり、最初の優生学的断種法の制定は</w:t>
      </w:r>
      <w:r w:rsidRPr="00F70A97">
        <w:rPr>
          <w:rFonts w:cs="Times New Roman" w:hint="eastAsia"/>
          <w:color w:val="000000" w:themeColor="text1"/>
        </w:rPr>
        <w:t>1909</w:t>
      </w:r>
      <w:r w:rsidRPr="00F70A97">
        <w:rPr>
          <w:rFonts w:cs="Times New Roman" w:hint="eastAsia"/>
          <w:color w:val="000000" w:themeColor="text1"/>
        </w:rPr>
        <w:t>年</w:t>
      </w:r>
      <w:r w:rsidRPr="00F70A97">
        <w:rPr>
          <w:rFonts w:cs="Times New Roman" w:hint="eastAsia"/>
          <w:color w:val="000000" w:themeColor="text1"/>
        </w:rPr>
        <w:t>4</w:t>
      </w:r>
      <w:r w:rsidRPr="00F70A97">
        <w:rPr>
          <w:rFonts w:cs="Times New Roman" w:hint="eastAsia"/>
          <w:color w:val="000000" w:themeColor="text1"/>
        </w:rPr>
        <w:t>月、インディアナ州・ワシントン州に続き、全米で</w:t>
      </w:r>
      <w:r w:rsidRPr="00F70A97">
        <w:rPr>
          <w:rFonts w:cs="Times New Roman"/>
          <w:color w:val="000000" w:themeColor="text1"/>
        </w:rPr>
        <w:t>3</w:t>
      </w:r>
      <w:r w:rsidRPr="00F70A97">
        <w:rPr>
          <w:rFonts w:cs="Times New Roman"/>
          <w:color w:val="000000" w:themeColor="text1"/>
        </w:rPr>
        <w:t>番目</w:t>
      </w:r>
      <w:r w:rsidRPr="00F70A97">
        <w:rPr>
          <w:rFonts w:cs="Times New Roman" w:hint="eastAsia"/>
          <w:color w:val="000000" w:themeColor="text1"/>
        </w:rPr>
        <w:t>であった。</w:t>
      </w:r>
      <w:r w:rsidRPr="00F70A97">
        <w:rPr>
          <w:rFonts w:cs="Times New Roman"/>
          <w:color w:val="000000" w:themeColor="text1"/>
        </w:rPr>
        <w:t>1913</w:t>
      </w:r>
      <w:r w:rsidRPr="00F70A97">
        <w:rPr>
          <w:rFonts w:cs="Times New Roman"/>
          <w:color w:val="000000" w:themeColor="text1"/>
        </w:rPr>
        <w:t>年</w:t>
      </w:r>
      <w:r w:rsidRPr="00F70A97">
        <w:rPr>
          <w:rFonts w:cs="Times New Roman" w:hint="eastAsia"/>
          <w:color w:val="000000" w:themeColor="text1"/>
        </w:rPr>
        <w:t>6</w:t>
      </w:r>
      <w:r w:rsidRPr="00F70A97">
        <w:rPr>
          <w:rFonts w:cs="Times New Roman" w:hint="eastAsia"/>
          <w:color w:val="000000" w:themeColor="text1"/>
        </w:rPr>
        <w:t>月には、</w:t>
      </w:r>
      <w:r w:rsidRPr="00F70A97">
        <w:rPr>
          <w:rFonts w:cs="Times New Roman"/>
          <w:color w:val="000000" w:themeColor="text1"/>
        </w:rPr>
        <w:t>1909</w:t>
      </w:r>
      <w:r w:rsidRPr="00F70A97">
        <w:rPr>
          <w:rFonts w:cs="Times New Roman"/>
          <w:color w:val="000000" w:themeColor="text1"/>
        </w:rPr>
        <w:t>年の法律</w:t>
      </w:r>
      <w:r w:rsidRPr="00F70A97">
        <w:rPr>
          <w:rFonts w:cs="Times New Roman" w:hint="eastAsia"/>
          <w:color w:val="000000" w:themeColor="text1"/>
        </w:rPr>
        <w:t>に代わる</w:t>
      </w:r>
      <w:r w:rsidRPr="00F70A97">
        <w:rPr>
          <w:rFonts w:cs="Times New Roman"/>
          <w:color w:val="000000" w:themeColor="text1"/>
        </w:rPr>
        <w:t>新たな断種法</w:t>
      </w:r>
      <w:r w:rsidRPr="00F70A97">
        <w:rPr>
          <w:rFonts w:cs="Times New Roman" w:hint="eastAsia"/>
          <w:color w:val="000000" w:themeColor="text1"/>
        </w:rPr>
        <w:t>を</w:t>
      </w:r>
      <w:r w:rsidRPr="00F70A97">
        <w:rPr>
          <w:rFonts w:cs="Times New Roman"/>
          <w:color w:val="000000" w:themeColor="text1"/>
        </w:rPr>
        <w:t>制定</w:t>
      </w:r>
      <w:r w:rsidRPr="00F70A97">
        <w:rPr>
          <w:rFonts w:cs="Times New Roman" w:hint="eastAsia"/>
          <w:color w:val="000000" w:themeColor="text1"/>
        </w:rPr>
        <w:t>し、</w:t>
      </w:r>
      <w:r w:rsidRPr="00F70A97">
        <w:rPr>
          <w:rFonts w:cs="Times New Roman"/>
          <w:color w:val="000000" w:themeColor="text1"/>
        </w:rPr>
        <w:t>さらに</w:t>
      </w:r>
      <w:r w:rsidRPr="00F70A97">
        <w:rPr>
          <w:rFonts w:cs="Times New Roman"/>
          <w:color w:val="000000" w:themeColor="text1"/>
        </w:rPr>
        <w:t>1917</w:t>
      </w:r>
      <w:r w:rsidRPr="00F70A97">
        <w:rPr>
          <w:rFonts w:cs="Times New Roman"/>
          <w:color w:val="000000" w:themeColor="text1"/>
        </w:rPr>
        <w:t>年</w:t>
      </w:r>
      <w:r w:rsidRPr="00F70A97">
        <w:rPr>
          <w:rFonts w:cs="Times New Roman" w:hint="eastAsia"/>
          <w:color w:val="000000" w:themeColor="text1"/>
        </w:rPr>
        <w:t>5</w:t>
      </w:r>
      <w:r w:rsidRPr="00F70A97">
        <w:rPr>
          <w:rFonts w:cs="Times New Roman" w:hint="eastAsia"/>
          <w:color w:val="000000" w:themeColor="text1"/>
        </w:rPr>
        <w:t>月</w:t>
      </w:r>
      <w:r w:rsidRPr="00F70A97">
        <w:rPr>
          <w:rFonts w:cs="Times New Roman"/>
          <w:color w:val="000000" w:themeColor="text1"/>
        </w:rPr>
        <w:t>には、</w:t>
      </w:r>
      <w:r w:rsidRPr="00F70A97">
        <w:rPr>
          <w:rFonts w:cs="Times New Roman"/>
          <w:color w:val="000000" w:themeColor="text1"/>
        </w:rPr>
        <w:t>1913</w:t>
      </w:r>
      <w:r w:rsidRPr="00F70A97">
        <w:rPr>
          <w:rFonts w:cs="Times New Roman"/>
          <w:color w:val="000000" w:themeColor="text1"/>
        </w:rPr>
        <w:t>年の法律</w:t>
      </w:r>
      <w:r w:rsidRPr="00F70A97">
        <w:rPr>
          <w:rFonts w:cs="Times New Roman" w:hint="eastAsia"/>
          <w:color w:val="000000" w:themeColor="text1"/>
        </w:rPr>
        <w:t>を</w:t>
      </w:r>
      <w:r w:rsidRPr="00F70A97">
        <w:rPr>
          <w:rFonts w:cs="Times New Roman"/>
          <w:color w:val="000000" w:themeColor="text1"/>
        </w:rPr>
        <w:t>改正</w:t>
      </w:r>
      <w:r w:rsidRPr="00F70A97">
        <w:rPr>
          <w:rFonts w:cs="Times New Roman" w:hint="eastAsia"/>
          <w:color w:val="000000" w:themeColor="text1"/>
        </w:rPr>
        <w:t>して断種の対象を拡大した。こうした法改正の結果、</w:t>
      </w:r>
      <w:r w:rsidR="003E56EA" w:rsidRPr="00F70A97">
        <w:rPr>
          <w:rFonts w:cs="Times New Roman" w:hint="eastAsia"/>
          <w:color w:val="000000" w:themeColor="text1"/>
        </w:rPr>
        <w:t>断種者数</w:t>
      </w:r>
      <w:r w:rsidRPr="00F70A97">
        <w:rPr>
          <w:rFonts w:cs="Times New Roman" w:hint="eastAsia"/>
          <w:color w:val="000000" w:themeColor="text1"/>
        </w:rPr>
        <w:t>は</w:t>
      </w:r>
      <w:r w:rsidRPr="00F70A97">
        <w:rPr>
          <w:rFonts w:cs="Times New Roman" w:hint="eastAsia"/>
          <w:color w:val="000000" w:themeColor="text1"/>
        </w:rPr>
        <w:t>1920</w:t>
      </w:r>
      <w:r w:rsidRPr="00F70A97">
        <w:rPr>
          <w:rFonts w:cs="Times New Roman" w:hint="eastAsia"/>
          <w:color w:val="000000" w:themeColor="text1"/>
        </w:rPr>
        <w:t>年代に入るとともに急増し、以後、ほぼ</w:t>
      </w:r>
      <w:r w:rsidRPr="00F70A97">
        <w:rPr>
          <w:rFonts w:cs="Times New Roman" w:hint="eastAsia"/>
          <w:color w:val="000000" w:themeColor="text1"/>
        </w:rPr>
        <w:t>30</w:t>
      </w:r>
      <w:r w:rsidRPr="00F70A97">
        <w:rPr>
          <w:rFonts w:cs="Times New Roman" w:hint="eastAsia"/>
          <w:color w:val="000000" w:themeColor="text1"/>
        </w:rPr>
        <w:t>年間にわたって、他州をはるかに上回る規模の断種が実施されることとなった。</w:t>
      </w:r>
    </w:p>
    <w:p w14:paraId="21F343FA" w14:textId="444D33C6"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しかし、</w:t>
      </w:r>
      <w:r w:rsidRPr="00F70A97">
        <w:rPr>
          <w:rFonts w:cs="Times New Roman" w:hint="eastAsia"/>
          <w:color w:val="000000" w:themeColor="text1"/>
        </w:rPr>
        <w:t>1950</w:t>
      </w:r>
      <w:r w:rsidRPr="00F70A97">
        <w:rPr>
          <w:rFonts w:cs="Times New Roman" w:hint="eastAsia"/>
          <w:color w:val="000000" w:themeColor="text1"/>
        </w:rPr>
        <w:t>年代の初め、州における精神医療の近代化改革の一環として法改正が行われ、断種の手続などを容易に進めることができなくなると、断種の実施数は著しく減少し、そのまま</w:t>
      </w:r>
      <w:r w:rsidRPr="00F70A97">
        <w:rPr>
          <w:rFonts w:cs="Times New Roman" w:hint="eastAsia"/>
          <w:color w:val="000000" w:themeColor="text1"/>
        </w:rPr>
        <w:t>1979</w:t>
      </w:r>
      <w:r w:rsidRPr="00F70A97">
        <w:rPr>
          <w:rFonts w:cs="Times New Roman" w:hint="eastAsia"/>
          <w:color w:val="000000" w:themeColor="text1"/>
        </w:rPr>
        <w:t>年の優生学的断種法廃止に至った。</w:t>
      </w:r>
    </w:p>
    <w:p w14:paraId="0C839EE5" w14:textId="4D1B25CA"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本項では、まず優生学的断種法の制定、改正を経て廃止に至る一連の経過について述べる。次いで、</w:t>
      </w:r>
      <w:r w:rsidRPr="00F70A97">
        <w:rPr>
          <w:rFonts w:cs="Times New Roman" w:hint="eastAsia"/>
          <w:color w:val="000000" w:themeColor="text1"/>
        </w:rPr>
        <w:t>1960</w:t>
      </w:r>
      <w:r w:rsidRPr="00F70A97">
        <w:rPr>
          <w:rFonts w:cs="Times New Roman" w:hint="eastAsia"/>
          <w:color w:val="000000" w:themeColor="text1"/>
        </w:rPr>
        <w:t>年代半ば以降に連邦政府が推進した家族計画プログラムの展開を機に発生した断種の濫用と、その対処のために行われた州規則の制定について述べる。最後に、インフォームド</w:t>
      </w:r>
      <w:r w:rsidR="001A6055" w:rsidRPr="00F70A97">
        <w:rPr>
          <w:rFonts w:cs="Times New Roman" w:hint="eastAsia"/>
          <w:color w:val="000000" w:themeColor="text1"/>
        </w:rPr>
        <w:t>・</w:t>
      </w:r>
      <w:r w:rsidRPr="00F70A97">
        <w:rPr>
          <w:rFonts w:cs="Times New Roman" w:hint="eastAsia"/>
          <w:color w:val="000000" w:themeColor="text1"/>
        </w:rPr>
        <w:t>コンセントの能力を持たない重度の知的障害者への断種を認める州最高裁判所の判決と、その判決を受けて行われた州検認法典の改正について述べる。なお、</w:t>
      </w:r>
      <w:r w:rsidRPr="00F70A97">
        <w:rPr>
          <w:rFonts w:cs="Times New Roman" w:hint="eastAsia"/>
          <w:color w:val="000000" w:themeColor="text1"/>
        </w:rPr>
        <w:t>1909</w:t>
      </w:r>
      <w:r w:rsidRPr="00F70A97">
        <w:rPr>
          <w:rFonts w:cs="Times New Roman" w:hint="eastAsia"/>
          <w:color w:val="000000" w:themeColor="text1"/>
        </w:rPr>
        <w:t>年の最初の断種法制定から</w:t>
      </w:r>
      <w:r w:rsidRPr="00F70A97">
        <w:rPr>
          <w:rFonts w:cs="Times New Roman" w:hint="eastAsia"/>
          <w:color w:val="000000" w:themeColor="text1"/>
        </w:rPr>
        <w:t>1979</w:t>
      </w:r>
      <w:r w:rsidRPr="00F70A97">
        <w:rPr>
          <w:rFonts w:cs="Times New Roman" w:hint="eastAsia"/>
          <w:color w:val="000000" w:themeColor="text1"/>
        </w:rPr>
        <w:t>年の廃止に至る断種法の変遷を、図</w:t>
      </w:r>
      <w:r w:rsidRPr="00F70A97">
        <w:rPr>
          <w:rFonts w:cs="Times New Roman" w:hint="eastAsia"/>
          <w:color w:val="000000" w:themeColor="text1"/>
        </w:rPr>
        <w:t>1</w:t>
      </w:r>
      <w:r w:rsidRPr="00F70A97">
        <w:rPr>
          <w:rFonts w:cs="Times New Roman" w:hint="eastAsia"/>
          <w:color w:val="000000" w:themeColor="text1"/>
        </w:rPr>
        <w:t>に整理した。</w:t>
      </w:r>
    </w:p>
    <w:p w14:paraId="30737F33" w14:textId="77777777" w:rsidR="00373A87" w:rsidRPr="00F70A97" w:rsidRDefault="00373A87" w:rsidP="00373A87">
      <w:pPr>
        <w:widowControl/>
        <w:rPr>
          <w:rFonts w:ascii="ＭＳ ゴシック" w:eastAsia="ＭＳ ゴシック" w:hAnsi="ＭＳ ゴシック"/>
          <w:color w:val="000000" w:themeColor="text1"/>
        </w:rPr>
      </w:pPr>
    </w:p>
    <w:p w14:paraId="697FB468" w14:textId="487370B9" w:rsidR="00373A87" w:rsidRPr="00F70A97" w:rsidRDefault="005702DA" w:rsidP="00373A87">
      <w:pPr>
        <w:widowControl/>
        <w:ind w:firstLineChars="100" w:firstLine="216"/>
        <w:rPr>
          <w:rFonts w:cs="Times New Roman"/>
          <w:color w:val="000000" w:themeColor="text1"/>
        </w:rPr>
      </w:pPr>
      <w:r w:rsidRPr="00F70A97">
        <w:rPr>
          <w:rFonts w:cs="Times New Roman"/>
          <w:noProof/>
          <w:color w:val="000000" w:themeColor="text1"/>
        </w:rPr>
        <w:lastRenderedPageBreak/>
        <mc:AlternateContent>
          <mc:Choice Requires="wpg">
            <w:drawing>
              <wp:anchor distT="0" distB="0" distL="114300" distR="114300" simplePos="0" relativeHeight="251699200" behindDoc="0" locked="0" layoutInCell="1" allowOverlap="1" wp14:anchorId="6AD2D08D" wp14:editId="294A91C5">
                <wp:simplePos x="0" y="0"/>
                <wp:positionH relativeFrom="margin">
                  <wp:posOffset>-39370</wp:posOffset>
                </wp:positionH>
                <wp:positionV relativeFrom="margin">
                  <wp:posOffset>-2540</wp:posOffset>
                </wp:positionV>
                <wp:extent cx="6016625" cy="8886190"/>
                <wp:effectExtent l="0" t="0" r="3175" b="0"/>
                <wp:wrapTopAndBottom/>
                <wp:docPr id="29" name="グループ化 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016625" cy="8886190"/>
                          <a:chOff x="-324447" y="-111816"/>
                          <a:chExt cx="6810949" cy="9462825"/>
                        </a:xfrm>
                      </wpg:grpSpPr>
                      <wpg:grpSp>
                        <wpg:cNvPr id="225" name="グループ化 225"/>
                        <wpg:cNvGrpSpPr/>
                        <wpg:grpSpPr>
                          <a:xfrm>
                            <a:off x="-324447" y="-111816"/>
                            <a:ext cx="6810949" cy="9462825"/>
                            <a:chOff x="-324447" y="-111816"/>
                            <a:chExt cx="6810949" cy="9462825"/>
                          </a:xfrm>
                        </wpg:grpSpPr>
                        <wpg:grpSp>
                          <wpg:cNvPr id="229" name="グループ化 229"/>
                          <wpg:cNvGrpSpPr/>
                          <wpg:grpSpPr>
                            <a:xfrm>
                              <a:off x="-324447" y="-111816"/>
                              <a:ext cx="6810949" cy="9462825"/>
                              <a:chOff x="-324447" y="-111816"/>
                              <a:chExt cx="6810949" cy="9462825"/>
                            </a:xfrm>
                          </wpg:grpSpPr>
                          <wps:wsp>
                            <wps:cNvPr id="232" name="直線コネクタ 232"/>
                            <wps:cNvCnPr/>
                            <wps:spPr>
                              <a:xfrm>
                                <a:off x="-102005" y="6576813"/>
                                <a:ext cx="2716652" cy="0"/>
                              </a:xfrm>
                              <a:prstGeom prst="line">
                                <a:avLst/>
                              </a:prstGeom>
                              <a:noFill/>
                              <a:ln w="6350" cap="flat" cmpd="sng" algn="ctr">
                                <a:solidFill>
                                  <a:sysClr val="windowText" lastClr="000000"/>
                                </a:solidFill>
                                <a:prstDash val="dash"/>
                                <a:miter lim="800000"/>
                              </a:ln>
                              <a:effectLst/>
                            </wps:spPr>
                            <wps:bodyPr/>
                          </wps:wsp>
                          <wpg:grpSp>
                            <wpg:cNvPr id="265" name="グループ化 265"/>
                            <wpg:cNvGrpSpPr/>
                            <wpg:grpSpPr>
                              <a:xfrm>
                                <a:off x="-324447" y="-111816"/>
                                <a:ext cx="6810949" cy="9462825"/>
                                <a:chOff x="-324447" y="-111816"/>
                                <a:chExt cx="6810949" cy="9462825"/>
                              </a:xfrm>
                            </wpg:grpSpPr>
                            <wps:wsp>
                              <wps:cNvPr id="272" name="直線コネクタ 272"/>
                              <wps:cNvCnPr/>
                              <wps:spPr>
                                <a:xfrm>
                                  <a:off x="-180471" y="9058359"/>
                                  <a:ext cx="811701" cy="0"/>
                                </a:xfrm>
                                <a:prstGeom prst="line">
                                  <a:avLst/>
                                </a:prstGeom>
                                <a:noFill/>
                                <a:ln w="6350" cap="flat" cmpd="sng" algn="ctr">
                                  <a:solidFill>
                                    <a:sysClr val="windowText" lastClr="000000"/>
                                  </a:solidFill>
                                  <a:prstDash val="dash"/>
                                  <a:miter lim="800000"/>
                                </a:ln>
                                <a:effectLst/>
                              </wps:spPr>
                              <wps:bodyPr/>
                            </wps:wsp>
                            <wpg:grpSp>
                              <wpg:cNvPr id="273" name="グループ化 273"/>
                              <wpg:cNvGrpSpPr/>
                              <wpg:grpSpPr>
                                <a:xfrm>
                                  <a:off x="-324447" y="-111816"/>
                                  <a:ext cx="6810949" cy="9462825"/>
                                  <a:chOff x="-324447" y="-111816"/>
                                  <a:chExt cx="6810949" cy="9462825"/>
                                </a:xfrm>
                              </wpg:grpSpPr>
                              <wpg:grpSp>
                                <wpg:cNvPr id="278" name="グループ化 278"/>
                                <wpg:cNvGrpSpPr/>
                                <wpg:grpSpPr>
                                  <a:xfrm>
                                    <a:off x="-324447" y="-111816"/>
                                    <a:ext cx="6810949" cy="9462825"/>
                                    <a:chOff x="-324447" y="-111816"/>
                                    <a:chExt cx="6810949" cy="9462825"/>
                                  </a:xfrm>
                                </wpg:grpSpPr>
                                <wps:wsp>
                                  <wps:cNvPr id="279" name="直線コネクタ 192"/>
                                  <wps:cNvCnPr/>
                                  <wps:spPr>
                                    <a:xfrm>
                                      <a:off x="-158091" y="8767630"/>
                                      <a:ext cx="2927893" cy="0"/>
                                    </a:xfrm>
                                    <a:prstGeom prst="line">
                                      <a:avLst/>
                                    </a:prstGeom>
                                    <a:noFill/>
                                    <a:ln w="6350" cap="flat" cmpd="sng" algn="ctr">
                                      <a:solidFill>
                                        <a:sysClr val="windowText" lastClr="000000"/>
                                      </a:solidFill>
                                      <a:prstDash val="dash"/>
                                      <a:miter lim="800000"/>
                                    </a:ln>
                                    <a:effectLst/>
                                  </wps:spPr>
                                  <wps:bodyPr/>
                                </wps:wsp>
                                <wpg:grpSp>
                                  <wpg:cNvPr id="280" name="グループ化 280"/>
                                  <wpg:cNvGrpSpPr/>
                                  <wpg:grpSpPr>
                                    <a:xfrm>
                                      <a:off x="-324447" y="-111816"/>
                                      <a:ext cx="6810949" cy="9462825"/>
                                      <a:chOff x="-324447" y="-111816"/>
                                      <a:chExt cx="6810949" cy="9462825"/>
                                    </a:xfrm>
                                  </wpg:grpSpPr>
                                  <wps:wsp>
                                    <wps:cNvPr id="197" name="直線コネクタ 26"/>
                                    <wps:cNvCnPr/>
                                    <wps:spPr>
                                      <a:xfrm>
                                        <a:off x="-158091" y="8512995"/>
                                        <a:ext cx="4845405" cy="0"/>
                                      </a:xfrm>
                                      <a:prstGeom prst="line">
                                        <a:avLst/>
                                      </a:prstGeom>
                                      <a:noFill/>
                                      <a:ln w="6350" cap="flat" cmpd="sng" algn="ctr">
                                        <a:solidFill>
                                          <a:sysClr val="windowText" lastClr="000000"/>
                                        </a:solidFill>
                                        <a:prstDash val="dash"/>
                                        <a:miter lim="800000"/>
                                      </a:ln>
                                      <a:effectLst/>
                                    </wps:spPr>
                                    <wps:bodyPr/>
                                  </wps:wsp>
                                  <wpg:grpSp>
                                    <wpg:cNvPr id="213" name="グループ化 213"/>
                                    <wpg:cNvGrpSpPr/>
                                    <wpg:grpSpPr>
                                      <a:xfrm>
                                        <a:off x="-324447" y="-111816"/>
                                        <a:ext cx="6810949" cy="9462825"/>
                                        <a:chOff x="-324447" y="-111816"/>
                                        <a:chExt cx="6810949" cy="9462825"/>
                                      </a:xfrm>
                                    </wpg:grpSpPr>
                                    <wpg:grpSp>
                                      <wpg:cNvPr id="288" name="グループ化 288"/>
                                      <wpg:cNvGrpSpPr/>
                                      <wpg:grpSpPr>
                                        <a:xfrm>
                                          <a:off x="-324447" y="-111816"/>
                                          <a:ext cx="6810949" cy="9462825"/>
                                          <a:chOff x="-324447" y="-111816"/>
                                          <a:chExt cx="6810949" cy="9462825"/>
                                        </a:xfrm>
                                      </wpg:grpSpPr>
                                      <wpg:grpSp>
                                        <wpg:cNvPr id="289" name="グループ化 289"/>
                                        <wpg:cNvGrpSpPr/>
                                        <wpg:grpSpPr>
                                          <a:xfrm>
                                            <a:off x="-324447" y="-111816"/>
                                            <a:ext cx="6399628" cy="9462825"/>
                                            <a:chOff x="-324447" y="-111816"/>
                                            <a:chExt cx="6399628" cy="9462825"/>
                                          </a:xfrm>
                                        </wpg:grpSpPr>
                                        <wps:wsp>
                                          <wps:cNvPr id="290" name="直線コネクタ 290"/>
                                          <wps:cNvCnPr/>
                                          <wps:spPr>
                                            <a:xfrm>
                                              <a:off x="-158079" y="2967783"/>
                                              <a:ext cx="451153" cy="0"/>
                                            </a:xfrm>
                                            <a:prstGeom prst="line">
                                              <a:avLst/>
                                            </a:prstGeom>
                                            <a:noFill/>
                                            <a:ln w="6350" cap="flat" cmpd="sng" algn="ctr">
                                              <a:solidFill>
                                                <a:sysClr val="windowText" lastClr="000000"/>
                                              </a:solidFill>
                                              <a:prstDash val="dash"/>
                                              <a:miter lim="800000"/>
                                            </a:ln>
                                            <a:effectLst/>
                                          </wps:spPr>
                                          <wps:bodyPr/>
                                        </wps:wsp>
                                        <wpg:grpSp>
                                          <wpg:cNvPr id="291" name="グループ化 291"/>
                                          <wpg:cNvGrpSpPr/>
                                          <wpg:grpSpPr>
                                            <a:xfrm>
                                              <a:off x="-324447" y="-111816"/>
                                              <a:ext cx="6399628" cy="9462825"/>
                                              <a:chOff x="-324447" y="-111816"/>
                                              <a:chExt cx="6399628" cy="9462825"/>
                                            </a:xfrm>
                                          </wpg:grpSpPr>
                                          <wps:wsp>
                                            <wps:cNvPr id="292" name="テキスト ボックス 2"/>
                                            <wps:cNvSpPr txBox="1">
                                              <a:spLocks noChangeArrowheads="1"/>
                                            </wps:cNvSpPr>
                                            <wps:spPr bwMode="auto">
                                              <a:xfrm>
                                                <a:off x="-264086" y="6593042"/>
                                                <a:ext cx="775676" cy="449198"/>
                                              </a:xfrm>
                                              <a:prstGeom prst="rect">
                                                <a:avLst/>
                                              </a:prstGeom>
                                              <a:noFill/>
                                              <a:ln w="9525">
                                                <a:noFill/>
                                                <a:miter lim="800000"/>
                                                <a:headEnd/>
                                                <a:tailEnd/>
                                              </a:ln>
                                            </wps:spPr>
                                            <wps:txbx>
                                              <w:txbxContent>
                                                <w:p w14:paraId="75DFCDCF" w14:textId="77777777" w:rsidR="00EC1FCE" w:rsidRDefault="00EC1FCE" w:rsidP="00373A87">
                                                  <w:pPr>
                                                    <w:spacing w:line="240" w:lineRule="exact"/>
                                                    <w:rPr>
                                                      <w:rFonts w:ascii="Arial" w:eastAsia="ＭＳ ゴシック" w:hAnsi="Arial" w:cs="Arial"/>
                                                    </w:rPr>
                                                  </w:pPr>
                                                  <w:r>
                                                    <w:rPr>
                                                      <w:rFonts w:ascii="Arial" w:eastAsia="ＭＳ ゴシック" w:hAnsi="Arial" w:cs="Arial"/>
                                                    </w:rPr>
                                                    <w:t>1951</w:t>
                                                  </w:r>
                                                </w:p>
                                                <w:p w14:paraId="25E76FF1" w14:textId="77777777" w:rsidR="00EC1FCE" w:rsidRPr="006B487E" w:rsidRDefault="00EC1FCE">
                                                  <w:pPr>
                                                    <w:spacing w:line="240" w:lineRule="exact"/>
                                                    <w:rPr>
                                                      <w:rFonts w:ascii="Arial" w:eastAsia="ＭＳ ゴシック" w:hAnsi="Arial" w:cs="Arial"/>
                                                    </w:rPr>
                                                  </w:pPr>
                                                  <w:r>
                                                    <w:rPr>
                                                      <w:rFonts w:ascii="Arial" w:eastAsia="ＭＳ ゴシック" w:hAnsi="Arial" w:cs="Arial" w:hint="eastAsia"/>
                                                    </w:rPr>
                                                    <w:t>改正法</w:t>
                                                  </w:r>
                                                </w:p>
                                              </w:txbxContent>
                                            </wps:txbx>
                                            <wps:bodyPr rot="0" vert="horz" wrap="square" lIns="91440" tIns="45720" rIns="91440" bIns="45720" anchor="t" anchorCtr="0">
                                              <a:noAutofit/>
                                            </wps:bodyPr>
                                          </wps:wsp>
                                          <wps:wsp>
                                            <wps:cNvPr id="293" name="テキスト ボックス 2"/>
                                            <wps:cNvSpPr txBox="1">
                                              <a:spLocks noChangeArrowheads="1"/>
                                            </wps:cNvSpPr>
                                            <wps:spPr bwMode="auto">
                                              <a:xfrm>
                                                <a:off x="-255455" y="8294740"/>
                                                <a:ext cx="669832" cy="450186"/>
                                              </a:xfrm>
                                              <a:prstGeom prst="rect">
                                                <a:avLst/>
                                              </a:prstGeom>
                                              <a:noFill/>
                                              <a:ln w="9525">
                                                <a:noFill/>
                                                <a:miter lim="800000"/>
                                                <a:headEnd/>
                                                <a:tailEnd/>
                                              </a:ln>
                                            </wps:spPr>
                                            <wps:txbx>
                                              <w:txbxContent>
                                                <w:p w14:paraId="7FC2D4FF" w14:textId="1A4957E0" w:rsidR="00EC1FCE" w:rsidRPr="005369BF" w:rsidRDefault="00EC1FCE" w:rsidP="00373A87">
                                                  <w:pPr>
                                                    <w:spacing w:line="240" w:lineRule="exact"/>
                                                    <w:rPr>
                                                      <w:rFonts w:ascii="Arial" w:eastAsia="ＭＳ ゴシック" w:hAnsi="Arial" w:cs="Arial"/>
                                                      <w:color w:val="000000" w:themeColor="text1"/>
                                                    </w:rPr>
                                                  </w:pPr>
                                                  <w:r w:rsidRPr="005369BF">
                                                    <w:rPr>
                                                      <w:rFonts w:ascii="Arial" w:eastAsia="ＭＳ ゴシック" w:hAnsi="Arial" w:cs="Arial"/>
                                                      <w:color w:val="000000" w:themeColor="text1"/>
                                                    </w:rPr>
                                                    <w:t>1953</w:t>
                                                  </w:r>
                                                </w:p>
                                              </w:txbxContent>
                                            </wps:txbx>
                                            <wps:bodyPr rot="0" vert="horz" wrap="square" lIns="91440" tIns="45720" rIns="91440" bIns="45720" anchor="t" anchorCtr="0">
                                              <a:noAutofit/>
                                            </wps:bodyPr>
                                          </wps:wsp>
                                          <wps:wsp>
                                            <wps:cNvPr id="294" name="テキスト ボックス 2"/>
                                            <wps:cNvSpPr txBox="1">
                                              <a:spLocks noChangeArrowheads="1"/>
                                            </wps:cNvSpPr>
                                            <wps:spPr bwMode="auto">
                                              <a:xfrm>
                                                <a:off x="-324447" y="5984064"/>
                                                <a:ext cx="662939" cy="281103"/>
                                              </a:xfrm>
                                              <a:prstGeom prst="rect">
                                                <a:avLst/>
                                              </a:prstGeom>
                                              <a:noFill/>
                                              <a:ln w="9525">
                                                <a:noFill/>
                                                <a:miter lim="800000"/>
                                                <a:headEnd/>
                                                <a:tailEnd/>
                                              </a:ln>
                                            </wps:spPr>
                                            <wps:txbx>
                                              <w:txbxContent>
                                                <w:p w14:paraId="6B9E00F3" w14:textId="77777777" w:rsidR="00EC1FCE" w:rsidRPr="006B487E" w:rsidRDefault="00EC1FCE" w:rsidP="00373A87">
                                                  <w:pPr>
                                                    <w:spacing w:line="240" w:lineRule="exact"/>
                                                    <w:jc w:val="center"/>
                                                    <w:rPr>
                                                      <w:rFonts w:ascii="Arial" w:eastAsia="ＭＳ ゴシック" w:hAnsi="Arial" w:cs="Arial"/>
                                                    </w:rPr>
                                                  </w:pPr>
                                                  <w:r>
                                                    <w:rPr>
                                                      <w:rFonts w:ascii="Arial" w:eastAsia="ＭＳ ゴシック" w:hAnsi="Arial" w:cs="Arial"/>
                                                    </w:rPr>
                                                    <w:t>1937</w:t>
                                                  </w:r>
                                                </w:p>
                                              </w:txbxContent>
                                            </wps:txbx>
                                            <wps:bodyPr rot="0" vert="horz" wrap="square" lIns="91440" tIns="45720" rIns="91440" bIns="45720" anchor="t" anchorCtr="0">
                                              <a:noAutofit/>
                                            </wps:bodyPr>
                                          </wps:wsp>
                                          <wps:wsp>
                                            <wps:cNvPr id="295" name="テキスト ボックス 2"/>
                                            <wps:cNvSpPr txBox="1">
                                              <a:spLocks noChangeArrowheads="1"/>
                                            </wps:cNvSpPr>
                                            <wps:spPr bwMode="auto">
                                              <a:xfrm>
                                                <a:off x="-302829" y="8553968"/>
                                                <a:ext cx="669832" cy="282991"/>
                                              </a:xfrm>
                                              <a:prstGeom prst="rect">
                                                <a:avLst/>
                                              </a:prstGeom>
                                              <a:noFill/>
                                              <a:ln w="9525">
                                                <a:noFill/>
                                                <a:miter lim="800000"/>
                                                <a:headEnd/>
                                                <a:tailEnd/>
                                              </a:ln>
                                            </wps:spPr>
                                            <wps:txbx>
                                              <w:txbxContent>
                                                <w:p w14:paraId="2FB1C197" w14:textId="77777777" w:rsidR="00EC1FCE" w:rsidRPr="006B487E" w:rsidRDefault="00EC1FCE" w:rsidP="00373A87">
                                                  <w:pPr>
                                                    <w:spacing w:line="240" w:lineRule="exact"/>
                                                    <w:jc w:val="center"/>
                                                    <w:rPr>
                                                      <w:rFonts w:ascii="Arial" w:eastAsia="ＭＳ ゴシック" w:hAnsi="Arial" w:cs="Arial"/>
                                                    </w:rPr>
                                                  </w:pPr>
                                                  <w:r>
                                                    <w:rPr>
                                                      <w:rFonts w:ascii="Arial" w:eastAsia="ＭＳ ゴシック" w:hAnsi="Arial" w:cs="Arial"/>
                                                    </w:rPr>
                                                    <w:t>1971</w:t>
                                                  </w:r>
                                                </w:p>
                                              </w:txbxContent>
                                            </wps:txbx>
                                            <wps:bodyPr rot="0" vert="horz" wrap="square" lIns="91440" tIns="45720" rIns="91440" bIns="45720" anchor="t" anchorCtr="0">
                                              <a:noAutofit/>
                                            </wps:bodyPr>
                                          </wps:wsp>
                                          <wps:wsp>
                                            <wps:cNvPr id="296" name="テキスト ボックス 2"/>
                                            <wps:cNvSpPr txBox="1">
                                              <a:spLocks noChangeArrowheads="1"/>
                                            </wps:cNvSpPr>
                                            <wps:spPr bwMode="auto">
                                              <a:xfrm>
                                                <a:off x="-324447" y="6337359"/>
                                                <a:ext cx="675030" cy="281103"/>
                                              </a:xfrm>
                                              <a:prstGeom prst="rect">
                                                <a:avLst/>
                                              </a:prstGeom>
                                              <a:noFill/>
                                              <a:ln w="9525">
                                                <a:noFill/>
                                                <a:miter lim="800000"/>
                                                <a:headEnd/>
                                                <a:tailEnd/>
                                              </a:ln>
                                            </wps:spPr>
                                            <wps:txbx>
                                              <w:txbxContent>
                                                <w:p w14:paraId="65E433FA" w14:textId="77777777" w:rsidR="00EC1FCE" w:rsidRPr="00455EE8" w:rsidRDefault="00EC1FCE" w:rsidP="00373A87">
                                                  <w:pPr>
                                                    <w:spacing w:line="240" w:lineRule="exact"/>
                                                    <w:jc w:val="center"/>
                                                    <w:rPr>
                                                      <w:rFonts w:ascii="Arial" w:eastAsia="ＭＳ ゴシック" w:hAnsi="Arial" w:cs="Arial"/>
                                                      <w:color w:val="000000" w:themeColor="text1"/>
                                                    </w:rPr>
                                                  </w:pPr>
                                                  <w:r w:rsidRPr="00455EE8">
                                                    <w:rPr>
                                                      <w:rFonts w:ascii="Arial" w:eastAsia="ＭＳ ゴシック" w:hAnsi="Arial" w:cs="Arial"/>
                                                      <w:color w:val="000000" w:themeColor="text1"/>
                                                    </w:rPr>
                                                    <w:t>1941</w:t>
                                                  </w:r>
                                                </w:p>
                                              </w:txbxContent>
                                            </wps:txbx>
                                            <wps:bodyPr rot="0" vert="horz" wrap="square" lIns="91440" tIns="45720" rIns="91440" bIns="45720" anchor="t" anchorCtr="0">
                                              <a:noAutofit/>
                                            </wps:bodyPr>
                                          </wps:wsp>
                                          <wpg:grpSp>
                                            <wpg:cNvPr id="297" name="グループ化 297"/>
                                            <wpg:cNvGrpSpPr/>
                                            <wpg:grpSpPr>
                                              <a:xfrm>
                                                <a:off x="-302311" y="-111816"/>
                                                <a:ext cx="6377492" cy="9462825"/>
                                                <a:chOff x="-302311" y="-111816"/>
                                                <a:chExt cx="6377492" cy="9462825"/>
                                              </a:xfrm>
                                            </wpg:grpSpPr>
                                            <wpg:grpSp>
                                              <wpg:cNvPr id="298" name="グループ化 298"/>
                                              <wpg:cNvGrpSpPr/>
                                              <wpg:grpSpPr>
                                                <a:xfrm>
                                                  <a:off x="-302311" y="-111816"/>
                                                  <a:ext cx="6377492" cy="9462825"/>
                                                  <a:chOff x="-302311" y="-111816"/>
                                                  <a:chExt cx="6377492" cy="9462825"/>
                                                </a:xfrm>
                                              </wpg:grpSpPr>
                                              <wpg:grpSp>
                                                <wpg:cNvPr id="299" name="グループ化 299"/>
                                                <wpg:cNvGrpSpPr/>
                                                <wpg:grpSpPr>
                                                  <a:xfrm>
                                                    <a:off x="640782" y="8133907"/>
                                                    <a:ext cx="1714794" cy="1018915"/>
                                                    <a:chOff x="-76387" y="0"/>
                                                    <a:chExt cx="1714794" cy="1018915"/>
                                                  </a:xfrm>
                                                </wpg:grpSpPr>
                                                <wps:wsp>
                                                  <wps:cNvPr id="300" name="テキスト ボックス 2"/>
                                                  <wps:cNvSpPr txBox="1">
                                                    <a:spLocks noChangeArrowheads="1"/>
                                                  </wps:cNvSpPr>
                                                  <wps:spPr bwMode="auto">
                                                    <a:xfrm>
                                                      <a:off x="-76387" y="766916"/>
                                                      <a:ext cx="1714794" cy="251999"/>
                                                    </a:xfrm>
                                                    <a:prstGeom prst="rect">
                                                      <a:avLst/>
                                                    </a:prstGeom>
                                                    <a:solidFill>
                                                      <a:srgbClr val="FFFFFF"/>
                                                    </a:solidFill>
                                                    <a:ln w="19050">
                                                      <a:solidFill>
                                                        <a:srgbClr val="000000"/>
                                                      </a:solidFill>
                                                      <a:miter lim="800000"/>
                                                      <a:headEnd/>
                                                      <a:tailEnd/>
                                                    </a:ln>
                                                  </wps:spPr>
                                                  <wps:txbx>
                                                    <w:txbxContent>
                                                      <w:p w14:paraId="7BCCB84E" w14:textId="77777777" w:rsidR="00EC1FCE" w:rsidRPr="0015648E" w:rsidRDefault="00EC1FCE" w:rsidP="00373A87">
                                                        <w:pPr>
                                                          <w:spacing w:line="240" w:lineRule="exact"/>
                                                          <w:jc w:val="center"/>
                                                          <w:rPr>
                                                            <w:rFonts w:cs="Times New Roman"/>
                                                            <w:sz w:val="18"/>
                                                            <w:szCs w:val="18"/>
                                                          </w:rPr>
                                                        </w:pPr>
                                                        <w:r>
                                                          <w:rPr>
                                                            <w:rFonts w:cs="Times New Roman" w:hint="eastAsia"/>
                                                            <w:sz w:val="18"/>
                                                            <w:szCs w:val="18"/>
                                                          </w:rPr>
                                                          <w:t>廃</w:t>
                                                        </w:r>
                                                        <w:r>
                                                          <w:rPr>
                                                            <w:rFonts w:cs="Times New Roman" w:hint="eastAsia"/>
                                                            <w:sz w:val="18"/>
                                                            <w:szCs w:val="18"/>
                                                          </w:rPr>
                                                          <w:t xml:space="preserve">  </w:t>
                                                        </w:r>
                                                        <w:r>
                                                          <w:rPr>
                                                            <w:rFonts w:cs="Times New Roman" w:hint="eastAsia"/>
                                                            <w:sz w:val="18"/>
                                                            <w:szCs w:val="18"/>
                                                          </w:rPr>
                                                          <w:t>止</w:t>
                                                        </w:r>
                                                      </w:p>
                                                    </w:txbxContent>
                                                  </wps:txbx>
                                                  <wps:bodyPr rot="0" vert="horz" wrap="square" lIns="91440" tIns="45720" rIns="91440" bIns="45720" anchor="ctr" anchorCtr="0">
                                                    <a:noAutofit/>
                                                  </wps:bodyPr>
                                                </wps:wsp>
                                                <wps:wsp>
                                                  <wps:cNvPr id="301" name="下矢印 301"/>
                                                  <wps:cNvSpPr/>
                                                  <wps:spPr>
                                                    <a:xfrm>
                                                      <a:off x="548410" y="0"/>
                                                      <a:ext cx="514350" cy="777569"/>
                                                    </a:xfrm>
                                                    <a:prstGeom prst="downArrow">
                                                      <a:avLst>
                                                        <a:gd name="adj1" fmla="val 50000"/>
                                                        <a:gd name="adj2" fmla="val 32293"/>
                                                      </a:avLst>
                                                    </a:prstGeom>
                                                    <a:pattFill prst="pct50">
                                                      <a:fgClr>
                                                        <a:sysClr val="windowText" lastClr="000000"/>
                                                      </a:fgClr>
                                                      <a:bgClr>
                                                        <a:sysClr val="window" lastClr="FFFFFF"/>
                                                      </a:bgClr>
                                                    </a:patt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2" name="グループ化 302"/>
                                                <wpg:cNvGrpSpPr/>
                                                <wpg:grpSpPr>
                                                  <a:xfrm>
                                                    <a:off x="-302311" y="-111816"/>
                                                    <a:ext cx="6377492" cy="9462825"/>
                                                    <a:chOff x="-302311" y="-137917"/>
                                                    <a:chExt cx="6377492" cy="9462891"/>
                                                  </a:xfrm>
                                                </wpg:grpSpPr>
                                                <wpg:grpSp>
                                                  <wpg:cNvPr id="304" name="グループ化 304"/>
                                                  <wpg:cNvGrpSpPr/>
                                                  <wpg:grpSpPr>
                                                    <a:xfrm>
                                                      <a:off x="-302311" y="-137917"/>
                                                      <a:ext cx="6377492" cy="9462891"/>
                                                      <a:chOff x="-320105" y="-4567"/>
                                                      <a:chExt cx="6377805" cy="9462891"/>
                                                    </a:xfrm>
                                                  </wpg:grpSpPr>
                                                  <wpg:grpSp>
                                                    <wpg:cNvPr id="305" name="グループ化 305"/>
                                                    <wpg:cNvGrpSpPr/>
                                                    <wpg:grpSpPr>
                                                      <a:xfrm>
                                                        <a:off x="-273223" y="4707955"/>
                                                        <a:ext cx="6113766" cy="1260485"/>
                                                        <a:chOff x="-148930" y="1000030"/>
                                                        <a:chExt cx="6088579" cy="895307"/>
                                                      </a:xfrm>
                                                    </wpg:grpSpPr>
                                                    <wps:wsp>
                                                      <wps:cNvPr id="306" name="テキスト ボックス 2"/>
                                                      <wps:cNvSpPr txBox="1">
                                                        <a:spLocks noChangeArrowheads="1"/>
                                                      </wps:cNvSpPr>
                                                      <wps:spPr bwMode="auto">
                                                        <a:xfrm>
                                                          <a:off x="-148930" y="1000030"/>
                                                          <a:ext cx="816024" cy="313918"/>
                                                        </a:xfrm>
                                                        <a:prstGeom prst="rect">
                                                          <a:avLst/>
                                                        </a:prstGeom>
                                                        <a:noFill/>
                                                        <a:ln w="9525">
                                                          <a:noFill/>
                                                          <a:miter lim="800000"/>
                                                          <a:headEnd/>
                                                          <a:tailEnd/>
                                                        </a:ln>
                                                      </wps:spPr>
                                                      <wps:txbx>
                                                        <w:txbxContent>
                                                          <w:p w14:paraId="3A3305E2" w14:textId="77777777" w:rsidR="00EC1FCE" w:rsidRDefault="00EC1FCE" w:rsidP="00373A87">
                                                            <w:pPr>
                                                              <w:spacing w:line="240" w:lineRule="exact"/>
                                                              <w:rPr>
                                                                <w:rFonts w:ascii="ＭＳ ゴシック" w:eastAsia="ＭＳ ゴシック" w:hAnsi="ＭＳ ゴシック"/>
                                                              </w:rPr>
                                                            </w:pPr>
                                                            <w:r>
                                                              <w:rPr>
                                                                <w:rFonts w:ascii="Arial" w:eastAsia="ＭＳ ゴシック" w:hAnsi="Arial" w:cs="Arial"/>
                                                              </w:rPr>
                                                              <w:t>1917</w:t>
                                                            </w:r>
                                                          </w:p>
                                                          <w:p w14:paraId="52758C89" w14:textId="77777777" w:rsidR="00EC1FCE" w:rsidRPr="000F7AB7" w:rsidRDefault="00EC1FCE" w:rsidP="00373A87">
                                                            <w:pPr>
                                                              <w:spacing w:line="240" w:lineRule="exact"/>
                                                              <w:rPr>
                                                                <w:rFonts w:ascii="ＭＳ ゴシック" w:eastAsia="ＭＳ ゴシック" w:hAnsi="ＭＳ ゴシック"/>
                                                              </w:rPr>
                                                            </w:pPr>
                                                            <w:r>
                                                              <w:rPr>
                                                                <w:rFonts w:ascii="ＭＳ ゴシック" w:eastAsia="ＭＳ ゴシック" w:hAnsi="ＭＳ ゴシック" w:hint="eastAsia"/>
                                                              </w:rPr>
                                                              <w:t>改正</w:t>
                                                            </w:r>
                                                            <w:r w:rsidRPr="00B41962">
                                                              <w:rPr>
                                                                <w:rFonts w:ascii="ＭＳ ゴシック" w:eastAsia="ＭＳ ゴシック" w:hAnsi="ＭＳ ゴシック" w:hint="eastAsia"/>
                                                              </w:rPr>
                                                              <w:t>法</w:t>
                                                            </w:r>
                                                          </w:p>
                                                        </w:txbxContent>
                                                      </wps:txbx>
                                                      <wps:bodyPr rot="0" vert="horz" wrap="square" lIns="91440" tIns="45720" rIns="91440" bIns="45720" anchor="t" anchorCtr="0">
                                                        <a:noAutofit/>
                                                      </wps:bodyPr>
                                                    </wps:wsp>
                                                    <wpg:grpSp>
                                                      <wpg:cNvPr id="307" name="グループ化 307"/>
                                                      <wpg:cNvGrpSpPr/>
                                                      <wpg:grpSpPr>
                                                        <a:xfrm>
                                                          <a:off x="483017" y="1049843"/>
                                                          <a:ext cx="5456632" cy="845494"/>
                                                          <a:chOff x="483017" y="1049843"/>
                                                          <a:chExt cx="5456632" cy="845494"/>
                                                        </a:xfrm>
                                                      </wpg:grpSpPr>
                                                      <wps:wsp>
                                                        <wps:cNvPr id="308" name="テキスト ボックス 308"/>
                                                        <wps:cNvSpPr txBox="1">
                                                          <a:spLocks noChangeArrowheads="1"/>
                                                        </wps:cNvSpPr>
                                                        <wps:spPr bwMode="auto">
                                                          <a:xfrm>
                                                            <a:off x="4455831" y="1101167"/>
                                                            <a:ext cx="1375198" cy="743730"/>
                                                          </a:xfrm>
                                                          <a:prstGeom prst="rect">
                                                            <a:avLst/>
                                                          </a:prstGeom>
                                                          <a:solidFill>
                                                            <a:schemeClr val="bg1"/>
                                                          </a:solidFill>
                                                          <a:ln w="9525">
                                                            <a:solidFill>
                                                              <a:srgbClr val="000000"/>
                                                            </a:solidFill>
                                                            <a:miter lim="800000"/>
                                                            <a:headEnd/>
                                                            <a:tailEnd/>
                                                          </a:ln>
                                                        </wps:spPr>
                                                        <wps:txbx>
                                                          <w:txbxContent>
                                                            <w:p w14:paraId="6839D9D9" w14:textId="77777777" w:rsidR="00EC1FCE" w:rsidRPr="003B41CD" w:rsidRDefault="00EC1FCE" w:rsidP="00373A87">
                                                              <w:pPr>
                                                                <w:spacing w:line="240" w:lineRule="exact"/>
                                                                <w:jc w:val="center"/>
                                                                <w:rPr>
                                                                  <w:rFonts w:cs="Times New Roman"/>
                                                                  <w:sz w:val="18"/>
                                                                  <w:szCs w:val="18"/>
                                                                </w:rPr>
                                                              </w:pPr>
                                                              <w:r>
                                                                <w:rPr>
                                                                  <w:rFonts w:cs="Times New Roman" w:hint="eastAsia"/>
                                                                  <w:sz w:val="18"/>
                                                                  <w:szCs w:val="18"/>
                                                                </w:rPr>
                                                                <w:t>改正</w:t>
                                                              </w:r>
                                                              <w:r>
                                                                <w:rPr>
                                                                  <w:rFonts w:cs="Times New Roman"/>
                                                                  <w:sz w:val="18"/>
                                                                  <w:szCs w:val="18"/>
                                                                </w:rPr>
                                                                <w:t>なし</w:t>
                                                              </w:r>
                                                            </w:p>
                                                          </w:txbxContent>
                                                        </wps:txbx>
                                                        <wps:bodyPr rot="0" vert="horz" wrap="square" lIns="91440" tIns="45720" rIns="91440" bIns="45720" anchor="ctr" anchorCtr="0">
                                                          <a:noAutofit/>
                                                        </wps:bodyPr>
                                                      </wps:wsp>
                                                      <wpg:grpSp>
                                                        <wpg:cNvPr id="309" name="グループ化 309"/>
                                                        <wpg:cNvGrpSpPr/>
                                                        <wpg:grpSpPr>
                                                          <a:xfrm>
                                                            <a:off x="483017" y="1049843"/>
                                                            <a:ext cx="5456632" cy="845494"/>
                                                            <a:chOff x="483017" y="1049843"/>
                                                            <a:chExt cx="5456632" cy="845494"/>
                                                          </a:xfrm>
                                                        </wpg:grpSpPr>
                                                        <wps:wsp>
                                                          <wps:cNvPr id="310" name="テキスト ボックス 2"/>
                                                          <wps:cNvSpPr txBox="1">
                                                            <a:spLocks noChangeArrowheads="1"/>
                                                          </wps:cNvSpPr>
                                                          <wps:spPr bwMode="auto">
                                                            <a:xfrm>
                                                              <a:off x="2549260" y="1105516"/>
                                                              <a:ext cx="1723763" cy="743730"/>
                                                            </a:xfrm>
                                                            <a:prstGeom prst="rect">
                                                              <a:avLst/>
                                                            </a:prstGeom>
                                                            <a:solidFill>
                                                              <a:srgbClr val="FFFFFF"/>
                                                            </a:solidFill>
                                                            <a:ln w="9525">
                                                              <a:solidFill>
                                                                <a:srgbClr val="000000"/>
                                                              </a:solidFill>
                                                              <a:miter lim="800000"/>
                                                              <a:headEnd/>
                                                              <a:tailEnd/>
                                                            </a:ln>
                                                          </wps:spPr>
                                                          <wps:txbx>
                                                            <w:txbxContent>
                                                              <w:p w14:paraId="292A8B2B" w14:textId="77777777" w:rsidR="00EC1FCE" w:rsidRPr="003B41CD" w:rsidRDefault="00EC1FCE" w:rsidP="00373A87">
                                                                <w:pPr>
                                                                  <w:spacing w:line="240" w:lineRule="exact"/>
                                                                  <w:jc w:val="center"/>
                                                                  <w:rPr>
                                                                    <w:rFonts w:cs="Times New Roman"/>
                                                                    <w:sz w:val="18"/>
                                                                    <w:szCs w:val="18"/>
                                                                  </w:rPr>
                                                                </w:pPr>
                                                                <w:r>
                                                                  <w:rPr>
                                                                    <w:rFonts w:cs="Times New Roman" w:hint="eastAsia"/>
                                                                    <w:sz w:val="18"/>
                                                                    <w:szCs w:val="18"/>
                                                                  </w:rPr>
                                                                  <w:t>改正</w:t>
                                                                </w:r>
                                                                <w:r>
                                                                  <w:rPr>
                                                                    <w:rFonts w:cs="Times New Roman"/>
                                                                    <w:sz w:val="18"/>
                                                                    <w:szCs w:val="18"/>
                                                                  </w:rPr>
                                                                  <w:t>な</w:t>
                                                                </w:r>
                                                                <w:r>
                                                                  <w:rPr>
                                                                    <w:rFonts w:cs="Times New Roman" w:hint="eastAsia"/>
                                                                    <w:sz w:val="18"/>
                                                                    <w:szCs w:val="18"/>
                                                                  </w:rPr>
                                                                  <w:t>し</w:t>
                                                                </w:r>
                                                              </w:p>
                                                            </w:txbxContent>
                                                          </wps:txbx>
                                                          <wps:bodyPr rot="0" vert="horz" wrap="square" lIns="91440" tIns="45720" rIns="91440" bIns="45720" anchor="ctr" anchorCtr="0">
                                                            <a:noAutofit/>
                                                          </wps:bodyPr>
                                                        </wps:wsp>
                                                        <wpg:grpSp>
                                                          <wpg:cNvPr id="311" name="グループ化 311"/>
                                                          <wpg:cNvGrpSpPr/>
                                                          <wpg:grpSpPr>
                                                            <a:xfrm>
                                                              <a:off x="483017" y="1049843"/>
                                                              <a:ext cx="5456632" cy="845494"/>
                                                              <a:chOff x="483017" y="1049843"/>
                                                              <a:chExt cx="5456632" cy="845494"/>
                                                            </a:xfrm>
                                                          </wpg:grpSpPr>
                                                          <wps:wsp>
                                                            <wps:cNvPr id="312" name="正方形/長方形 312"/>
                                                            <wps:cNvSpPr/>
                                                            <wps:spPr>
                                                              <a:xfrm>
                                                                <a:off x="483017" y="1049843"/>
                                                                <a:ext cx="5456632" cy="845494"/>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テキスト ボックス 2"/>
                                                            <wps:cNvSpPr txBox="1">
                                                              <a:spLocks noChangeArrowheads="1"/>
                                                            </wps:cNvSpPr>
                                                            <wps:spPr bwMode="auto">
                                                              <a:xfrm>
                                                                <a:off x="752978" y="1101167"/>
                                                                <a:ext cx="1715796" cy="743730"/>
                                                              </a:xfrm>
                                                              <a:prstGeom prst="rect">
                                                                <a:avLst/>
                                                              </a:prstGeom>
                                                              <a:noFill/>
                                                              <a:ln w="9525">
                                                                <a:solidFill>
                                                                  <a:srgbClr val="000000"/>
                                                                </a:solidFill>
                                                                <a:miter lim="800000"/>
                                                                <a:headEnd/>
                                                                <a:tailEnd/>
                                                              </a:ln>
                                                            </wps:spPr>
                                                            <wps:txbx>
                                                              <w:txbxContent>
                                                                <w:p w14:paraId="3C1B3BA1" w14:textId="5D1EE1FC" w:rsidR="00EC1FCE" w:rsidRPr="00B70CFA" w:rsidRDefault="00EC1FCE" w:rsidP="00373A87">
                                                                  <w:pPr>
                                                                    <w:spacing w:line="200" w:lineRule="exact"/>
                                                                    <w:rPr>
                                                                      <w:rFonts w:ascii="Arial" w:eastAsia="ＭＳ ゴシック" w:hAnsi="Arial" w:cs="Arial"/>
                                                                      <w:sz w:val="18"/>
                                                                      <w:szCs w:val="18"/>
                                                                    </w:rPr>
                                                                  </w:pPr>
                                                                  <w:r w:rsidRPr="00B70CFA">
                                                                    <w:rPr>
                                                                      <w:rFonts w:ascii="Arial" w:eastAsia="ＭＳ ゴシック" w:hAnsi="Arial" w:cs="Arial"/>
                                                                      <w:sz w:val="18"/>
                                                                      <w:szCs w:val="18"/>
                                                                    </w:rPr>
                                                                    <w:t>断種対象を改正</w:t>
                                                                  </w:r>
                                                                  <w:r>
                                                                    <w:rPr>
                                                                      <w:rFonts w:ascii="Arial" w:eastAsia="ＭＳ ゴシック" w:hAnsi="Arial" w:cs="Arial" w:hint="eastAsia"/>
                                                                      <w:sz w:val="18"/>
                                                                      <w:szCs w:val="18"/>
                                                                    </w:rPr>
                                                                    <w:t>：</w:t>
                                                                  </w:r>
                                                                  <w:r w:rsidRPr="00B70CFA">
                                                                    <w:rPr>
                                                                      <w:rFonts w:ascii="Arial" w:eastAsia="ＭＳ ゴシック" w:hAnsi="Arial" w:cs="Arial"/>
                                                                      <w:sz w:val="18"/>
                                                                      <w:szCs w:val="18"/>
                                                                    </w:rPr>
                                                                    <w:t>遺伝によると考えられ子孫に伝えられる可能性が高い精神疾患、様々な等級の精神薄弱、性的倒錯症、正常な精神からの著しい逸脱、梅毒性疾患</w:t>
                                                                  </w:r>
                                                                  <w:r w:rsidRPr="00B70CFA">
                                                                    <w:rPr>
                                                                      <w:rFonts w:ascii="Arial" w:eastAsia="ＭＳ ゴシック" w:hAnsi="Arial" w:cs="Arial"/>
                                                                      <w:color w:val="000000" w:themeColor="text1"/>
                                                                      <w:sz w:val="18"/>
                                                                      <w:szCs w:val="18"/>
                                                                    </w:rPr>
                                                                    <w:t>に苦しむ者</w:t>
                                                                  </w:r>
                                                                </w:p>
                                                              </w:txbxContent>
                                                            </wps:txbx>
                                                            <wps:bodyPr rot="0" vert="horz" wrap="square" lIns="91440" tIns="45720" rIns="91440" bIns="45720" anchor="t" anchorCtr="0">
                                                              <a:noAutofit/>
                                                            </wps:bodyPr>
                                                          </wps:wsp>
                                                        </wpg:grpSp>
                                                      </wpg:grpSp>
                                                    </wpg:grpSp>
                                                  </wpg:grpSp>
                                                  <wpg:grpSp>
                                                    <wpg:cNvPr id="314" name="グループ化 314"/>
                                                    <wpg:cNvGrpSpPr/>
                                                    <wpg:grpSpPr>
                                                      <a:xfrm>
                                                        <a:off x="-320105" y="-4567"/>
                                                        <a:ext cx="6377805" cy="9462891"/>
                                                        <a:chOff x="-320105" y="-4567"/>
                                                        <a:chExt cx="6377805" cy="9462891"/>
                                                      </a:xfrm>
                                                    </wpg:grpSpPr>
                                                    <wpg:grpSp>
                                                      <wpg:cNvPr id="315" name="グループ化 315"/>
                                                      <wpg:cNvGrpSpPr/>
                                                      <wpg:grpSpPr>
                                                        <a:xfrm>
                                                          <a:off x="-320105" y="763119"/>
                                                          <a:ext cx="6170981" cy="4010621"/>
                                                          <a:chOff x="-824931" y="315500"/>
                                                          <a:chExt cx="6170981" cy="4011355"/>
                                                        </a:xfrm>
                                                      </wpg:grpSpPr>
                                                      <wpg:grpSp>
                                                        <wpg:cNvPr id="316" name="グループ化 316"/>
                                                        <wpg:cNvGrpSpPr/>
                                                        <wpg:grpSpPr>
                                                          <a:xfrm>
                                                            <a:off x="-824931" y="2244099"/>
                                                            <a:ext cx="6165810" cy="2082756"/>
                                                            <a:chOff x="-417777" y="1661090"/>
                                                            <a:chExt cx="6167295" cy="1850208"/>
                                                          </a:xfrm>
                                                        </wpg:grpSpPr>
                                                        <wpg:grpSp>
                                                          <wpg:cNvPr id="317" name="グループ化 317"/>
                                                          <wpg:cNvGrpSpPr/>
                                                          <wpg:grpSpPr>
                                                            <a:xfrm>
                                                              <a:off x="-417777" y="1661090"/>
                                                              <a:ext cx="6167295" cy="1836810"/>
                                                              <a:chOff x="-417777" y="1661090"/>
                                                              <a:chExt cx="6167295" cy="1836810"/>
                                                            </a:xfrm>
                                                          </wpg:grpSpPr>
                                                          <wpg:grpSp>
                                                            <wpg:cNvPr id="318" name="グループ化 318"/>
                                                            <wpg:cNvGrpSpPr/>
                                                            <wpg:grpSpPr>
                                                              <a:xfrm>
                                                                <a:off x="-417777" y="1661090"/>
                                                                <a:ext cx="6167295" cy="1692612"/>
                                                                <a:chOff x="-417777" y="1661090"/>
                                                                <a:chExt cx="6167295" cy="1692612"/>
                                                              </a:xfrm>
                                                            </wpg:grpSpPr>
                                                            <wps:wsp>
                                                              <wps:cNvPr id="319" name="テキスト ボックス 2"/>
                                                              <wps:cNvSpPr txBox="1">
                                                                <a:spLocks noChangeArrowheads="1"/>
                                                              </wps:cNvSpPr>
                                                              <wps:spPr bwMode="auto">
                                                                <a:xfrm>
                                                                  <a:off x="-417777" y="1661090"/>
                                                                  <a:ext cx="695394" cy="373215"/>
                                                                </a:xfrm>
                                                                <a:prstGeom prst="rect">
                                                                  <a:avLst/>
                                                                </a:prstGeom>
                                                                <a:noFill/>
                                                                <a:ln w="9525">
                                                                  <a:noFill/>
                                                                  <a:miter lim="800000"/>
                                                                  <a:headEnd/>
                                                                  <a:tailEnd/>
                                                                </a:ln>
                                                              </wps:spPr>
                                                              <wps:txbx>
                                                                <w:txbxContent>
                                                                  <w:p w14:paraId="44979891" w14:textId="77777777" w:rsidR="00EC1FCE" w:rsidRDefault="00EC1FCE" w:rsidP="00373A87">
                                                                    <w:pPr>
                                                                      <w:spacing w:line="240" w:lineRule="exact"/>
                                                                      <w:jc w:val="center"/>
                                                                      <w:rPr>
                                                                        <w:rFonts w:ascii="Arial" w:eastAsia="ＭＳ ゴシック" w:hAnsi="Arial" w:cs="Arial"/>
                                                                      </w:rPr>
                                                                    </w:pPr>
                                                                    <w:r w:rsidRPr="00B41962">
                                                                      <w:rPr>
                                                                        <w:rFonts w:ascii="Arial" w:eastAsia="ＭＳ ゴシック" w:hAnsi="Arial" w:cs="Arial"/>
                                                                      </w:rPr>
                                                                      <w:t>1913</w:t>
                                                                    </w:r>
                                                                  </w:p>
                                                                  <w:p w14:paraId="06C4DD9A" w14:textId="77777777" w:rsidR="00EC1FCE" w:rsidRPr="007126E2" w:rsidRDefault="00EC1FCE" w:rsidP="00373A87">
                                                                    <w:pPr>
                                                                      <w:spacing w:line="240" w:lineRule="exact"/>
                                                                      <w:jc w:val="center"/>
                                                                      <w:rPr>
                                                                        <w:rFonts w:ascii="Arial" w:eastAsia="ＭＳ ゴシック" w:hAnsi="Arial" w:cs="Arial"/>
                                                                      </w:rPr>
                                                                    </w:pPr>
                                                                    <w:r>
                                                                      <w:rPr>
                                                                        <w:rFonts w:ascii="ＭＳ ゴシック" w:eastAsia="ＭＳ ゴシック" w:hAnsi="ＭＳ ゴシック" w:hint="eastAsia"/>
                                                                      </w:rPr>
                                                                      <w:t xml:space="preserve"> </w:t>
                                                                    </w:r>
                                                                    <w:r w:rsidRPr="00B41962">
                                                                      <w:rPr>
                                                                        <w:rFonts w:ascii="ＭＳ ゴシック" w:eastAsia="ＭＳ ゴシック" w:hAnsi="ＭＳ ゴシック" w:hint="eastAsia"/>
                                                                      </w:rPr>
                                                                      <w:t>年法</w:t>
                                                                    </w:r>
                                                                  </w:p>
                                                                </w:txbxContent>
                                                              </wps:txbx>
                                                              <wps:bodyPr rot="0" vert="horz" wrap="square" lIns="91440" tIns="45720" rIns="91440" bIns="45720" anchor="t" anchorCtr="0">
                                                                <a:noAutofit/>
                                                              </wps:bodyPr>
                                                            </wps:wsp>
                                                            <wpg:grpSp>
                                                              <wpg:cNvPr id="320" name="グループ化 320"/>
                                                              <wpg:cNvGrpSpPr/>
                                                              <wpg:grpSpPr>
                                                                <a:xfrm>
                                                                  <a:off x="263830" y="1724893"/>
                                                                  <a:ext cx="5485688" cy="1628809"/>
                                                                  <a:chOff x="263830" y="1724893"/>
                                                                  <a:chExt cx="5485688" cy="1628809"/>
                                                                </a:xfrm>
                                                              </wpg:grpSpPr>
                                                              <wps:wsp>
                                                                <wps:cNvPr id="321" name="テキスト ボックス 2"/>
                                                                <wps:cNvSpPr txBox="1">
                                                                  <a:spLocks noChangeArrowheads="1"/>
                                                                </wps:cNvSpPr>
                                                                <wps:spPr bwMode="auto">
                                                                  <a:xfrm>
                                                                    <a:off x="568713" y="2055332"/>
                                                                    <a:ext cx="1622705" cy="627748"/>
                                                                  </a:xfrm>
                                                                  <a:prstGeom prst="rect">
                                                                    <a:avLst/>
                                                                  </a:prstGeom>
                                                                  <a:solidFill>
                                                                    <a:srgbClr val="FFFFFF"/>
                                                                  </a:solidFill>
                                                                  <a:ln w="9525">
                                                                    <a:noFill/>
                                                                    <a:prstDash val="sysDash"/>
                                                                    <a:miter lim="800000"/>
                                                                    <a:headEnd/>
                                                                    <a:tailEnd/>
                                                                  </a:ln>
                                                                </wps:spPr>
                                                                <wps:txbx>
                                                                  <w:txbxContent>
                                                                    <w:p w14:paraId="5288E396" w14:textId="37C08246" w:rsidR="00EC1FCE" w:rsidRPr="00B70CFA" w:rsidRDefault="00EC1FCE" w:rsidP="00373A87">
                                                                      <w:pPr>
                                                                        <w:spacing w:line="240" w:lineRule="exact"/>
                                                                        <w:rPr>
                                                                          <w:rFonts w:ascii="Arial" w:eastAsia="ＭＳ ゴシック" w:hAnsi="Arial" w:cs="Arial"/>
                                                                          <w:sz w:val="18"/>
                                                                          <w:szCs w:val="18"/>
                                                                        </w:rPr>
                                                                      </w:pPr>
                                                                      <w:r w:rsidRPr="00B70CFA">
                                                                        <w:rPr>
                                                                          <w:rFonts w:ascii="Arial" w:eastAsia="ＭＳ ゴシック" w:hAnsi="Arial" w:cs="Arial"/>
                                                                          <w:sz w:val="18"/>
                                                                          <w:szCs w:val="18"/>
                                                                        </w:rPr>
                                                                        <w:t>遺伝性の</w:t>
                                                                      </w:r>
                                                                      <w:r>
                                                                        <w:rPr>
                                                                          <w:rFonts w:ascii="Arial" w:eastAsia="ＭＳ ゴシック" w:hAnsi="Arial" w:cs="Arial" w:hint="eastAsia"/>
                                                                          <w:sz w:val="18"/>
                                                                          <w:szCs w:val="18"/>
                                                                        </w:rPr>
                                                                        <w:t>精神</w:t>
                                                                      </w:r>
                                                                      <w:r w:rsidR="00D231AE" w:rsidRPr="00531982">
                                                                        <w:rPr>
                                                                          <w:rFonts w:ascii="Arial" w:eastAsia="ＭＳ ゴシック" w:hAnsi="Arial" w:cs="Arial" w:hint="eastAsia"/>
                                                                          <w:color w:val="000000" w:themeColor="text1"/>
                                                                          <w:sz w:val="18"/>
                                                                          <w:szCs w:val="18"/>
                                                                        </w:rPr>
                                                                        <w:t>異常</w:t>
                                                                      </w:r>
                                                                      <w:r w:rsidRPr="00B70CFA">
                                                                        <w:rPr>
                                                                          <w:rFonts w:ascii="Arial" w:eastAsia="ＭＳ ゴシック" w:hAnsi="Arial" w:cs="Arial"/>
                                                                          <w:sz w:val="18"/>
                                                                          <w:szCs w:val="18"/>
                                                                        </w:rPr>
                                                                        <w:t>、不治の慢性的躁病、痴呆症</w:t>
                                                                      </w:r>
                                                                      <w:r w:rsidRPr="000E1B24">
                                                                        <w:rPr>
                                                                          <w:rFonts w:ascii="Arial" w:eastAsia="ＭＳ ゴシック" w:hAnsi="Arial" w:cs="Arial"/>
                                                                          <w:color w:val="000000" w:themeColor="text1"/>
                                                                          <w:sz w:val="18"/>
                                                                          <w:szCs w:val="18"/>
                                                                        </w:rPr>
                                                                        <w:t>に苦しむ者</w:t>
                                                                      </w:r>
                                                                    </w:p>
                                                                  </w:txbxContent>
                                                                </wps:txbx>
                                                                <wps:bodyPr rot="0" vert="horz" wrap="square" lIns="91440" tIns="45720" rIns="91440" bIns="45720" anchor="t" anchorCtr="0">
                                                                  <a:noAutofit/>
                                                                </wps:bodyPr>
                                                              </wps:wsp>
                                                              <wpg:grpSp>
                                                                <wpg:cNvPr id="322" name="グループ化 322"/>
                                                                <wpg:cNvGrpSpPr/>
                                                                <wpg:grpSpPr>
                                                                  <a:xfrm>
                                                                    <a:off x="263830" y="1724893"/>
                                                                    <a:ext cx="5485688" cy="1628809"/>
                                                                    <a:chOff x="263830" y="1724893"/>
                                                                    <a:chExt cx="5485688" cy="1628809"/>
                                                                  </a:xfrm>
                                                                </wpg:grpSpPr>
                                                                <wps:wsp>
                                                                  <wps:cNvPr id="323" name="正方形/長方形 323"/>
                                                                  <wps:cNvSpPr/>
                                                                  <wps:spPr>
                                                                    <a:xfrm>
                                                                      <a:off x="263830" y="1724893"/>
                                                                      <a:ext cx="5485688" cy="1628809"/>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4" name="テキスト ボックス 2"/>
                                                                  <wps:cNvSpPr txBox="1">
                                                                    <a:spLocks noChangeArrowheads="1"/>
                                                                  </wps:cNvSpPr>
                                                                  <wps:spPr bwMode="auto">
                                                                    <a:xfrm>
                                                                      <a:off x="2470857" y="2002000"/>
                                                                      <a:ext cx="1567418" cy="821920"/>
                                                                    </a:xfrm>
                                                                    <a:prstGeom prst="rect">
                                                                      <a:avLst/>
                                                                    </a:prstGeom>
                                                                    <a:noFill/>
                                                                    <a:ln w="9525">
                                                                      <a:noFill/>
                                                                      <a:prstDash val="sysDash"/>
                                                                      <a:miter lim="800000"/>
                                                                      <a:headEnd/>
                                                                      <a:tailEnd/>
                                                                    </a:ln>
                                                                  </wps:spPr>
                                                                  <wps:txbx>
                                                                    <w:txbxContent>
                                                                      <w:p w14:paraId="6F083298" w14:textId="4F2533AC" w:rsidR="00EC1FCE" w:rsidRPr="0028361D" w:rsidRDefault="00EC1FCE" w:rsidP="00373A87">
                                                                        <w:pPr>
                                                                          <w:spacing w:line="240" w:lineRule="exact"/>
                                                                          <w:rPr>
                                                                            <w:rFonts w:cs="Times New Roman"/>
                                                                            <w:color w:val="000000" w:themeColor="text1"/>
                                                                            <w:sz w:val="18"/>
                                                                            <w:szCs w:val="18"/>
                                                                          </w:rPr>
                                                                        </w:pPr>
                                                                        <w:r w:rsidRPr="0028361D">
                                                                          <w:rPr>
                                                                            <w:rFonts w:cs="Times New Roman" w:hint="eastAsia"/>
                                                                            <w:color w:val="000000" w:themeColor="text1"/>
                                                                            <w:sz w:val="18"/>
                                                                            <w:szCs w:val="18"/>
                                                                          </w:rPr>
                                                                          <w:t>性犯罪を「強姦</w:t>
                                                                        </w:r>
                                                                        <w:r>
                                                                          <w:rPr>
                                                                            <w:rFonts w:cs="Times New Roman" w:hint="eastAsia"/>
                                                                            <w:color w:val="000000" w:themeColor="text1"/>
                                                                            <w:sz w:val="18"/>
                                                                            <w:szCs w:val="18"/>
                                                                          </w:rPr>
                                                                          <w:t>、</w:t>
                                                                        </w:r>
                                                                        <w:r w:rsidRPr="0028361D">
                                                                          <w:rPr>
                                                                            <w:rFonts w:cs="Times New Roman" w:hint="eastAsia"/>
                                                                            <w:color w:val="000000" w:themeColor="text1"/>
                                                                            <w:sz w:val="18"/>
                                                                            <w:szCs w:val="18"/>
                                                                          </w:rPr>
                                                                          <w:t>強姦</w:t>
                                                                        </w:r>
                                                                        <w:r w:rsidRPr="0028361D">
                                                                          <w:rPr>
                                                                            <w:rFonts w:cs="Times New Roman"/>
                                                                            <w:color w:val="000000" w:themeColor="text1"/>
                                                                            <w:sz w:val="18"/>
                                                                            <w:szCs w:val="18"/>
                                                                          </w:rPr>
                                                                          <w:t>の意図</w:t>
                                                                        </w:r>
                                                                        <w:r>
                                                                          <w:rPr>
                                                                            <w:rFonts w:cs="Times New Roman" w:hint="eastAsia"/>
                                                                            <w:color w:val="000000" w:themeColor="text1"/>
                                                                            <w:sz w:val="18"/>
                                                                            <w:szCs w:val="18"/>
                                                                          </w:rPr>
                                                                          <w:t>を持った</w:t>
                                                                        </w:r>
                                                                        <w:r w:rsidRPr="0028361D">
                                                                          <w:rPr>
                                                                            <w:rFonts w:cs="Times New Roman"/>
                                                                            <w:color w:val="000000" w:themeColor="text1"/>
                                                                            <w:sz w:val="18"/>
                                                                            <w:szCs w:val="18"/>
                                                                          </w:rPr>
                                                                          <w:t>暴行</w:t>
                                                                        </w:r>
                                                                        <w:r w:rsidRPr="0028361D">
                                                                          <w:rPr>
                                                                            <w:rFonts w:cs="Times New Roman" w:hint="eastAsia"/>
                                                                            <w:color w:val="000000" w:themeColor="text1"/>
                                                                            <w:sz w:val="18"/>
                                                                            <w:szCs w:val="18"/>
                                                                          </w:rPr>
                                                                          <w:t>・誘惑」、道徳的・性的倒錯を「道徳的</w:t>
                                                                        </w:r>
                                                                        <w:r>
                                                                          <w:rPr>
                                                                            <w:rFonts w:cs="Times New Roman" w:hint="eastAsia"/>
                                                                            <w:color w:val="000000" w:themeColor="text1"/>
                                                                            <w:sz w:val="18"/>
                                                                            <w:szCs w:val="18"/>
                                                                          </w:rPr>
                                                                          <w:t>又は</w:t>
                                                                        </w:r>
                                                                        <w:r w:rsidRPr="0028361D">
                                                                          <w:rPr>
                                                                            <w:rFonts w:cs="Times New Roman" w:hint="eastAsia"/>
                                                                            <w:color w:val="000000" w:themeColor="text1"/>
                                                                            <w:sz w:val="18"/>
                                                                            <w:szCs w:val="18"/>
                                                                          </w:rPr>
                                                                          <w:t>性的な退廃又は倒錯」に変更</w:t>
                                                                        </w:r>
                                                                      </w:p>
                                                                    </w:txbxContent>
                                                                  </wps:txbx>
                                                                  <wps:bodyPr rot="0" vert="horz" wrap="square" lIns="91440" tIns="45720" rIns="91440" bIns="45720" anchor="t" anchorCtr="0">
                                                                    <a:noAutofit/>
                                                                  </wps:bodyPr>
                                                                </wps:wsp>
                                                              </wpg:grpSp>
                                                            </wpg:grpSp>
                                                          </wpg:grpSp>
                                                          <wps:wsp>
                                                            <wps:cNvPr id="325" name="下矢印 325"/>
                                                            <wps:cNvSpPr/>
                                                            <wps:spPr>
                                                              <a:xfrm>
                                                                <a:off x="1190868" y="3297881"/>
                                                                <a:ext cx="428625" cy="200019"/>
                                                              </a:xfrm>
                                                              <a:prstGeom prst="downArrow">
                                                                <a:avLst>
                                                                  <a:gd name="adj1" fmla="val 50000"/>
                                                                  <a:gd name="adj2" fmla="val 40885"/>
                                                                </a:avLst>
                                                              </a:prstGeom>
                                                              <a:pattFill prst="pct50">
                                                                <a:fgClr>
                                                                  <a:sysClr val="windowText" lastClr="000000"/>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6" name="下矢印 326"/>
                                                          <wps:cNvSpPr/>
                                                          <wps:spPr>
                                                            <a:xfrm>
                                                              <a:off x="3028393" y="3297880"/>
                                                              <a:ext cx="457201" cy="213418"/>
                                                            </a:xfrm>
                                                            <a:prstGeom prst="downArrow">
                                                              <a:avLst>
                                                                <a:gd name="adj1" fmla="val 50000"/>
                                                                <a:gd name="adj2" fmla="val 44417"/>
                                                              </a:avLst>
                                                            </a:prstGeom>
                                                            <a:pattFill prst="pct50">
                                                              <a:fgClr>
                                                                <a:sysClr val="windowText" lastClr="000000"/>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7" name="グループ化 327"/>
                                                        <wpg:cNvGrpSpPr/>
                                                        <wpg:grpSpPr>
                                                          <a:xfrm>
                                                            <a:off x="-765823" y="315500"/>
                                                            <a:ext cx="6111873" cy="2072777"/>
                                                            <a:chOff x="-765823" y="315500"/>
                                                            <a:chExt cx="6111873" cy="2072777"/>
                                                          </a:xfrm>
                                                        </wpg:grpSpPr>
                                                        <wpg:grpSp>
                                                          <wpg:cNvPr id="328" name="グループ化 328"/>
                                                          <wpg:cNvGrpSpPr/>
                                                          <wpg:grpSpPr>
                                                            <a:xfrm>
                                                              <a:off x="-765823" y="315500"/>
                                                              <a:ext cx="6111873" cy="1936715"/>
                                                              <a:chOff x="-765823" y="315500"/>
                                                              <a:chExt cx="6111873" cy="1936715"/>
                                                            </a:xfrm>
                                                          </wpg:grpSpPr>
                                                          <wpg:grpSp>
                                                            <wpg:cNvPr id="329" name="グループ化 329"/>
                                                            <wpg:cNvGrpSpPr/>
                                                            <wpg:grpSpPr>
                                                              <a:xfrm>
                                                                <a:off x="204242" y="484517"/>
                                                                <a:ext cx="3508516" cy="1203183"/>
                                                                <a:chOff x="156617" y="408317"/>
                                                                <a:chExt cx="3508516" cy="1203183"/>
                                                              </a:xfrm>
                                                            </wpg:grpSpPr>
                                                            <wps:wsp>
                                                              <wps:cNvPr id="330" name="テキスト ボックス 2"/>
                                                              <wps:cNvSpPr txBox="1">
                                                                <a:spLocks noChangeArrowheads="1"/>
                                                              </wps:cNvSpPr>
                                                              <wps:spPr bwMode="auto">
                                                                <a:xfrm>
                                                                  <a:off x="156617" y="408317"/>
                                                                  <a:ext cx="3508516" cy="270225"/>
                                                                </a:xfrm>
                                                                <a:prstGeom prst="rect">
                                                                  <a:avLst/>
                                                                </a:prstGeom>
                                                                <a:solidFill>
                                                                  <a:srgbClr val="FFFFFF"/>
                                                                </a:solidFill>
                                                                <a:ln w="9525">
                                                                  <a:solidFill>
                                                                    <a:srgbClr val="000000"/>
                                                                  </a:solidFill>
                                                                  <a:prstDash val="sysDash"/>
                                                                  <a:miter lim="800000"/>
                                                                  <a:headEnd/>
                                                                  <a:tailEnd/>
                                                                </a:ln>
                                                              </wps:spPr>
                                                              <wps:txbx>
                                                                <w:txbxContent>
                                                                  <w:p w14:paraId="4A456481" w14:textId="53BA07BC" w:rsidR="00EC1FCE" w:rsidRPr="00B70CFA" w:rsidRDefault="00EC1FCE" w:rsidP="00F95A70">
                                                                    <w:pPr>
                                                                      <w:spacing w:line="240" w:lineRule="exact"/>
                                                                      <w:jc w:val="center"/>
                                                                      <w:rPr>
                                                                        <w:rFonts w:ascii="Arial" w:eastAsia="ＭＳ ゴシック" w:hAnsi="Arial" w:cs="Arial"/>
                                                                        <w:sz w:val="18"/>
                                                                        <w:szCs w:val="18"/>
                                                                      </w:rPr>
                                                                    </w:pPr>
                                                                    <w:r w:rsidRPr="00B70CFA">
                                                                      <w:rPr>
                                                                        <w:rFonts w:ascii="Arial" w:eastAsia="ＭＳ ゴシック" w:hAnsi="Arial" w:cs="Arial"/>
                                                                        <w:sz w:val="18"/>
                                                                        <w:szCs w:val="18"/>
                                                                      </w:rPr>
                                                                      <w:t>断種が身体的</w:t>
                                                                    </w:r>
                                                                    <w:r w:rsidRPr="00F95A70">
                                                                      <w:rPr>
                                                                        <w:rFonts w:ascii="ＭＳ Ｐゴシック" w:eastAsia="ＭＳ Ｐゴシック" w:hAnsi="ＭＳ Ｐゴシック" w:cs="Arial"/>
                                                                        <w:sz w:val="18"/>
                                                                        <w:szCs w:val="18"/>
                                                                      </w:rPr>
                                                                      <w:t>・</w:t>
                                                                    </w:r>
                                                                    <w:r w:rsidRPr="00B70CFA">
                                                                      <w:rPr>
                                                                        <w:rFonts w:ascii="Arial" w:eastAsia="ＭＳ ゴシック" w:hAnsi="Arial" w:cs="Arial"/>
                                                                        <w:sz w:val="18"/>
                                                                        <w:szCs w:val="18"/>
                                                                      </w:rPr>
                                                                      <w:t>精神的</w:t>
                                                                    </w:r>
                                                                    <w:r w:rsidRPr="00F95A70">
                                                                      <w:rPr>
                                                                        <w:rFonts w:ascii="ＭＳ Ｐゴシック" w:eastAsia="ＭＳ Ｐゴシック" w:hAnsi="ＭＳ Ｐゴシック" w:cs="Arial"/>
                                                                        <w:sz w:val="18"/>
                                                                        <w:szCs w:val="18"/>
                                                                      </w:rPr>
                                                                      <w:t>・</w:t>
                                                                    </w:r>
                                                                    <w:r w:rsidRPr="00B70CFA">
                                                                      <w:rPr>
                                                                        <w:rFonts w:ascii="Arial" w:eastAsia="ＭＳ ゴシック" w:hAnsi="Arial" w:cs="Arial"/>
                                                                        <w:sz w:val="18"/>
                                                                        <w:szCs w:val="18"/>
                                                                      </w:rPr>
                                                                      <w:t>道徳的状態にとって</w:t>
                                                                    </w:r>
                                                                    <w:r w:rsidRPr="000E1B24">
                                                                      <w:rPr>
                                                                        <w:rFonts w:ascii="Arial" w:eastAsia="ＭＳ ゴシック" w:hAnsi="Arial" w:cs="Arial"/>
                                                                        <w:color w:val="000000" w:themeColor="text1"/>
                                                                        <w:sz w:val="18"/>
                                                                        <w:szCs w:val="18"/>
                                                                      </w:rPr>
                                                                      <w:t>有益と</w:t>
                                                                    </w:r>
                                                                    <w:r w:rsidRPr="00B70CFA">
                                                                      <w:rPr>
                                                                        <w:rFonts w:ascii="Arial" w:eastAsia="ＭＳ ゴシック" w:hAnsi="Arial" w:cs="Arial"/>
                                                                        <w:sz w:val="18"/>
                                                                        <w:szCs w:val="18"/>
                                                                      </w:rPr>
                                                                      <w:t>された者</w:t>
                                                                    </w:r>
                                                                  </w:p>
                                                                </w:txbxContent>
                                                              </wps:txbx>
                                                              <wps:bodyPr rot="0" vert="horz" wrap="square" lIns="91440" tIns="45720" rIns="91440" bIns="45720" anchor="t" anchorCtr="0">
                                                                <a:noAutofit/>
                                                              </wps:bodyPr>
                                                            </wps:wsp>
                                                            <wps:wsp>
                                                              <wps:cNvPr id="331" name="テキスト ボックス 2"/>
                                                              <wps:cNvSpPr txBox="1">
                                                                <a:spLocks noChangeArrowheads="1"/>
                                                              </wps:cNvSpPr>
                                                              <wps:spPr bwMode="auto">
                                                                <a:xfrm>
                                                                  <a:off x="1785462" y="720750"/>
                                                                  <a:ext cx="1879671" cy="890750"/>
                                                                </a:xfrm>
                                                                <a:prstGeom prst="rect">
                                                                  <a:avLst/>
                                                                </a:prstGeom>
                                                                <a:solidFill>
                                                                  <a:srgbClr val="FFFFFF"/>
                                                                </a:solidFill>
                                                                <a:ln w="9525">
                                                                  <a:solidFill>
                                                                    <a:srgbClr val="000000"/>
                                                                  </a:solidFill>
                                                                  <a:prstDash val="sysDash"/>
                                                                  <a:miter lim="800000"/>
                                                                  <a:headEnd/>
                                                                  <a:tailEnd/>
                                                                </a:ln>
                                                              </wps:spPr>
                                                              <wps:txbx>
                                                                <w:txbxContent>
                                                                  <w:p w14:paraId="618C4120" w14:textId="5E864CC0" w:rsidR="00EC1FCE" w:rsidRDefault="00EC1FCE" w:rsidP="00373A87">
                                                                    <w:pPr>
                                                                      <w:spacing w:line="240" w:lineRule="exact"/>
                                                                      <w:rPr>
                                                                        <w:rFonts w:cs="Times New Roman"/>
                                                                        <w:sz w:val="18"/>
                                                                        <w:szCs w:val="18"/>
                                                                      </w:rPr>
                                                                    </w:pPr>
                                                                    <w:r w:rsidRPr="0034650F">
                                                                      <w:rPr>
                                                                        <w:rFonts w:cs="Times New Roman" w:hint="eastAsia"/>
                                                                        <w:sz w:val="18"/>
                                                                        <w:szCs w:val="18"/>
                                                                      </w:rPr>
                                                                      <w:t>性犯罪</w:t>
                                                                    </w:r>
                                                                    <w:r>
                                                                      <w:rPr>
                                                                        <w:rFonts w:cs="Times New Roman" w:hint="eastAsia"/>
                                                                        <w:sz w:val="18"/>
                                                                        <w:szCs w:val="18"/>
                                                                      </w:rPr>
                                                                      <w:t>を</w:t>
                                                                    </w:r>
                                                                    <w:r w:rsidRPr="00861DC6">
                                                                      <w:rPr>
                                                                        <w:rFonts w:cs="Times New Roman"/>
                                                                        <w:sz w:val="18"/>
                                                                        <w:szCs w:val="18"/>
                                                                      </w:rPr>
                                                                      <w:t>2</w:t>
                                                                    </w:r>
                                                                    <w:r>
                                                                      <w:rPr>
                                                                        <w:rFonts w:cs="Times New Roman" w:hint="eastAsia"/>
                                                                        <w:sz w:val="18"/>
                                                                        <w:szCs w:val="18"/>
                                                                      </w:rPr>
                                                                      <w:t>回以上又は</w:t>
                                                                    </w:r>
                                                                    <w:r>
                                                                      <w:rPr>
                                                                        <w:rFonts w:cs="Times New Roman"/>
                                                                        <w:sz w:val="18"/>
                                                                        <w:szCs w:val="18"/>
                                                                      </w:rPr>
                                                                      <w:t>他の犯罪</w:t>
                                                                    </w:r>
                                                                    <w:r>
                                                                      <w:rPr>
                                                                        <w:rFonts w:cs="Times New Roman" w:hint="eastAsia"/>
                                                                        <w:sz w:val="18"/>
                                                                        <w:szCs w:val="18"/>
                                                                      </w:rPr>
                                                                      <w:t>を</w:t>
                                                                    </w:r>
                                                                    <w:r w:rsidRPr="00861DC6">
                                                                      <w:rPr>
                                                                        <w:rFonts w:cs="Times New Roman"/>
                                                                        <w:sz w:val="18"/>
                                                                        <w:szCs w:val="18"/>
                                                                      </w:rPr>
                                                                      <w:t>3</w:t>
                                                                    </w:r>
                                                                    <w:r>
                                                                      <w:rPr>
                                                                        <w:rFonts w:cs="Times New Roman" w:hint="eastAsia"/>
                                                                        <w:sz w:val="18"/>
                                                                        <w:szCs w:val="18"/>
                                                                      </w:rPr>
                                                                      <w:t>回以上行い</w:t>
                                                                    </w:r>
                                                                    <w:r>
                                                                      <w:rPr>
                                                                        <w:rFonts w:cs="Times New Roman"/>
                                                                        <w:sz w:val="18"/>
                                                                        <w:szCs w:val="18"/>
                                                                      </w:rPr>
                                                                      <w:t>、道徳的・性的倒錯の証拠がある者</w:t>
                                                                    </w:r>
                                                                  </w:p>
                                                                  <w:p w14:paraId="5CAB4DED" w14:textId="613B48ED" w:rsidR="00EC1FCE" w:rsidRPr="0028361D" w:rsidRDefault="00EC1FCE" w:rsidP="00373A87">
                                                                    <w:pPr>
                                                                      <w:spacing w:line="240" w:lineRule="exact"/>
                                                                      <w:rPr>
                                                                        <w:rFonts w:cs="Times New Roman"/>
                                                                        <w:color w:val="000000" w:themeColor="text1"/>
                                                                        <w:sz w:val="18"/>
                                                                        <w:szCs w:val="18"/>
                                                                      </w:rPr>
                                                                    </w:pPr>
                                                                    <w:r w:rsidRPr="0028361D">
                                                                      <w:rPr>
                                                                        <w:rFonts w:cs="Times New Roman" w:hint="eastAsia"/>
                                                                        <w:color w:val="000000" w:themeColor="text1"/>
                                                                        <w:sz w:val="18"/>
                                                                        <w:szCs w:val="18"/>
                                                                      </w:rPr>
                                                                      <w:t>終身</w:t>
                                                                    </w:r>
                                                                    <w:r w:rsidRPr="0028361D">
                                                                      <w:rPr>
                                                                        <w:rFonts w:cs="Times New Roman"/>
                                                                        <w:color w:val="000000" w:themeColor="text1"/>
                                                                        <w:sz w:val="18"/>
                                                                        <w:szCs w:val="18"/>
                                                                      </w:rPr>
                                                                      <w:t>刑を受け</w:t>
                                                                    </w:r>
                                                                    <w:r w:rsidRPr="0028361D">
                                                                      <w:rPr>
                                                                        <w:rFonts w:cs="Times New Roman" w:hint="eastAsia"/>
                                                                        <w:color w:val="000000" w:themeColor="text1"/>
                                                                        <w:sz w:val="18"/>
                                                                        <w:szCs w:val="18"/>
                                                                      </w:rPr>
                                                                      <w:t>、道徳的・性的</w:t>
                                                                    </w:r>
                                                                    <w:r>
                                                                      <w:rPr>
                                                                        <w:rFonts w:cs="Times New Roman" w:hint="eastAsia"/>
                                                                        <w:color w:val="000000" w:themeColor="text1"/>
                                                                        <w:sz w:val="18"/>
                                                                        <w:szCs w:val="18"/>
                                                                      </w:rPr>
                                                                      <w:t>堕落</w:t>
                                                                    </w:r>
                                                                    <w:r w:rsidRPr="0028361D">
                                                                      <w:rPr>
                                                                        <w:rFonts w:cs="Times New Roman" w:hint="eastAsia"/>
                                                                        <w:color w:val="000000" w:themeColor="text1"/>
                                                                        <w:sz w:val="18"/>
                                                                        <w:szCs w:val="18"/>
                                                                      </w:rPr>
                                                                      <w:t>の</w:t>
                                                                    </w:r>
                                                                    <w:r w:rsidRPr="0028361D">
                                                                      <w:rPr>
                                                                        <w:rFonts w:cs="Times New Roman"/>
                                                                        <w:color w:val="000000" w:themeColor="text1"/>
                                                                        <w:sz w:val="18"/>
                                                                        <w:szCs w:val="18"/>
                                                                      </w:rPr>
                                                                      <w:t>証拠</w:t>
                                                                    </w:r>
                                                                    <w:r w:rsidRPr="0028361D">
                                                                      <w:rPr>
                                                                        <w:rFonts w:cs="Times New Roman" w:hint="eastAsia"/>
                                                                        <w:color w:val="000000" w:themeColor="text1"/>
                                                                        <w:sz w:val="18"/>
                                                                        <w:szCs w:val="18"/>
                                                                      </w:rPr>
                                                                      <w:t>が</w:t>
                                                                    </w:r>
                                                                    <w:r w:rsidRPr="0028361D">
                                                                      <w:rPr>
                                                                        <w:rFonts w:cs="Times New Roman"/>
                                                                        <w:color w:val="000000" w:themeColor="text1"/>
                                                                        <w:sz w:val="18"/>
                                                                        <w:szCs w:val="18"/>
                                                                      </w:rPr>
                                                                      <w:t>ある者</w:t>
                                                                    </w:r>
                                                                  </w:p>
                                                                </w:txbxContent>
                                                              </wps:txbx>
                                                              <wps:bodyPr rot="0" vert="horz" wrap="square" lIns="91440" tIns="45720" rIns="91440" bIns="45720" anchor="t" anchorCtr="0">
                                                                <a:noAutofit/>
                                                              </wps:bodyPr>
                                                            </wps:wsp>
                                                          </wpg:grpSp>
                                                          <wpg:grpSp>
                                                            <wpg:cNvPr id="332" name="グループ化 332"/>
                                                            <wpg:cNvGrpSpPr/>
                                                            <wpg:grpSpPr>
                                                              <a:xfrm>
                                                                <a:off x="-765823" y="315500"/>
                                                                <a:ext cx="6111873" cy="1936715"/>
                                                                <a:chOff x="-765823" y="315500"/>
                                                                <a:chExt cx="6111873" cy="1936715"/>
                                                              </a:xfrm>
                                                            </wpg:grpSpPr>
                                                            <wps:wsp>
                                                              <wps:cNvPr id="333" name="テキスト ボックス 2"/>
                                                              <wps:cNvSpPr txBox="1">
                                                                <a:spLocks noChangeArrowheads="1"/>
                                                              </wps:cNvSpPr>
                                                              <wps:spPr bwMode="auto">
                                                                <a:xfrm>
                                                                  <a:off x="-765823" y="399497"/>
                                                                  <a:ext cx="983835" cy="481220"/>
                                                                </a:xfrm>
                                                                <a:prstGeom prst="rect">
                                                                  <a:avLst/>
                                                                </a:prstGeom>
                                                                <a:noFill/>
                                                                <a:ln w="9525">
                                                                  <a:noFill/>
                                                                  <a:miter lim="800000"/>
                                                                  <a:headEnd/>
                                                                  <a:tailEnd/>
                                                                </a:ln>
                                                              </wps:spPr>
                                                              <wps:txbx>
                                                                <w:txbxContent>
                                                                  <w:p w14:paraId="5A3BE094" w14:textId="77777777" w:rsidR="00EC1FCE" w:rsidRDefault="00EC1FCE" w:rsidP="00373A87">
                                                                    <w:pPr>
                                                                      <w:spacing w:line="240" w:lineRule="exact"/>
                                                                      <w:jc w:val="left"/>
                                                                      <w:rPr>
                                                                        <w:rFonts w:ascii="Arial" w:eastAsia="ＭＳ ゴシック" w:hAnsi="Arial" w:cs="Arial"/>
                                                                      </w:rPr>
                                                                    </w:pPr>
                                                                    <w:r>
                                                                      <w:rPr>
                                                                        <w:rFonts w:ascii="Arial" w:eastAsia="ＭＳ ゴシック" w:hAnsi="Arial" w:cs="Arial"/>
                                                                      </w:rPr>
                                                                      <w:t>1909</w:t>
                                                                    </w:r>
                                                                  </w:p>
                                                                  <w:p w14:paraId="46236EF3" w14:textId="77777777" w:rsidR="00EC1FCE" w:rsidRPr="007126E2" w:rsidRDefault="00EC1FCE" w:rsidP="00373A87">
                                                                    <w:pPr>
                                                                      <w:spacing w:line="240" w:lineRule="exact"/>
                                                                      <w:ind w:firstLineChars="50" w:firstLine="108"/>
                                                                      <w:jc w:val="left"/>
                                                                      <w:rPr>
                                                                        <w:rFonts w:ascii="Arial" w:eastAsia="ＭＳ ゴシック" w:hAnsi="Arial" w:cs="Arial"/>
                                                                      </w:rPr>
                                                                    </w:pPr>
                                                                    <w:r w:rsidRPr="00B41962">
                                                                      <w:rPr>
                                                                        <w:rFonts w:ascii="ＭＳ ゴシック" w:eastAsia="ＭＳ ゴシック" w:hAnsi="ＭＳ ゴシック" w:hint="eastAsia"/>
                                                                      </w:rPr>
                                                                      <w:t>年法</w:t>
                                                                    </w:r>
                                                                  </w:p>
                                                                </w:txbxContent>
                                                              </wps:txbx>
                                                              <wps:bodyPr rot="0" vert="horz" wrap="square" lIns="91440" tIns="45720" rIns="91440" bIns="45720" anchor="t" anchorCtr="0">
                                                                <a:noAutofit/>
                                                              </wps:bodyPr>
                                                            </wps:wsp>
                                                            <wps:wsp>
                                                              <wps:cNvPr id="334" name="正方形/長方形 334"/>
                                                              <wps:cNvSpPr/>
                                                              <wps:spPr>
                                                                <a:xfrm>
                                                                  <a:off x="-136359" y="315500"/>
                                                                  <a:ext cx="5482409" cy="1936715"/>
                                                                </a:xfrm>
                                                                <a:prstGeom prst="rect">
                                                                  <a:avLst/>
                                                                </a:prstGeom>
                                                                <a:noFill/>
                                                                <a:ln w="1905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35" name="下矢印 335"/>
                                                          <wps:cNvSpPr/>
                                                          <wps:spPr>
                                                            <a:xfrm>
                                                              <a:off x="783327" y="2179290"/>
                                                              <a:ext cx="458842" cy="208987"/>
                                                            </a:xfrm>
                                                            <a:prstGeom prst="downArrow">
                                                              <a:avLst>
                                                                <a:gd name="adj1" fmla="val 50000"/>
                                                                <a:gd name="adj2" fmla="val 67678"/>
                                                              </a:avLst>
                                                            </a:prstGeom>
                                                            <a:pattFill prst="pct50">
                                                              <a:fgClr>
                                                                <a:sysClr val="windowText" lastClr="000000"/>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6" name="下矢印 336"/>
                                                          <wps:cNvSpPr/>
                                                          <wps:spPr>
                                                            <a:xfrm>
                                                              <a:off x="2598414" y="2179291"/>
                                                              <a:ext cx="458842" cy="208986"/>
                                                            </a:xfrm>
                                                            <a:prstGeom prst="downArrow">
                                                              <a:avLst>
                                                                <a:gd name="adj1" fmla="val 50000"/>
                                                                <a:gd name="adj2" fmla="val 67482"/>
                                                              </a:avLst>
                                                            </a:prstGeom>
                                                            <a:pattFill prst="pct50">
                                                              <a:fgClr>
                                                                <a:sysClr val="windowText" lastClr="000000"/>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337" name="グループ化 337"/>
                                                      <wpg:cNvGrpSpPr/>
                                                      <wpg:grpSpPr>
                                                        <a:xfrm>
                                                          <a:off x="36644" y="-4567"/>
                                                          <a:ext cx="6021056" cy="9462891"/>
                                                          <a:chOff x="36644" y="-4567"/>
                                                          <a:chExt cx="6021056" cy="9462891"/>
                                                        </a:xfrm>
                                                      </wpg:grpSpPr>
                                                      <wps:wsp>
                                                        <wps:cNvPr id="338" name="テキスト ボックス 338"/>
                                                        <wps:cNvSpPr txBox="1"/>
                                                        <wps:spPr>
                                                          <a:xfrm>
                                                            <a:off x="1389573" y="-4567"/>
                                                            <a:ext cx="3657600" cy="314325"/>
                                                          </a:xfrm>
                                                          <a:prstGeom prst="rect">
                                                            <a:avLst/>
                                                          </a:prstGeom>
                                                          <a:noFill/>
                                                          <a:ln w="6350">
                                                            <a:noFill/>
                                                          </a:ln>
                                                        </wps:spPr>
                                                        <wps:txbx>
                                                          <w:txbxContent>
                                                            <w:p w14:paraId="15B7DDDC" w14:textId="77777777" w:rsidR="00EC1FCE" w:rsidRPr="00AC6795" w:rsidRDefault="00EC1FCE" w:rsidP="00373A87">
                                                              <w:pPr>
                                                                <w:rPr>
                                                                  <w:color w:val="000000" w:themeColor="text1"/>
                                                                  <w:sz w:val="20"/>
                                                                  <w:szCs w:val="20"/>
                                                                </w:rPr>
                                                              </w:pPr>
                                                              <w:r w:rsidRPr="00AC6795">
                                                                <w:rPr>
                                                                  <w:rFonts w:ascii="ＭＳ ゴシック" w:eastAsia="ＭＳ ゴシック" w:hAnsi="ＭＳ ゴシック" w:hint="eastAsia"/>
                                                                  <w:color w:val="000000" w:themeColor="text1"/>
                                                                  <w:sz w:val="20"/>
                                                                  <w:szCs w:val="20"/>
                                                                </w:rPr>
                                                                <w:t xml:space="preserve">図１　</w:t>
                                                              </w:r>
                                                              <w:r w:rsidRPr="00AC6795">
                                                                <w:rPr>
                                                                  <w:rFonts w:ascii="ＭＳ ゴシック" w:eastAsia="ＭＳ ゴシック" w:hAnsi="ＭＳ ゴシック" w:hint="eastAsia"/>
                                                                  <w:color w:val="000000" w:themeColor="text1"/>
                                                                  <w:sz w:val="20"/>
                                                                  <w:szCs w:val="20"/>
                                                                </w:rPr>
                                                                <w:t>カリフォルニア州の断種法の主な変遷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9" name="正方形/長方形 339"/>
                                                        <wps:cNvSpPr/>
                                                        <wps:spPr>
                                                          <a:xfrm>
                                                            <a:off x="36644" y="95249"/>
                                                            <a:ext cx="6021056" cy="9363075"/>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341" name="グループ化 341"/>
                                                  <wpg:cNvGrpSpPr/>
                                                  <wpg:grpSpPr>
                                                    <a:xfrm>
                                                      <a:off x="631231" y="5764077"/>
                                                      <a:ext cx="1768391" cy="2744795"/>
                                                      <a:chOff x="-7124" y="812515"/>
                                                      <a:chExt cx="1768391" cy="2744795"/>
                                                    </a:xfrm>
                                                  </wpg:grpSpPr>
                                                  <wps:wsp>
                                                    <wps:cNvPr id="342" name="テキスト ボックス 2"/>
                                                    <wps:cNvSpPr txBox="1">
                                                      <a:spLocks noChangeArrowheads="1"/>
                                                    </wps:cNvSpPr>
                                                    <wps:spPr bwMode="auto">
                                                      <a:xfrm>
                                                        <a:off x="-7124" y="934235"/>
                                                        <a:ext cx="1750207" cy="581292"/>
                                                      </a:xfrm>
                                                      <a:prstGeom prst="rect">
                                                        <a:avLst/>
                                                      </a:prstGeom>
                                                      <a:solidFill>
                                                        <a:srgbClr val="FFFFFF"/>
                                                      </a:solidFill>
                                                      <a:ln w="9525">
                                                        <a:solidFill>
                                                          <a:sysClr val="windowText" lastClr="000000"/>
                                                        </a:solidFill>
                                                        <a:miter lim="800000"/>
                                                        <a:headEnd/>
                                                        <a:tailEnd/>
                                                      </a:ln>
                                                    </wps:spPr>
                                                    <wps:txbx>
                                                      <w:txbxContent>
                                                        <w:p w14:paraId="745DB366" w14:textId="32A32493" w:rsidR="00EC1FCE" w:rsidRPr="00E1796A" w:rsidRDefault="00EC1FCE" w:rsidP="00373A87">
                                                          <w:pPr>
                                                            <w:spacing w:line="240" w:lineRule="exact"/>
                                                            <w:rPr>
                                                              <w:rFonts w:cs="Times New Roman"/>
                                                              <w:sz w:val="18"/>
                                                              <w:szCs w:val="18"/>
                                                            </w:rPr>
                                                          </w:pPr>
                                                          <w:r>
                                                            <w:rPr>
                                                              <w:rFonts w:cs="Times New Roman" w:hint="eastAsia"/>
                                                              <w:sz w:val="18"/>
                                                              <w:szCs w:val="18"/>
                                                            </w:rPr>
                                                            <w:t>福祉</w:t>
                                                          </w:r>
                                                          <w:r>
                                                            <w:rPr>
                                                              <w:rFonts w:cs="Times New Roman"/>
                                                              <w:sz w:val="18"/>
                                                              <w:szCs w:val="18"/>
                                                            </w:rPr>
                                                            <w:t>・施設法典</w:t>
                                                          </w:r>
                                                          <w:r>
                                                            <w:rPr>
                                                              <w:rFonts w:cs="Times New Roman" w:hint="eastAsia"/>
                                                              <w:sz w:val="18"/>
                                                              <w:szCs w:val="18"/>
                                                            </w:rPr>
                                                            <w:t>の</w:t>
                                                          </w:r>
                                                          <w:r>
                                                            <w:rPr>
                                                              <w:rFonts w:cs="Times New Roman"/>
                                                              <w:sz w:val="18"/>
                                                              <w:szCs w:val="18"/>
                                                            </w:rPr>
                                                            <w:t>第</w:t>
                                                          </w:r>
                                                          <w:r w:rsidRPr="00E1796A">
                                                            <w:rPr>
                                                              <w:rFonts w:cs="Times New Roman"/>
                                                              <w:sz w:val="18"/>
                                                              <w:szCs w:val="18"/>
                                                            </w:rPr>
                                                            <w:t>6624</w:t>
                                                          </w:r>
                                                          <w:r>
                                                            <w:rPr>
                                                              <w:rFonts w:cs="Times New Roman" w:hint="eastAsia"/>
                                                              <w:sz w:val="18"/>
                                                              <w:szCs w:val="18"/>
                                                            </w:rPr>
                                                            <w:t>条</w:t>
                                                          </w:r>
                                                          <w:r>
                                                            <w:rPr>
                                                              <w:rFonts w:cs="Times New Roman"/>
                                                              <w:sz w:val="18"/>
                                                              <w:szCs w:val="18"/>
                                                            </w:rPr>
                                                            <w:t>として法典化</w:t>
                                                          </w:r>
                                                          <w:r>
                                                            <w:rPr>
                                                              <w:rFonts w:cs="Times New Roman" w:hint="eastAsia"/>
                                                              <w:sz w:val="18"/>
                                                              <w:szCs w:val="18"/>
                                                            </w:rPr>
                                                            <w:t>（</w:t>
                                                          </w:r>
                                                          <w:r>
                                                            <w:rPr>
                                                              <w:rFonts w:cs="Times New Roman" w:hint="eastAsia"/>
                                                              <w:sz w:val="18"/>
                                                              <w:szCs w:val="18"/>
                                                            </w:rPr>
                                                            <w:t>1967</w:t>
                                                          </w:r>
                                                          <w:r>
                                                            <w:rPr>
                                                              <w:rFonts w:cs="Times New Roman" w:hint="eastAsia"/>
                                                              <w:sz w:val="18"/>
                                                              <w:szCs w:val="18"/>
                                                            </w:rPr>
                                                            <w:t>年</w:t>
                                                          </w:r>
                                                          <w:r w:rsidRPr="009F44E6">
                                                            <w:rPr>
                                                              <w:rFonts w:cs="Times New Roman" w:hint="eastAsia"/>
                                                              <w:sz w:val="18"/>
                                                              <w:szCs w:val="18"/>
                                                            </w:rPr>
                                                            <w:t>に第</w:t>
                                                          </w:r>
                                                          <w:r w:rsidRPr="009F44E6">
                                                            <w:rPr>
                                                              <w:rFonts w:cs="Times New Roman"/>
                                                              <w:sz w:val="18"/>
                                                              <w:szCs w:val="18"/>
                                                            </w:rPr>
                                                            <w:t>7254</w:t>
                                                          </w:r>
                                                          <w:r>
                                                            <w:rPr>
                                                              <w:rFonts w:cs="Times New Roman"/>
                                                              <w:sz w:val="18"/>
                                                              <w:szCs w:val="18"/>
                                                            </w:rPr>
                                                            <w:t>条</w:t>
                                                          </w:r>
                                                          <w:r>
                                                            <w:rPr>
                                                              <w:rFonts w:cs="Times New Roman" w:hint="eastAsia"/>
                                                              <w:sz w:val="18"/>
                                                              <w:szCs w:val="18"/>
                                                            </w:rPr>
                                                            <w:t>ヘ</w:t>
                                                          </w:r>
                                                          <w:r w:rsidRPr="009F44E6">
                                                            <w:rPr>
                                                              <w:rFonts w:cs="Times New Roman"/>
                                                              <w:sz w:val="18"/>
                                                              <w:szCs w:val="18"/>
                                                            </w:rPr>
                                                            <w:t>移行</w:t>
                                                          </w:r>
                                                          <w:r>
                                                            <w:rPr>
                                                              <w:rFonts w:cs="Times New Roman" w:hint="eastAsia"/>
                                                              <w:sz w:val="18"/>
                                                              <w:szCs w:val="18"/>
                                                            </w:rPr>
                                                            <w:t>）</w:t>
                                                          </w:r>
                                                        </w:p>
                                                      </w:txbxContent>
                                                    </wps:txbx>
                                                    <wps:bodyPr rot="0" vert="horz" wrap="square" lIns="91440" tIns="45720" rIns="91440" bIns="45720" anchor="t" anchorCtr="0">
                                                      <a:noAutofit/>
                                                    </wps:bodyPr>
                                                  </wps:wsp>
                                                  <wps:wsp>
                                                    <wps:cNvPr id="343" name="テキスト ボックス 2"/>
                                                    <wps:cNvSpPr txBox="1">
                                                      <a:spLocks noChangeArrowheads="1"/>
                                                    </wps:cNvSpPr>
                                                    <wps:spPr bwMode="auto">
                                                      <a:xfrm>
                                                        <a:off x="-1295" y="1624616"/>
                                                        <a:ext cx="1762562" cy="1932694"/>
                                                      </a:xfrm>
                                                      <a:prstGeom prst="rect">
                                                        <a:avLst/>
                                                      </a:prstGeom>
                                                      <a:solidFill>
                                                        <a:srgbClr val="FFFFFF"/>
                                                      </a:solidFill>
                                                      <a:ln w="19050">
                                                        <a:solidFill>
                                                          <a:sysClr val="windowText" lastClr="000000"/>
                                                        </a:solidFill>
                                                        <a:miter lim="800000"/>
                                                        <a:headEnd/>
                                                        <a:tailEnd/>
                                                      </a:ln>
                                                    </wps:spPr>
                                                    <wps:txbx>
                                                      <w:txbxContent>
                                                        <w:p w14:paraId="3EEEA585" w14:textId="2556436F" w:rsidR="00EC1FCE" w:rsidRPr="00B70CFA" w:rsidRDefault="00EC1FCE" w:rsidP="00373A87">
                                                          <w:pPr>
                                                            <w:spacing w:line="240" w:lineRule="exact"/>
                                                            <w:rPr>
                                                              <w:rFonts w:ascii="Arial" w:eastAsia="ＭＳ ゴシック" w:hAnsi="Arial" w:cs="Arial"/>
                                                              <w:sz w:val="18"/>
                                                              <w:szCs w:val="18"/>
                                                            </w:rPr>
                                                          </w:pPr>
                                                          <w:r w:rsidRPr="00B70CFA">
                                                            <w:rPr>
                                                              <w:rFonts w:ascii="Arial" w:eastAsia="ＭＳ ゴシック" w:hAnsi="Arial" w:cs="Arial"/>
                                                              <w:sz w:val="18"/>
                                                              <w:szCs w:val="18"/>
                                                            </w:rPr>
                                                            <w:t>断種対象を改正</w:t>
                                                          </w:r>
                                                          <w:r>
                                                            <w:rPr>
                                                              <w:rFonts w:ascii="Arial" w:eastAsia="ＭＳ ゴシック" w:hAnsi="Arial" w:cs="Arial" w:hint="eastAsia"/>
                                                              <w:sz w:val="18"/>
                                                              <w:szCs w:val="18"/>
                                                            </w:rPr>
                                                            <w:t>：</w:t>
                                                          </w:r>
                                                          <w:r w:rsidRPr="00B70CFA">
                                                            <w:rPr>
                                                              <w:rFonts w:ascii="Arial" w:eastAsia="ＭＳ ゴシック" w:hAnsi="Arial" w:cs="Arial"/>
                                                              <w:sz w:val="18"/>
                                                              <w:szCs w:val="18"/>
                                                            </w:rPr>
                                                            <w:t>性的倒錯症及び梅毒性疾患を除外</w:t>
                                                          </w:r>
                                                        </w:p>
                                                        <w:p w14:paraId="6450B495" w14:textId="4D13211A" w:rsidR="00EC1FCE" w:rsidRPr="001F36ED" w:rsidRDefault="00EC1FCE" w:rsidP="00373A87">
                                                          <w:pPr>
                                                            <w:spacing w:line="240" w:lineRule="exact"/>
                                                            <w:rPr>
                                                              <w:rFonts w:cs="Times New Roman"/>
                                                              <w:sz w:val="18"/>
                                                              <w:szCs w:val="18"/>
                                                            </w:rPr>
                                                          </w:pPr>
                                                          <w:r>
                                                            <w:rPr>
                                                              <w:rFonts w:cs="Times New Roman" w:hint="eastAsia"/>
                                                              <w:sz w:val="18"/>
                                                              <w:szCs w:val="18"/>
                                                            </w:rPr>
                                                            <w:t>断種の</w:t>
                                                          </w:r>
                                                          <w:r>
                                                            <w:rPr>
                                                              <w:rFonts w:cs="Times New Roman"/>
                                                              <w:sz w:val="18"/>
                                                              <w:szCs w:val="18"/>
                                                            </w:rPr>
                                                            <w:t>決定</w:t>
                                                          </w:r>
                                                          <w:r>
                                                            <w:rPr>
                                                              <w:rFonts w:cs="Times New Roman" w:hint="eastAsia"/>
                                                              <w:sz w:val="18"/>
                                                              <w:szCs w:val="18"/>
                                                            </w:rPr>
                                                            <w:t>：州</w:t>
                                                          </w:r>
                                                          <w:r>
                                                            <w:rPr>
                                                              <w:rFonts w:cs="Times New Roman"/>
                                                              <w:sz w:val="18"/>
                                                              <w:szCs w:val="18"/>
                                                            </w:rPr>
                                                            <w:t>の精神衛生局が決定</w:t>
                                                          </w:r>
                                                        </w:p>
                                                        <w:p w14:paraId="072CAD19" w14:textId="0C7295A9" w:rsidR="00EC1FCE" w:rsidRDefault="00EC1FCE" w:rsidP="00373A87">
                                                          <w:pPr>
                                                            <w:spacing w:line="240" w:lineRule="exact"/>
                                                            <w:rPr>
                                                              <w:rFonts w:ascii="ＭＳ 明朝" w:hAnsi="ＭＳ 明朝"/>
                                                              <w:sz w:val="18"/>
                                                              <w:szCs w:val="18"/>
                                                            </w:rPr>
                                                          </w:pPr>
                                                          <w:r>
                                                            <w:rPr>
                                                              <w:rFonts w:cs="Times New Roman"/>
                                                              <w:sz w:val="18"/>
                                                              <w:szCs w:val="18"/>
                                                            </w:rPr>
                                                            <w:t>断種の実施手続</w:t>
                                                          </w:r>
                                                          <w:r>
                                                            <w:rPr>
                                                              <w:rFonts w:cs="Times New Roman" w:hint="eastAsia"/>
                                                              <w:sz w:val="18"/>
                                                              <w:szCs w:val="18"/>
                                                            </w:rPr>
                                                            <w:t>の精緻</w:t>
                                                          </w:r>
                                                          <w:r>
                                                            <w:rPr>
                                                              <w:rFonts w:cs="Times New Roman"/>
                                                              <w:sz w:val="18"/>
                                                              <w:szCs w:val="18"/>
                                                            </w:rPr>
                                                            <w:t>化</w:t>
                                                          </w:r>
                                                          <w:r>
                                                            <w:rPr>
                                                              <w:rFonts w:cs="Times New Roman" w:hint="eastAsia"/>
                                                              <w:sz w:val="18"/>
                                                              <w:szCs w:val="18"/>
                                                            </w:rPr>
                                                            <w:t>：</w:t>
                                                          </w:r>
                                                          <w:r>
                                                            <w:rPr>
                                                              <w:rFonts w:cs="Times New Roman"/>
                                                              <w:sz w:val="18"/>
                                                              <w:szCs w:val="18"/>
                                                            </w:rPr>
                                                            <w:t>患者・親・配偶者・成人した子供・後見人に対</w:t>
                                                          </w:r>
                                                          <w:r>
                                                            <w:rPr>
                                                              <w:rFonts w:cs="Times New Roman" w:hint="eastAsia"/>
                                                              <w:sz w:val="18"/>
                                                              <w:szCs w:val="18"/>
                                                            </w:rPr>
                                                            <w:t>する</w:t>
                                                          </w:r>
                                                          <w:r w:rsidRPr="001F36ED">
                                                            <w:rPr>
                                                              <w:rFonts w:cs="Times New Roman"/>
                                                              <w:sz w:val="18"/>
                                                              <w:szCs w:val="18"/>
                                                            </w:rPr>
                                                            <w:t>通知</w:t>
                                                          </w:r>
                                                          <w:r>
                                                            <w:rPr>
                                                              <w:rFonts w:cs="Times New Roman" w:hint="eastAsia"/>
                                                              <w:sz w:val="18"/>
                                                              <w:szCs w:val="18"/>
                                                            </w:rPr>
                                                            <w:t>、本人や</w:t>
                                                          </w:r>
                                                          <w:r>
                                                            <w:rPr>
                                                              <w:rFonts w:cs="Times New Roman"/>
                                                              <w:sz w:val="18"/>
                                                              <w:szCs w:val="18"/>
                                                            </w:rPr>
                                                            <w:t>家族</w:t>
                                                          </w:r>
                                                          <w:r>
                                                            <w:rPr>
                                                              <w:rFonts w:cs="Times New Roman" w:hint="eastAsia"/>
                                                              <w:sz w:val="18"/>
                                                              <w:szCs w:val="18"/>
                                                            </w:rPr>
                                                            <w:t>が</w:t>
                                                          </w:r>
                                                          <w:r>
                                                            <w:rPr>
                                                              <w:rFonts w:cs="Times New Roman"/>
                                                              <w:sz w:val="18"/>
                                                              <w:szCs w:val="18"/>
                                                            </w:rPr>
                                                            <w:t>断種に反対</w:t>
                                                          </w:r>
                                                          <w:r>
                                                            <w:rPr>
                                                              <w:rFonts w:cs="Times New Roman" w:hint="eastAsia"/>
                                                              <w:sz w:val="18"/>
                                                              <w:szCs w:val="18"/>
                                                            </w:rPr>
                                                            <w:t>した</w:t>
                                                          </w:r>
                                                          <w:r>
                                                            <w:rPr>
                                                              <w:rFonts w:cs="Times New Roman"/>
                                                              <w:sz w:val="18"/>
                                                              <w:szCs w:val="18"/>
                                                            </w:rPr>
                                                            <w:t>場合の手続</w:t>
                                                          </w:r>
                                                          <w:r>
                                                            <w:rPr>
                                                              <w:rFonts w:cs="Times New Roman" w:hint="eastAsia"/>
                                                              <w:sz w:val="18"/>
                                                              <w:szCs w:val="18"/>
                                                            </w:rPr>
                                                            <w:t>、</w:t>
                                                          </w:r>
                                                          <w:r>
                                                            <w:rPr>
                                                              <w:rFonts w:ascii="ＭＳ 明朝" w:hAnsi="ＭＳ 明朝" w:hint="eastAsia"/>
                                                              <w:sz w:val="18"/>
                                                              <w:szCs w:val="18"/>
                                                            </w:rPr>
                                                            <w:t>患者らが断種の決定を不服とした場合の裁判</w:t>
                                                          </w:r>
                                                          <w:r>
                                                            <w:rPr>
                                                              <w:rFonts w:ascii="ＭＳ 明朝" w:hAnsi="ＭＳ 明朝"/>
                                                              <w:sz w:val="18"/>
                                                              <w:szCs w:val="18"/>
                                                            </w:rPr>
                                                            <w:t>所への</w:t>
                                                          </w:r>
                                                          <w:r>
                                                            <w:rPr>
                                                              <w:rFonts w:ascii="ＭＳ 明朝" w:hAnsi="ＭＳ 明朝" w:hint="eastAsia"/>
                                                              <w:sz w:val="18"/>
                                                              <w:szCs w:val="18"/>
                                                            </w:rPr>
                                                            <w:t>提訴など</w:t>
                                                          </w:r>
                                                        </w:p>
                                                      </w:txbxContent>
                                                    </wps:txbx>
                                                    <wps:bodyPr rot="0" vert="horz" wrap="square" lIns="91440" tIns="45720" rIns="91440" bIns="45720" anchor="t" anchorCtr="0">
                                                      <a:noAutofit/>
                                                    </wps:bodyPr>
                                                  </wps:wsp>
                                                  <wps:wsp>
                                                    <wps:cNvPr id="345" name="下矢印 345"/>
                                                    <wps:cNvSpPr/>
                                                    <wps:spPr>
                                                      <a:xfrm>
                                                        <a:off x="638170" y="812515"/>
                                                        <a:ext cx="458963" cy="187475"/>
                                                      </a:xfrm>
                                                      <a:prstGeom prst="downArrow">
                                                        <a:avLst/>
                                                      </a:prstGeom>
                                                      <a:pattFill prst="pct50">
                                                        <a:fgClr>
                                                          <a:sysClr val="windowText" lastClr="000000"/>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下矢印 344"/>
                                                    <wps:cNvSpPr/>
                                                    <wps:spPr>
                                                      <a:xfrm>
                                                        <a:off x="638170" y="1525947"/>
                                                        <a:ext cx="458963" cy="176433"/>
                                                      </a:xfrm>
                                                      <a:prstGeom prst="downArrow">
                                                        <a:avLst/>
                                                      </a:prstGeom>
                                                      <a:pattFill prst="pct50">
                                                        <a:fgClr>
                                                          <a:sysClr val="windowText" lastClr="000000"/>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cNvPr id="346" name="グループ化 346"/>
                                              <wpg:cNvGrpSpPr/>
                                              <wpg:grpSpPr>
                                                <a:xfrm>
                                                  <a:off x="2496909" y="5790137"/>
                                                  <a:ext cx="3199594" cy="3071811"/>
                                                  <a:chOff x="-278188" y="814100"/>
                                                  <a:chExt cx="3199594" cy="3071811"/>
                                                </a:xfrm>
                                              </wpg:grpSpPr>
                                              <wpg:grpSp>
                                                <wpg:cNvPr id="347" name="グループ化 347"/>
                                                <wpg:cNvGrpSpPr/>
                                                <wpg:grpSpPr>
                                                  <a:xfrm>
                                                    <a:off x="-278188" y="1450955"/>
                                                    <a:ext cx="1738247" cy="2434956"/>
                                                    <a:chOff x="-278222" y="679467"/>
                                                    <a:chExt cx="1738455" cy="2435088"/>
                                                  </a:xfrm>
                                                </wpg:grpSpPr>
                                                <wps:wsp>
                                                  <wps:cNvPr id="348" name="テキスト ボックス 2"/>
                                                  <wps:cNvSpPr txBox="1">
                                                    <a:spLocks noChangeArrowheads="1"/>
                                                  </wps:cNvSpPr>
                                                  <wps:spPr bwMode="auto">
                                                    <a:xfrm>
                                                      <a:off x="-278222" y="679467"/>
                                                      <a:ext cx="1709895" cy="399749"/>
                                                    </a:xfrm>
                                                    <a:prstGeom prst="rect">
                                                      <a:avLst/>
                                                    </a:prstGeom>
                                                    <a:solidFill>
                                                      <a:srgbClr val="FFFFFF"/>
                                                    </a:solidFill>
                                                    <a:ln w="9525">
                                                      <a:solidFill>
                                                        <a:sysClr val="windowText" lastClr="000000"/>
                                                      </a:solidFill>
                                                      <a:miter lim="800000"/>
                                                      <a:headEnd/>
                                                      <a:tailEnd/>
                                                    </a:ln>
                                                  </wps:spPr>
                                                  <wps:txbx>
                                                    <w:txbxContent>
                                                      <w:p w14:paraId="0F30FD04" w14:textId="7D77341C" w:rsidR="00EC1FCE" w:rsidRPr="00171D64" w:rsidRDefault="00EC1FCE" w:rsidP="00373A87">
                                                        <w:pPr>
                                                          <w:spacing w:line="240" w:lineRule="exact"/>
                                                          <w:rPr>
                                                            <w:rFonts w:cs="Times New Roman"/>
                                                            <w:sz w:val="18"/>
                                                            <w:szCs w:val="18"/>
                                                          </w:rPr>
                                                        </w:pPr>
                                                        <w:r w:rsidRPr="00171D64">
                                                          <w:rPr>
                                                            <w:rFonts w:cs="Times New Roman" w:hint="eastAsia"/>
                                                            <w:sz w:val="18"/>
                                                            <w:szCs w:val="18"/>
                                                          </w:rPr>
                                                          <w:t>刑法典</w:t>
                                                        </w:r>
                                                        <w:r w:rsidRPr="00171D64">
                                                          <w:rPr>
                                                            <w:rFonts w:cs="Times New Roman"/>
                                                            <w:sz w:val="18"/>
                                                            <w:szCs w:val="18"/>
                                                          </w:rPr>
                                                          <w:t>第</w:t>
                                                        </w:r>
                                                        <w:r w:rsidRPr="00171D64">
                                                          <w:rPr>
                                                            <w:rFonts w:cs="Times New Roman"/>
                                                            <w:sz w:val="18"/>
                                                            <w:szCs w:val="18"/>
                                                          </w:rPr>
                                                          <w:t>2670</w:t>
                                                        </w:r>
                                                        <w:r w:rsidRPr="00171D64">
                                                          <w:rPr>
                                                            <w:rFonts w:cs="Times New Roman" w:hint="eastAsia"/>
                                                            <w:sz w:val="18"/>
                                                            <w:szCs w:val="18"/>
                                                          </w:rPr>
                                                          <w:t>条</w:t>
                                                        </w:r>
                                                        <w:r w:rsidRPr="00171D64">
                                                          <w:rPr>
                                                            <w:rFonts w:cs="Times New Roman"/>
                                                            <w:sz w:val="18"/>
                                                            <w:szCs w:val="18"/>
                                                          </w:rPr>
                                                          <w:t>として法典化</w:t>
                                                        </w:r>
                                                      </w:p>
                                                    </w:txbxContent>
                                                  </wps:txbx>
                                                  <wps:bodyPr rot="0" vert="horz" wrap="square" lIns="91440" tIns="45720" rIns="91440" bIns="45720" anchor="t" anchorCtr="0">
                                                    <a:noAutofit/>
                                                  </wps:bodyPr>
                                                </wps:wsp>
                                                <wps:wsp>
                                                  <wps:cNvPr id="349" name="テキスト ボックス 2"/>
                                                  <wps:cNvSpPr txBox="1">
                                                    <a:spLocks noChangeArrowheads="1"/>
                                                  </wps:cNvSpPr>
                                                  <wps:spPr bwMode="auto">
                                                    <a:xfrm>
                                                      <a:off x="-278222" y="2862542"/>
                                                      <a:ext cx="1738455" cy="252013"/>
                                                    </a:xfrm>
                                                    <a:prstGeom prst="rect">
                                                      <a:avLst/>
                                                    </a:prstGeom>
                                                    <a:solidFill>
                                                      <a:srgbClr val="FFFFFF"/>
                                                    </a:solidFill>
                                                    <a:ln w="19050">
                                                      <a:solidFill>
                                                        <a:sysClr val="windowText" lastClr="000000"/>
                                                      </a:solidFill>
                                                      <a:miter lim="800000"/>
                                                      <a:headEnd/>
                                                      <a:tailEnd/>
                                                    </a:ln>
                                                  </wps:spPr>
                                                  <wps:txbx>
                                                    <w:txbxContent>
                                                      <w:p w14:paraId="44E2CDBE" w14:textId="77777777" w:rsidR="00EC1FCE" w:rsidRPr="00455EE8" w:rsidRDefault="00EC1FCE" w:rsidP="00373A87">
                                                        <w:pPr>
                                                          <w:spacing w:line="240" w:lineRule="exact"/>
                                                          <w:jc w:val="center"/>
                                                          <w:rPr>
                                                            <w:rFonts w:cs="Times New Roman"/>
                                                            <w:sz w:val="18"/>
                                                            <w:szCs w:val="18"/>
                                                          </w:rPr>
                                                        </w:pPr>
                                                        <w:r w:rsidRPr="00455EE8">
                                                          <w:rPr>
                                                            <w:rFonts w:cs="Times New Roman" w:hint="eastAsia"/>
                                                            <w:sz w:val="18"/>
                                                            <w:szCs w:val="18"/>
                                                          </w:rPr>
                                                          <w:t>廃</w:t>
                                                        </w:r>
                                                        <w:r>
                                                          <w:rPr>
                                                            <w:rFonts w:cs="Times New Roman" w:hint="eastAsia"/>
                                                            <w:sz w:val="18"/>
                                                            <w:szCs w:val="18"/>
                                                          </w:rPr>
                                                          <w:t xml:space="preserve">　</w:t>
                                                        </w:r>
                                                        <w:r w:rsidRPr="00455EE8">
                                                          <w:rPr>
                                                            <w:rFonts w:cs="Times New Roman" w:hint="eastAsia"/>
                                                            <w:sz w:val="18"/>
                                                            <w:szCs w:val="18"/>
                                                          </w:rPr>
                                                          <w:t>止</w:t>
                                                        </w:r>
                                                      </w:p>
                                                    </w:txbxContent>
                                                  </wps:txbx>
                                                  <wps:bodyPr rot="0" vert="horz" wrap="square" lIns="91440" tIns="45720" rIns="91440" bIns="45720" anchor="t" anchorCtr="0">
                                                    <a:noAutofit/>
                                                  </wps:bodyPr>
                                                </wps:wsp>
                                                <wps:wsp>
                                                  <wps:cNvPr id="350" name="下矢印 350"/>
                                                  <wps:cNvSpPr/>
                                                  <wps:spPr>
                                                    <a:xfrm>
                                                      <a:off x="345808" y="1079215"/>
                                                      <a:ext cx="532174" cy="1769068"/>
                                                    </a:xfrm>
                                                    <a:prstGeom prst="downArrow">
                                                      <a:avLst>
                                                        <a:gd name="adj1" fmla="val 50000"/>
                                                        <a:gd name="adj2" fmla="val 44859"/>
                                                      </a:avLst>
                                                    </a:prstGeom>
                                                    <a:pattFill prst="pct50">
                                                      <a:fgClr>
                                                        <a:sysClr val="windowText" lastClr="000000"/>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2" name="グループ化 352"/>
                                                <wpg:cNvGrpSpPr/>
                                                <wpg:grpSpPr>
                                                  <a:xfrm>
                                                    <a:off x="1673068" y="814100"/>
                                                    <a:ext cx="1248338" cy="2816400"/>
                                                    <a:chOff x="-193832" y="795011"/>
                                                    <a:chExt cx="1248338" cy="2750366"/>
                                                  </a:xfrm>
                                                </wpg:grpSpPr>
                                                <wps:wsp>
                                                  <wps:cNvPr id="353" name="テキスト ボックス 353"/>
                                                  <wps:cNvSpPr txBox="1">
                                                    <a:spLocks noChangeArrowheads="1"/>
                                                  </wps:cNvSpPr>
                                                  <wps:spPr bwMode="auto">
                                                    <a:xfrm>
                                                      <a:off x="-193832" y="3299286"/>
                                                      <a:ext cx="1248338" cy="246091"/>
                                                    </a:xfrm>
                                                    <a:prstGeom prst="rect">
                                                      <a:avLst/>
                                                    </a:prstGeom>
                                                    <a:solidFill>
                                                      <a:srgbClr val="FFFFFF"/>
                                                    </a:solidFill>
                                                    <a:ln w="19050">
                                                      <a:solidFill>
                                                        <a:srgbClr val="000000"/>
                                                      </a:solidFill>
                                                      <a:miter lim="800000"/>
                                                      <a:headEnd/>
                                                      <a:tailEnd/>
                                                    </a:ln>
                                                  </wps:spPr>
                                                  <wps:txbx>
                                                    <w:txbxContent>
                                                      <w:p w14:paraId="16F68161" w14:textId="6B667B1D" w:rsidR="00EC1FCE" w:rsidRPr="005369BF" w:rsidRDefault="00C3365E" w:rsidP="00373A87">
                                                        <w:pPr>
                                                          <w:spacing w:line="240" w:lineRule="exact"/>
                                                          <w:jc w:val="center"/>
                                                          <w:rPr>
                                                            <w:rFonts w:cs="Times New Roman"/>
                                                            <w:color w:val="000000" w:themeColor="text1"/>
                                                            <w:sz w:val="18"/>
                                                            <w:szCs w:val="18"/>
                                                          </w:rPr>
                                                        </w:pPr>
                                                        <w:r w:rsidRPr="005369BF">
                                                          <w:rPr>
                                                            <w:rFonts w:cs="Times New Roman" w:hint="eastAsia"/>
                                                            <w:color w:val="000000" w:themeColor="text1"/>
                                                            <w:sz w:val="18"/>
                                                            <w:szCs w:val="18"/>
                                                          </w:rPr>
                                                          <w:t>廃</w:t>
                                                        </w:r>
                                                        <w:r w:rsidRPr="005369BF">
                                                          <w:rPr>
                                                            <w:rFonts w:cs="Times New Roman" w:hint="eastAsia"/>
                                                            <w:color w:val="000000" w:themeColor="text1"/>
                                                            <w:sz w:val="18"/>
                                                            <w:szCs w:val="18"/>
                                                          </w:rPr>
                                                          <w:t xml:space="preserve"> </w:t>
                                                        </w:r>
                                                        <w:r w:rsidRPr="005369BF">
                                                          <w:rPr>
                                                            <w:rFonts w:cs="Times New Roman"/>
                                                            <w:color w:val="000000" w:themeColor="text1"/>
                                                            <w:sz w:val="18"/>
                                                            <w:szCs w:val="18"/>
                                                          </w:rPr>
                                                          <w:t xml:space="preserve"> </w:t>
                                                        </w:r>
                                                        <w:r w:rsidRPr="005369BF">
                                                          <w:rPr>
                                                            <w:rFonts w:cs="Times New Roman" w:hint="eastAsia"/>
                                                            <w:color w:val="000000" w:themeColor="text1"/>
                                                            <w:sz w:val="18"/>
                                                            <w:szCs w:val="18"/>
                                                          </w:rPr>
                                                          <w:t>止</w:t>
                                                        </w:r>
                                                      </w:p>
                                                    </w:txbxContent>
                                                  </wps:txbx>
                                                  <wps:bodyPr rot="0" vert="horz" wrap="square" lIns="91440" tIns="45720" rIns="91440" bIns="45720" anchor="ctr" anchorCtr="0">
                                                    <a:noAutofit/>
                                                  </wps:bodyPr>
                                                </wps:wsp>
                                                <wps:wsp>
                                                  <wps:cNvPr id="354" name="下矢印 354"/>
                                                  <wps:cNvSpPr/>
                                                  <wps:spPr>
                                                    <a:xfrm>
                                                      <a:off x="157401" y="795011"/>
                                                      <a:ext cx="560179" cy="2504274"/>
                                                    </a:xfrm>
                                                    <a:prstGeom prst="downArrow">
                                                      <a:avLst>
                                                        <a:gd name="adj1" fmla="val 50000"/>
                                                        <a:gd name="adj2" fmla="val 40996"/>
                                                      </a:avLst>
                                                    </a:prstGeom>
                                                    <a:pattFill prst="pct50">
                                                      <a:fgClr>
                                                        <a:sysClr val="windowText" lastClr="000000"/>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1" name="下矢印 351"/>
                                                <wps:cNvSpPr/>
                                                <wps:spPr>
                                                  <a:xfrm>
                                                    <a:off x="367762" y="825175"/>
                                                    <a:ext cx="458962" cy="625779"/>
                                                  </a:xfrm>
                                                  <a:prstGeom prst="downArrow">
                                                    <a:avLst>
                                                      <a:gd name="adj1" fmla="val 50000"/>
                                                      <a:gd name="adj2" fmla="val 36478"/>
                                                    </a:avLst>
                                                  </a:prstGeom>
                                                  <a:pattFill prst="pct50">
                                                    <a:fgClr>
                                                      <a:sysClr val="windowText" lastClr="000000"/>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s:wsp>
                                        <wps:cNvPr id="355" name="テキスト ボックス 2"/>
                                        <wps:cNvSpPr txBox="1">
                                          <a:spLocks noChangeArrowheads="1"/>
                                        </wps:cNvSpPr>
                                        <wps:spPr bwMode="auto">
                                          <a:xfrm>
                                            <a:off x="3298537" y="9074588"/>
                                            <a:ext cx="3187965" cy="252078"/>
                                          </a:xfrm>
                                          <a:prstGeom prst="rect">
                                            <a:avLst/>
                                          </a:prstGeom>
                                          <a:solidFill>
                                            <a:srgbClr val="FFFFFF"/>
                                          </a:solidFill>
                                          <a:ln w="9525">
                                            <a:noFill/>
                                            <a:miter lim="800000"/>
                                            <a:headEnd/>
                                            <a:tailEnd/>
                                          </a:ln>
                                        </wps:spPr>
                                        <wps:txbx>
                                          <w:txbxContent>
                                            <w:p w14:paraId="46D0C435" w14:textId="2E5B2926" w:rsidR="00EC1FCE" w:rsidRPr="004C67B1" w:rsidRDefault="00EC1FCE" w:rsidP="00373A87">
                                              <w:pPr>
                                                <w:spacing w:line="200" w:lineRule="exact"/>
                                                <w:ind w:left="155" w:hangingChars="88" w:hanging="155"/>
                                                <w:rPr>
                                                  <w:rFonts w:cs="Times New Roman"/>
                                                  <w:sz w:val="18"/>
                                                  <w:szCs w:val="18"/>
                                                </w:rPr>
                                              </w:pPr>
                                              <w:r w:rsidRPr="004C67B1">
                                                <w:rPr>
                                                  <w:rFonts w:cs="Times New Roman" w:hint="eastAsia"/>
                                                  <w:sz w:val="18"/>
                                                  <w:szCs w:val="18"/>
                                                </w:rPr>
                                                <w:t>（</w:t>
                                              </w:r>
                                              <w:r w:rsidRPr="004C67B1">
                                                <w:rPr>
                                                  <w:rFonts w:cs="Times New Roman" w:hint="eastAsia"/>
                                                  <w:sz w:val="18"/>
                                                  <w:szCs w:val="18"/>
                                                </w:rPr>
                                                <w:t>出典）カリフォルニア</w:t>
                                              </w:r>
                                              <w:r w:rsidRPr="004C67B1">
                                                <w:rPr>
                                                  <w:rFonts w:cs="Times New Roman"/>
                                                  <w:sz w:val="18"/>
                                                  <w:szCs w:val="18"/>
                                                </w:rPr>
                                                <w:t>州の法令</w:t>
                                              </w:r>
                                              <w:r>
                                                <w:rPr>
                                                  <w:rFonts w:cs="Times New Roman" w:hint="eastAsia"/>
                                                  <w:sz w:val="18"/>
                                                  <w:szCs w:val="18"/>
                                                </w:rPr>
                                                <w:t>を基に</w:t>
                                              </w:r>
                                              <w:r w:rsidRPr="004C67B1">
                                                <w:rPr>
                                                  <w:rFonts w:cs="Times New Roman"/>
                                                  <w:sz w:val="18"/>
                                                  <w:szCs w:val="18"/>
                                                </w:rPr>
                                                <w:t>作成。</w:t>
                                              </w:r>
                                            </w:p>
                                          </w:txbxContent>
                                        </wps:txbx>
                                        <wps:bodyPr rot="0" vert="horz" wrap="square" lIns="91440" tIns="45720" rIns="91440" bIns="45720" anchor="t" anchorCtr="0">
                                          <a:noAutofit/>
                                        </wps:bodyPr>
                                      </wps:wsp>
                                    </wpg:grpSp>
                                    <wps:wsp>
                                      <wps:cNvPr id="356" name="テキスト ボックス 2"/>
                                      <wps:cNvSpPr txBox="1">
                                        <a:spLocks noChangeArrowheads="1"/>
                                      </wps:cNvSpPr>
                                      <wps:spPr bwMode="auto">
                                        <a:xfrm>
                                          <a:off x="-273610" y="8852136"/>
                                          <a:ext cx="657862" cy="450186"/>
                                        </a:xfrm>
                                        <a:prstGeom prst="rect">
                                          <a:avLst/>
                                        </a:prstGeom>
                                        <a:noFill/>
                                        <a:ln w="9525">
                                          <a:noFill/>
                                          <a:miter lim="800000"/>
                                          <a:headEnd/>
                                          <a:tailEnd/>
                                        </a:ln>
                                      </wps:spPr>
                                      <wps:txbx>
                                        <w:txbxContent>
                                          <w:p w14:paraId="7E556DC6" w14:textId="77777777" w:rsidR="00EC1FCE" w:rsidRPr="006B487E" w:rsidRDefault="00EC1FCE" w:rsidP="00373A87">
                                            <w:pPr>
                                              <w:spacing w:line="240" w:lineRule="exact"/>
                                              <w:jc w:val="center"/>
                                              <w:rPr>
                                                <w:rFonts w:ascii="Arial" w:eastAsia="ＭＳ ゴシック" w:hAnsi="Arial" w:cs="Arial"/>
                                              </w:rPr>
                                            </w:pPr>
                                            <w:r>
                                              <w:rPr>
                                                <w:rFonts w:ascii="Arial" w:eastAsia="ＭＳ ゴシック" w:hAnsi="Arial" w:cs="Arial"/>
                                              </w:rPr>
                                              <w:t>1979</w:t>
                                            </w:r>
                                          </w:p>
                                        </w:txbxContent>
                                      </wps:txbx>
                                      <wps:bodyPr rot="0" vert="horz" wrap="square" lIns="91440" tIns="45720" rIns="91440" bIns="45720" anchor="t" anchorCtr="0">
                                        <a:noAutofit/>
                                      </wps:bodyPr>
                                    </wps:wsp>
                                  </wpg:grpSp>
                                </wpg:grpSp>
                              </wpg:grpSp>
                              <wps:wsp>
                                <wps:cNvPr id="357" name="直線コネクタ 357"/>
                                <wps:cNvCnPr/>
                                <wps:spPr>
                                  <a:xfrm>
                                    <a:off x="-158079" y="1116174"/>
                                    <a:ext cx="496572" cy="0"/>
                                  </a:xfrm>
                                  <a:prstGeom prst="line">
                                    <a:avLst/>
                                  </a:prstGeom>
                                  <a:noFill/>
                                  <a:ln w="6350" cap="flat" cmpd="sng" algn="ctr">
                                    <a:solidFill>
                                      <a:sysClr val="windowText" lastClr="000000"/>
                                    </a:solidFill>
                                    <a:prstDash val="dash"/>
                                    <a:miter lim="800000"/>
                                  </a:ln>
                                  <a:effectLst/>
                                </wps:spPr>
                                <wps:bodyPr/>
                              </wps:wsp>
                            </wpg:grpSp>
                          </wpg:grpSp>
                        </wpg:grpSp>
                        <wps:wsp>
                          <wps:cNvPr id="358" name="直線コネクタ 358"/>
                          <wps:cNvCnPr/>
                          <wps:spPr>
                            <a:xfrm>
                              <a:off x="-102005" y="6989702"/>
                              <a:ext cx="739066" cy="0"/>
                            </a:xfrm>
                            <a:prstGeom prst="line">
                              <a:avLst/>
                            </a:prstGeom>
                            <a:noFill/>
                            <a:ln w="6350" cap="flat" cmpd="sng" algn="ctr">
                              <a:solidFill>
                                <a:sysClr val="windowText" lastClr="000000"/>
                              </a:solidFill>
                              <a:prstDash val="dash"/>
                              <a:miter lim="800000"/>
                            </a:ln>
                            <a:effectLst/>
                          </wps:spPr>
                          <wps:bodyPr/>
                        </wps:wsp>
                      </wpg:grpSp>
                      <wps:wsp>
                        <wps:cNvPr id="359" name="直線コネクタ 359"/>
                        <wps:cNvCnPr/>
                        <wps:spPr>
                          <a:xfrm flipV="1">
                            <a:off x="-102003" y="6202500"/>
                            <a:ext cx="733234" cy="2"/>
                          </a:xfrm>
                          <a:prstGeom prst="line">
                            <a:avLst/>
                          </a:prstGeom>
                          <a:noFill/>
                          <a:ln w="6350" cap="flat" cmpd="sng" algn="ctr">
                            <a:solidFill>
                              <a:sysClr val="windowText" lastClr="000000"/>
                            </a:solidFill>
                            <a:prstDash val="dash"/>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AD2D08D" id="グループ化 29" o:spid="_x0000_s1026" style="position:absolute;left:0;text-align:left;margin-left:-3.1pt;margin-top:-.2pt;width:473.75pt;height:699.7pt;z-index:251699200;mso-position-horizontal-relative:margin;mso-position-vertical-relative:margin;mso-width-relative:margin;mso-height-relative:margin" coordorigin="-3244,-1118" coordsize="68109,94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">
                <o:lock v:ext="edit" aspectratio="t"/>
                <v:group id="グループ化 225" o:spid="_x0000_s1027" style="position:absolute;left:-3244;top:-1118;width:68109;height:94628" coordorigin="-3244,-1118" coordsize="68109,9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group id="グループ化 229" o:spid="_x0000_s1028" style="position:absolute;left:-3244;top:-1118;width:68109;height:94628" coordorigin="-3244,-1118" coordsize="68109,9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line id="直線コネクタ 232" o:spid="_x0000_s1029" style="position:absolute;visibility:visible;mso-wrap-style:square" from="-1020,65768" to="26146,65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" strokecolor="windowText" strokeweight=".5pt">
                      <v:stroke dashstyle="dash" joinstyle="miter"/>
                    </v:line>
                    <v:group id="グループ化 265" o:spid="_x0000_s1030" style="position:absolute;left:-3244;top:-1118;width:68109;height:94628" coordorigin="-3244,-1118" coordsize="68109,9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line id="直線コネクタ 272" o:spid="_x0000_s1031" style="position:absolute;visibility:visible;mso-wrap-style:square" from="-1804,90583" to="6312,905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" strokecolor="windowText" strokeweight=".5pt">
                        <v:stroke dashstyle="dash" joinstyle="miter"/>
                      </v:line>
                      <v:group id="グループ化 273" o:spid="_x0000_s1032" style="position:absolute;left:-3244;top:-1118;width:68109;height:94628" coordorigin="-3244,-1118" coordsize="68109,9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group id="グループ化 278" o:spid="_x0000_s1033" style="position:absolute;left:-3244;top:-1118;width:68109;height:94628" coordorigin="-3244,-1118" coordsize="68109,9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">
                          <v:line id="直線コネクタ 192" o:spid="_x0000_s1034" style="position:absolute;visibility:visible;mso-wrap-style:square" from="-1580,87676" to="27698,87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" strokecolor="windowText" strokeweight=".5pt">
                            <v:stroke dashstyle="dash" joinstyle="miter"/>
                          </v:line>
                          <v:group id="グループ化 280" o:spid="_x0000_s1035" style="position:absolute;left:-3244;top:-1118;width:68109;height:94628" coordorigin="-3244,-1118" coordsize="68109,9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line id="直線コネクタ 26" o:spid="_x0000_s1036" style="position:absolute;visibility:visible;mso-wrap-style:square" from="-1580,85129" to="46873,851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" strokecolor="windowText" strokeweight=".5pt">
                              <v:stroke dashstyle="dash" joinstyle="miter"/>
                            </v:line>
                            <v:group id="グループ化 213" o:spid="_x0000_s1037" style="position:absolute;left:-3244;top:-1118;width:68109;height:94628" coordorigin="-3244,-1118" coordsize="68109,9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group id="グループ化 288" o:spid="_x0000_s1038" style="position:absolute;left:-3244;top:-1118;width:68109;height:94628" coordorigin="-3244,-1118" coordsize="68109,9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group id="グループ化 289" o:spid="_x0000_s1039" style="position:absolute;left:-3244;top:-1118;width:63995;height:94628" coordorigin="-3244,-1118" coordsize="63996,9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line id="直線コネクタ 290" o:spid="_x0000_s1040" style="position:absolute;visibility:visible;mso-wrap-style:square" from="-1580,29677" to="2930,29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" strokecolor="windowText" strokeweight=".5pt">
                                    <v:stroke dashstyle="dash" joinstyle="miter"/>
                                  </v:line>
                                  <v:group id="グループ化 291" o:spid="_x0000_s1041" style="position:absolute;left:-3244;top:-1118;width:63995;height:94628" coordorigin="-3244,-1118" coordsize="63996,9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type id="_x0000_t202" coordsize="21600,21600" o:spt="202" path="m,l,21600r21600,l21600,xe">
                                      <v:stroke joinstyle="miter"/>
                                      <v:path gradientshapeok="t" o:connecttype="rect"/>
                                    </v:shapetype>
                                    <v:shape id="_x0000_s1042" type="#_x0000_t202" style="position:absolute;left:-2640;top:65930;width:7755;height:4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" filled="f" stroked="f">
                                      <v:textbox>
                                        <w:txbxContent>
                                          <w:p w14:paraId="75DFCDCF" w14:textId="77777777" w:rsidR="00EC1FCE" w:rsidRDefault="00EC1FCE" w:rsidP="00373A87">
                                            <w:pPr>
                                              <w:spacing w:line="240" w:lineRule="exact"/>
                                              <w:rPr>
                                                <w:rFonts w:ascii="Arial" w:eastAsia="ＭＳ ゴシック" w:hAnsi="Arial" w:cs="Arial"/>
                                              </w:rPr>
                                            </w:pPr>
                                            <w:r>
                                              <w:rPr>
                                                <w:rFonts w:ascii="Arial" w:eastAsia="ＭＳ ゴシック" w:hAnsi="Arial" w:cs="Arial"/>
                                              </w:rPr>
                                              <w:t>1951</w:t>
                                            </w:r>
                                          </w:p>
                                          <w:p w14:paraId="25E76FF1" w14:textId="77777777" w:rsidR="00EC1FCE" w:rsidRPr="006B487E" w:rsidRDefault="00EC1FCE">
                                            <w:pPr>
                                              <w:spacing w:line="240" w:lineRule="exact"/>
                                              <w:rPr>
                                                <w:rFonts w:ascii="Arial" w:eastAsia="ＭＳ ゴシック" w:hAnsi="Arial" w:cs="Arial"/>
                                              </w:rPr>
                                            </w:pPr>
                                            <w:r>
                                              <w:rPr>
                                                <w:rFonts w:ascii="Arial" w:eastAsia="ＭＳ ゴシック" w:hAnsi="Arial" w:cs="Arial" w:hint="eastAsia"/>
                                              </w:rPr>
                                              <w:t>改正法</w:t>
                                            </w:r>
                                          </w:p>
                                        </w:txbxContent>
                                      </v:textbox>
                                    </v:shape>
                                    <v:shape id="_x0000_s1043" type="#_x0000_t202" style="position:absolute;left:-2554;top:82947;width:6697;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7FC2D4FF" w14:textId="1A4957E0" w:rsidR="00EC1FCE" w:rsidRPr="005369BF" w:rsidRDefault="00EC1FCE" w:rsidP="00373A87">
                                            <w:pPr>
                                              <w:spacing w:line="240" w:lineRule="exact"/>
                                              <w:rPr>
                                                <w:rFonts w:ascii="Arial" w:eastAsia="ＭＳ ゴシック" w:hAnsi="Arial" w:cs="Arial"/>
                                                <w:color w:val="000000" w:themeColor="text1"/>
                                              </w:rPr>
                                            </w:pPr>
                                            <w:r w:rsidRPr="005369BF">
                                              <w:rPr>
                                                <w:rFonts w:ascii="Arial" w:eastAsia="ＭＳ ゴシック" w:hAnsi="Arial" w:cs="Arial"/>
                                                <w:color w:val="000000" w:themeColor="text1"/>
                                              </w:rPr>
                                              <w:t>1953</w:t>
                                            </w:r>
                                          </w:p>
                                        </w:txbxContent>
                                      </v:textbox>
                                    </v:shape>
                                    <v:shape id="_x0000_s1044" type="#_x0000_t202" style="position:absolute;left:-3244;top:59840;width:6628;height:2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6B9E00F3" w14:textId="77777777" w:rsidR="00EC1FCE" w:rsidRPr="006B487E" w:rsidRDefault="00EC1FCE" w:rsidP="00373A87">
                                            <w:pPr>
                                              <w:spacing w:line="240" w:lineRule="exact"/>
                                              <w:jc w:val="center"/>
                                              <w:rPr>
                                                <w:rFonts w:ascii="Arial" w:eastAsia="ＭＳ ゴシック" w:hAnsi="Arial" w:cs="Arial"/>
                                              </w:rPr>
                                            </w:pPr>
                                            <w:r>
                                              <w:rPr>
                                                <w:rFonts w:ascii="Arial" w:eastAsia="ＭＳ ゴシック" w:hAnsi="Arial" w:cs="Arial"/>
                                              </w:rPr>
                                              <w:t>1937</w:t>
                                            </w:r>
                                          </w:p>
                                        </w:txbxContent>
                                      </v:textbox>
                                    </v:shape>
                                    <v:shape id="_x0000_s1045" type="#_x0000_t202" style="position:absolute;left:-3028;top:85539;width:6698;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2FB1C197" w14:textId="77777777" w:rsidR="00EC1FCE" w:rsidRPr="006B487E" w:rsidRDefault="00EC1FCE" w:rsidP="00373A87">
                                            <w:pPr>
                                              <w:spacing w:line="240" w:lineRule="exact"/>
                                              <w:jc w:val="center"/>
                                              <w:rPr>
                                                <w:rFonts w:ascii="Arial" w:eastAsia="ＭＳ ゴシック" w:hAnsi="Arial" w:cs="Arial"/>
                                              </w:rPr>
                                            </w:pPr>
                                            <w:r>
                                              <w:rPr>
                                                <w:rFonts w:ascii="Arial" w:eastAsia="ＭＳ ゴシック" w:hAnsi="Arial" w:cs="Arial"/>
                                              </w:rPr>
                                              <w:t>1971</w:t>
                                            </w:r>
                                          </w:p>
                                        </w:txbxContent>
                                      </v:textbox>
                                    </v:shape>
                                    <v:shape id="_x0000_s1046" type="#_x0000_t202" style="position:absolute;left:-3244;top:63373;width:6749;height:2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65E433FA" w14:textId="77777777" w:rsidR="00EC1FCE" w:rsidRPr="00455EE8" w:rsidRDefault="00EC1FCE" w:rsidP="00373A87">
                                            <w:pPr>
                                              <w:spacing w:line="240" w:lineRule="exact"/>
                                              <w:jc w:val="center"/>
                                              <w:rPr>
                                                <w:rFonts w:ascii="Arial" w:eastAsia="ＭＳ ゴシック" w:hAnsi="Arial" w:cs="Arial"/>
                                                <w:color w:val="000000" w:themeColor="text1"/>
                                              </w:rPr>
                                            </w:pPr>
                                            <w:r w:rsidRPr="00455EE8">
                                              <w:rPr>
                                                <w:rFonts w:ascii="Arial" w:eastAsia="ＭＳ ゴシック" w:hAnsi="Arial" w:cs="Arial"/>
                                                <w:color w:val="000000" w:themeColor="text1"/>
                                              </w:rPr>
                                              <w:t>1941</w:t>
                                            </w:r>
                                          </w:p>
                                        </w:txbxContent>
                                      </v:textbox>
                                    </v:shape>
                                    <v:group id="グループ化 297" o:spid="_x0000_s1047" style="position:absolute;left:-3023;top:-1118;width:63774;height:94628" coordorigin="-3023,-1118" coordsize="63774,9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group id="グループ化 298" o:spid="_x0000_s1048" style="position:absolute;left:-3023;top:-1118;width:63774;height:94628" coordorigin="-3023,-1118" coordsize="63774,9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group id="グループ化 299" o:spid="_x0000_s1049" style="position:absolute;left:6407;top:81339;width:17148;height:10189" coordorigin="-763" coordsize="17147,10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_x0000_s1050" type="#_x0000_t202" style="position:absolute;left:-763;top:7669;width:17147;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" strokeweight="1.5pt">
                                            <v:textbox>
                                              <w:txbxContent>
                                                <w:p w14:paraId="7BCCB84E" w14:textId="77777777" w:rsidR="00EC1FCE" w:rsidRPr="0015648E" w:rsidRDefault="00EC1FCE" w:rsidP="00373A87">
                                                  <w:pPr>
                                                    <w:spacing w:line="240" w:lineRule="exact"/>
                                                    <w:jc w:val="center"/>
                                                    <w:rPr>
                                                      <w:rFonts w:cs="Times New Roman"/>
                                                      <w:sz w:val="18"/>
                                                      <w:szCs w:val="18"/>
                                                    </w:rPr>
                                                  </w:pPr>
                                                  <w:r>
                                                    <w:rPr>
                                                      <w:rFonts w:cs="Times New Roman" w:hint="eastAsia"/>
                                                      <w:sz w:val="18"/>
                                                      <w:szCs w:val="18"/>
                                                    </w:rPr>
                                                    <w:t>廃</w:t>
                                                  </w:r>
                                                  <w:r>
                                                    <w:rPr>
                                                      <w:rFonts w:cs="Times New Roman" w:hint="eastAsia"/>
                                                      <w:sz w:val="18"/>
                                                      <w:szCs w:val="18"/>
                                                    </w:rPr>
                                                    <w:t xml:space="preserve">  </w:t>
                                                  </w:r>
                                                  <w:r>
                                                    <w:rPr>
                                                      <w:rFonts w:cs="Times New Roman" w:hint="eastAsia"/>
                                                      <w:sz w:val="18"/>
                                                      <w:szCs w:val="18"/>
                                                    </w:rPr>
                                                    <w:t>止</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01" o:spid="_x0000_s1051" type="#_x0000_t67" style="position:absolute;left:5484;width:5143;height:7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" adj="16986" fillcolor="windowText" strokeweight="1pt">
                                            <v:fill r:id="rId8" o:title="" color2="window" type="pattern"/>
                                          </v:shape>
                                        </v:group>
                                        <v:group id="グループ化 302" o:spid="_x0000_s1052" style="position:absolute;left:-3023;top:-1118;width:63774;height:94628" coordorigin="-3023,-1379" coordsize="63774,9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group id="グループ化 304" o:spid="_x0000_s1053" style="position:absolute;left:-3023;top:-1379;width:63774;height:94628" coordorigin="-3201,-45" coordsize="63778,9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group id="グループ化 305" o:spid="_x0000_s1054" style="position:absolute;left:-2732;top:47079;width:61137;height:12605" coordorigin="-1489,10000" coordsize="60885,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_x0000_s1055" type="#_x0000_t202" style="position:absolute;left:-1489;top:10000;width:8159;height:3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14:paraId="3A3305E2" w14:textId="77777777" w:rsidR="00EC1FCE" w:rsidRDefault="00EC1FCE" w:rsidP="00373A87">
                                                      <w:pPr>
                                                        <w:spacing w:line="240" w:lineRule="exact"/>
                                                        <w:rPr>
                                                          <w:rFonts w:ascii="ＭＳ ゴシック" w:eastAsia="ＭＳ ゴシック" w:hAnsi="ＭＳ ゴシック"/>
                                                        </w:rPr>
                                                      </w:pPr>
                                                      <w:r>
                                                        <w:rPr>
                                                          <w:rFonts w:ascii="Arial" w:eastAsia="ＭＳ ゴシック" w:hAnsi="Arial" w:cs="Arial"/>
                                                        </w:rPr>
                                                        <w:t>1917</w:t>
                                                      </w:r>
                                                    </w:p>
                                                    <w:p w14:paraId="52758C89" w14:textId="77777777" w:rsidR="00EC1FCE" w:rsidRPr="000F7AB7" w:rsidRDefault="00EC1FCE" w:rsidP="00373A87">
                                                      <w:pPr>
                                                        <w:spacing w:line="240" w:lineRule="exact"/>
                                                        <w:rPr>
                                                          <w:rFonts w:ascii="ＭＳ ゴシック" w:eastAsia="ＭＳ ゴシック" w:hAnsi="ＭＳ ゴシック"/>
                                                        </w:rPr>
                                                      </w:pPr>
                                                      <w:r>
                                                        <w:rPr>
                                                          <w:rFonts w:ascii="ＭＳ ゴシック" w:eastAsia="ＭＳ ゴシック" w:hAnsi="ＭＳ ゴシック" w:hint="eastAsia"/>
                                                        </w:rPr>
                                                        <w:t>改正</w:t>
                                                      </w:r>
                                                      <w:r w:rsidRPr="00B41962">
                                                        <w:rPr>
                                                          <w:rFonts w:ascii="ＭＳ ゴシック" w:eastAsia="ＭＳ ゴシック" w:hAnsi="ＭＳ ゴシック" w:hint="eastAsia"/>
                                                        </w:rPr>
                                                        <w:t>法</w:t>
                                                      </w:r>
                                                    </w:p>
                                                  </w:txbxContent>
                                                </v:textbox>
                                              </v:shape>
                                              <v:group id="グループ化 307" o:spid="_x0000_s1056" style="position:absolute;left:4830;top:10498;width:54566;height:8455" coordorigin="4830,10498" coordsize="54566,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shape id="テキスト ボックス 308" o:spid="_x0000_s1057" type="#_x0000_t202" style="position:absolute;left:44558;top:11011;width:13752;height:7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" fillcolor="white [3212]">
                                                  <v:textbox>
                                                    <w:txbxContent>
                                                      <w:p w14:paraId="6839D9D9" w14:textId="77777777" w:rsidR="00EC1FCE" w:rsidRPr="003B41CD" w:rsidRDefault="00EC1FCE" w:rsidP="00373A87">
                                                        <w:pPr>
                                                          <w:spacing w:line="240" w:lineRule="exact"/>
                                                          <w:jc w:val="center"/>
                                                          <w:rPr>
                                                            <w:rFonts w:cs="Times New Roman"/>
                                                            <w:sz w:val="18"/>
                                                            <w:szCs w:val="18"/>
                                                          </w:rPr>
                                                        </w:pPr>
                                                        <w:r>
                                                          <w:rPr>
                                                            <w:rFonts w:cs="Times New Roman" w:hint="eastAsia"/>
                                                            <w:sz w:val="18"/>
                                                            <w:szCs w:val="18"/>
                                                          </w:rPr>
                                                          <w:t>改正</w:t>
                                                        </w:r>
                                                        <w:r>
                                                          <w:rPr>
                                                            <w:rFonts w:cs="Times New Roman"/>
                                                            <w:sz w:val="18"/>
                                                            <w:szCs w:val="18"/>
                                                          </w:rPr>
                                                          <w:t>なし</w:t>
                                                        </w:r>
                                                      </w:p>
                                                    </w:txbxContent>
                                                  </v:textbox>
                                                </v:shape>
                                                <v:group id="グループ化 309" o:spid="_x0000_s1058" style="position:absolute;left:4830;top:10498;width:54566;height:8455" coordorigin="4830,10498" coordsize="54566,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shape id="_x0000_s1059" type="#_x0000_t202" style="position:absolute;left:25492;top:11055;width:17238;height:74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">
                                                    <v:textbox>
                                                      <w:txbxContent>
                                                        <w:p w14:paraId="292A8B2B" w14:textId="77777777" w:rsidR="00EC1FCE" w:rsidRPr="003B41CD" w:rsidRDefault="00EC1FCE" w:rsidP="00373A87">
                                                          <w:pPr>
                                                            <w:spacing w:line="240" w:lineRule="exact"/>
                                                            <w:jc w:val="center"/>
                                                            <w:rPr>
                                                              <w:rFonts w:cs="Times New Roman"/>
                                                              <w:sz w:val="18"/>
                                                              <w:szCs w:val="18"/>
                                                            </w:rPr>
                                                          </w:pPr>
                                                          <w:r>
                                                            <w:rPr>
                                                              <w:rFonts w:cs="Times New Roman" w:hint="eastAsia"/>
                                                              <w:sz w:val="18"/>
                                                              <w:szCs w:val="18"/>
                                                            </w:rPr>
                                                            <w:t>改正</w:t>
                                                          </w:r>
                                                          <w:r>
                                                            <w:rPr>
                                                              <w:rFonts w:cs="Times New Roman"/>
                                                              <w:sz w:val="18"/>
                                                              <w:szCs w:val="18"/>
                                                            </w:rPr>
                                                            <w:t>な</w:t>
                                                          </w:r>
                                                          <w:r>
                                                            <w:rPr>
                                                              <w:rFonts w:cs="Times New Roman" w:hint="eastAsia"/>
                                                              <w:sz w:val="18"/>
                                                              <w:szCs w:val="18"/>
                                                            </w:rPr>
                                                            <w:t>し</w:t>
                                                          </w:r>
                                                        </w:p>
                                                      </w:txbxContent>
                                                    </v:textbox>
                                                  </v:shape>
                                                  <v:group id="グループ化 311" o:spid="_x0000_s1060" style="position:absolute;left:4830;top:10498;width:54566;height:8455" coordorigin="4830,10498" coordsize="54566,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">
                                                    <v:rect id="正方形/長方形 312" o:spid="_x0000_s1061" style="position:absolute;left:4830;top:10498;width:54566;height:8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" filled="f" strokecolor="windowText" strokeweight="1.5pt"/>
                                                    <v:shape id="_x0000_s1062" type="#_x0000_t202" style="position:absolute;left:7529;top:11011;width:17158;height:74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" filled="f">
                                                      <v:textbox>
                                                        <w:txbxContent>
                                                          <w:p w14:paraId="3C1B3BA1" w14:textId="5D1EE1FC" w:rsidR="00EC1FCE" w:rsidRPr="00B70CFA" w:rsidRDefault="00EC1FCE" w:rsidP="00373A87">
                                                            <w:pPr>
                                                              <w:spacing w:line="200" w:lineRule="exact"/>
                                                              <w:rPr>
                                                                <w:rFonts w:ascii="Arial" w:eastAsia="ＭＳ ゴシック" w:hAnsi="Arial" w:cs="Arial"/>
                                                                <w:sz w:val="18"/>
                                                                <w:szCs w:val="18"/>
                                                              </w:rPr>
                                                            </w:pPr>
                                                            <w:r w:rsidRPr="00B70CFA">
                                                              <w:rPr>
                                                                <w:rFonts w:ascii="Arial" w:eastAsia="ＭＳ ゴシック" w:hAnsi="Arial" w:cs="Arial"/>
                                                                <w:sz w:val="18"/>
                                                                <w:szCs w:val="18"/>
                                                              </w:rPr>
                                                              <w:t>断種対象を改正</w:t>
                                                            </w:r>
                                                            <w:r>
                                                              <w:rPr>
                                                                <w:rFonts w:ascii="Arial" w:eastAsia="ＭＳ ゴシック" w:hAnsi="Arial" w:cs="Arial" w:hint="eastAsia"/>
                                                                <w:sz w:val="18"/>
                                                                <w:szCs w:val="18"/>
                                                              </w:rPr>
                                                              <w:t>：</w:t>
                                                            </w:r>
                                                            <w:r w:rsidRPr="00B70CFA">
                                                              <w:rPr>
                                                                <w:rFonts w:ascii="Arial" w:eastAsia="ＭＳ ゴシック" w:hAnsi="Arial" w:cs="Arial"/>
                                                                <w:sz w:val="18"/>
                                                                <w:szCs w:val="18"/>
                                                              </w:rPr>
                                                              <w:t>遺伝によると考えられ子孫に伝えられる可能性が高い精神疾患、様々な等級の精神薄弱、性的倒錯症、正常な精神からの著しい逸脱、梅毒性疾患</w:t>
                                                            </w:r>
                                                            <w:r w:rsidRPr="00B70CFA">
                                                              <w:rPr>
                                                                <w:rFonts w:ascii="Arial" w:eastAsia="ＭＳ ゴシック" w:hAnsi="Arial" w:cs="Arial"/>
                                                                <w:color w:val="000000" w:themeColor="text1"/>
                                                                <w:sz w:val="18"/>
                                                                <w:szCs w:val="18"/>
                                                              </w:rPr>
                                                              <w:t>に苦しむ者</w:t>
                                                            </w:r>
                                                          </w:p>
                                                        </w:txbxContent>
                                                      </v:textbox>
                                                    </v:shape>
                                                  </v:group>
                                                </v:group>
                                              </v:group>
                                            </v:group>
                                            <v:group id="グループ化 314" o:spid="_x0000_s1063" style="position:absolute;left:-3201;top:-45;width:63778;height:94628" coordorigin="-3201,-45" coordsize="63778,9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group id="グループ化 315" o:spid="_x0000_s1064" style="position:absolute;left:-3201;top:7631;width:61709;height:40106" coordorigin="-8249,3155" coordsize="61709,40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group id="グループ化 316" o:spid="_x0000_s1065" style="position:absolute;left:-8249;top:22440;width:61657;height:20828" coordorigin="-4177,16610" coordsize="61672,1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group id="グループ化 317" o:spid="_x0000_s1066" style="position:absolute;left:-4177;top:16610;width:61672;height:18369" coordorigin="-4177,16610" coordsize="61672,18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group id="グループ化 318" o:spid="_x0000_s1067" style="position:absolute;left:-4177;top:16610;width:61672;height:16927" coordorigin="-4177,16610" coordsize="61672,1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_x0000_s1068" type="#_x0000_t202" style="position:absolute;left:-4177;top:16610;width:6953;height:37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14:paraId="44979891" w14:textId="77777777" w:rsidR="00EC1FCE" w:rsidRDefault="00EC1FCE" w:rsidP="00373A87">
                                                              <w:pPr>
                                                                <w:spacing w:line="240" w:lineRule="exact"/>
                                                                <w:jc w:val="center"/>
                                                                <w:rPr>
                                                                  <w:rFonts w:ascii="Arial" w:eastAsia="ＭＳ ゴシック" w:hAnsi="Arial" w:cs="Arial"/>
                                                                </w:rPr>
                                                              </w:pPr>
                                                              <w:r w:rsidRPr="00B41962">
                                                                <w:rPr>
                                                                  <w:rFonts w:ascii="Arial" w:eastAsia="ＭＳ ゴシック" w:hAnsi="Arial" w:cs="Arial"/>
                                                                </w:rPr>
                                                                <w:t>1913</w:t>
                                                              </w:r>
                                                            </w:p>
                                                            <w:p w14:paraId="06C4DD9A" w14:textId="77777777" w:rsidR="00EC1FCE" w:rsidRPr="007126E2" w:rsidRDefault="00EC1FCE" w:rsidP="00373A87">
                                                              <w:pPr>
                                                                <w:spacing w:line="240" w:lineRule="exact"/>
                                                                <w:jc w:val="center"/>
                                                                <w:rPr>
                                                                  <w:rFonts w:ascii="Arial" w:eastAsia="ＭＳ ゴシック" w:hAnsi="Arial" w:cs="Arial"/>
                                                                </w:rPr>
                                                              </w:pPr>
                                                              <w:r>
                                                                <w:rPr>
                                                                  <w:rFonts w:ascii="ＭＳ ゴシック" w:eastAsia="ＭＳ ゴシック" w:hAnsi="ＭＳ ゴシック" w:hint="eastAsia"/>
                                                                </w:rPr>
                                                                <w:t xml:space="preserve"> </w:t>
                                                              </w:r>
                                                              <w:r w:rsidRPr="00B41962">
                                                                <w:rPr>
                                                                  <w:rFonts w:ascii="ＭＳ ゴシック" w:eastAsia="ＭＳ ゴシック" w:hAnsi="ＭＳ ゴシック" w:hint="eastAsia"/>
                                                                </w:rPr>
                                                                <w:t>年法</w:t>
                                                              </w:r>
                                                            </w:p>
                                                          </w:txbxContent>
                                                        </v:textbox>
                                                      </v:shape>
                                                      <v:group id="グループ化 320" o:spid="_x0000_s1069" style="position:absolute;left:2638;top:17248;width:54857;height:16289" coordorigin="2638,17248" coordsize="54856,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_x0000_s1070" type="#_x0000_t202" style="position:absolute;left:5687;top:20553;width:16227;height:6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" stroked="f">
                                                          <v:stroke dashstyle="3 1"/>
                                                          <v:textbox>
                                                            <w:txbxContent>
                                                              <w:p w14:paraId="5288E396" w14:textId="37C08246" w:rsidR="00EC1FCE" w:rsidRPr="00B70CFA" w:rsidRDefault="00EC1FCE" w:rsidP="00373A87">
                                                                <w:pPr>
                                                                  <w:spacing w:line="240" w:lineRule="exact"/>
                                                                  <w:rPr>
                                                                    <w:rFonts w:ascii="Arial" w:eastAsia="ＭＳ ゴシック" w:hAnsi="Arial" w:cs="Arial"/>
                                                                    <w:sz w:val="18"/>
                                                                    <w:szCs w:val="18"/>
                                                                  </w:rPr>
                                                                </w:pPr>
                                                                <w:r w:rsidRPr="00B70CFA">
                                                                  <w:rPr>
                                                                    <w:rFonts w:ascii="Arial" w:eastAsia="ＭＳ ゴシック" w:hAnsi="Arial" w:cs="Arial"/>
                                                                    <w:sz w:val="18"/>
                                                                    <w:szCs w:val="18"/>
                                                                  </w:rPr>
                                                                  <w:t>遺伝性の</w:t>
                                                                </w:r>
                                                                <w:r>
                                                                  <w:rPr>
                                                                    <w:rFonts w:ascii="Arial" w:eastAsia="ＭＳ ゴシック" w:hAnsi="Arial" w:cs="Arial" w:hint="eastAsia"/>
                                                                    <w:sz w:val="18"/>
                                                                    <w:szCs w:val="18"/>
                                                                  </w:rPr>
                                                                  <w:t>精神</w:t>
                                                                </w:r>
                                                                <w:r w:rsidR="00D231AE" w:rsidRPr="00531982">
                                                                  <w:rPr>
                                                                    <w:rFonts w:ascii="Arial" w:eastAsia="ＭＳ ゴシック" w:hAnsi="Arial" w:cs="Arial" w:hint="eastAsia"/>
                                                                    <w:color w:val="000000" w:themeColor="text1"/>
                                                                    <w:sz w:val="18"/>
                                                                    <w:szCs w:val="18"/>
                                                                  </w:rPr>
                                                                  <w:t>異常</w:t>
                                                                </w:r>
                                                                <w:r w:rsidRPr="00B70CFA">
                                                                  <w:rPr>
                                                                    <w:rFonts w:ascii="Arial" w:eastAsia="ＭＳ ゴシック" w:hAnsi="Arial" w:cs="Arial"/>
                                                                    <w:sz w:val="18"/>
                                                                    <w:szCs w:val="18"/>
                                                                  </w:rPr>
                                                                  <w:t>、不治の慢性的躁病、痴呆症</w:t>
                                                                </w:r>
                                                                <w:r w:rsidRPr="000E1B24">
                                                                  <w:rPr>
                                                                    <w:rFonts w:ascii="Arial" w:eastAsia="ＭＳ ゴシック" w:hAnsi="Arial" w:cs="Arial"/>
                                                                    <w:color w:val="000000" w:themeColor="text1"/>
                                                                    <w:sz w:val="18"/>
                                                                    <w:szCs w:val="18"/>
                                                                  </w:rPr>
                                                                  <w:t>に苦しむ者</w:t>
                                                                </w:r>
                                                              </w:p>
                                                            </w:txbxContent>
                                                          </v:textbox>
                                                        </v:shape>
                                                        <v:group id="グループ化 322" o:spid="_x0000_s1071" style="position:absolute;left:2638;top:17248;width:54857;height:16289" coordorigin="2638,17248" coordsize="54856,1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rect id="正方形/長方形 323" o:spid="_x0000_s1072" style="position:absolute;left:2638;top:17248;width:54857;height:16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" filled="f" strokecolor="windowText" strokeweight="1.5pt"/>
                                                          <v:shape id="_x0000_s1073" type="#_x0000_t202" style="position:absolute;left:24708;top:20020;width:15674;height:8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" filled="f" stroked="f">
                                                            <v:stroke dashstyle="3 1"/>
                                                            <v:textbox>
                                                              <w:txbxContent>
                                                                <w:p w14:paraId="6F083298" w14:textId="4F2533AC" w:rsidR="00EC1FCE" w:rsidRPr="0028361D" w:rsidRDefault="00EC1FCE" w:rsidP="00373A87">
                                                                  <w:pPr>
                                                                    <w:spacing w:line="240" w:lineRule="exact"/>
                                                                    <w:rPr>
                                                                      <w:rFonts w:cs="Times New Roman"/>
                                                                      <w:color w:val="000000" w:themeColor="text1"/>
                                                                      <w:sz w:val="18"/>
                                                                      <w:szCs w:val="18"/>
                                                                    </w:rPr>
                                                                  </w:pPr>
                                                                  <w:r w:rsidRPr="0028361D">
                                                                    <w:rPr>
                                                                      <w:rFonts w:cs="Times New Roman" w:hint="eastAsia"/>
                                                                      <w:color w:val="000000" w:themeColor="text1"/>
                                                                      <w:sz w:val="18"/>
                                                                      <w:szCs w:val="18"/>
                                                                    </w:rPr>
                                                                    <w:t>性犯罪を「強姦</w:t>
                                                                  </w:r>
                                                                  <w:r>
                                                                    <w:rPr>
                                                                      <w:rFonts w:cs="Times New Roman" w:hint="eastAsia"/>
                                                                      <w:color w:val="000000" w:themeColor="text1"/>
                                                                      <w:sz w:val="18"/>
                                                                      <w:szCs w:val="18"/>
                                                                    </w:rPr>
                                                                    <w:t>、</w:t>
                                                                  </w:r>
                                                                  <w:r w:rsidRPr="0028361D">
                                                                    <w:rPr>
                                                                      <w:rFonts w:cs="Times New Roman" w:hint="eastAsia"/>
                                                                      <w:color w:val="000000" w:themeColor="text1"/>
                                                                      <w:sz w:val="18"/>
                                                                      <w:szCs w:val="18"/>
                                                                    </w:rPr>
                                                                    <w:t>強姦</w:t>
                                                                  </w:r>
                                                                  <w:r w:rsidRPr="0028361D">
                                                                    <w:rPr>
                                                                      <w:rFonts w:cs="Times New Roman"/>
                                                                      <w:color w:val="000000" w:themeColor="text1"/>
                                                                      <w:sz w:val="18"/>
                                                                      <w:szCs w:val="18"/>
                                                                    </w:rPr>
                                                                    <w:t>の意図</w:t>
                                                                  </w:r>
                                                                  <w:r>
                                                                    <w:rPr>
                                                                      <w:rFonts w:cs="Times New Roman" w:hint="eastAsia"/>
                                                                      <w:color w:val="000000" w:themeColor="text1"/>
                                                                      <w:sz w:val="18"/>
                                                                      <w:szCs w:val="18"/>
                                                                    </w:rPr>
                                                                    <w:t>を持った</w:t>
                                                                  </w:r>
                                                                  <w:r w:rsidRPr="0028361D">
                                                                    <w:rPr>
                                                                      <w:rFonts w:cs="Times New Roman"/>
                                                                      <w:color w:val="000000" w:themeColor="text1"/>
                                                                      <w:sz w:val="18"/>
                                                                      <w:szCs w:val="18"/>
                                                                    </w:rPr>
                                                                    <w:t>暴行</w:t>
                                                                  </w:r>
                                                                  <w:r w:rsidRPr="0028361D">
                                                                    <w:rPr>
                                                                      <w:rFonts w:cs="Times New Roman" w:hint="eastAsia"/>
                                                                      <w:color w:val="000000" w:themeColor="text1"/>
                                                                      <w:sz w:val="18"/>
                                                                      <w:szCs w:val="18"/>
                                                                    </w:rPr>
                                                                    <w:t>・誘惑」、道徳的・性的倒錯を「道徳的</w:t>
                                                                  </w:r>
                                                                  <w:r>
                                                                    <w:rPr>
                                                                      <w:rFonts w:cs="Times New Roman" w:hint="eastAsia"/>
                                                                      <w:color w:val="000000" w:themeColor="text1"/>
                                                                      <w:sz w:val="18"/>
                                                                      <w:szCs w:val="18"/>
                                                                    </w:rPr>
                                                                    <w:t>又は</w:t>
                                                                  </w:r>
                                                                  <w:r w:rsidRPr="0028361D">
                                                                    <w:rPr>
                                                                      <w:rFonts w:cs="Times New Roman" w:hint="eastAsia"/>
                                                                      <w:color w:val="000000" w:themeColor="text1"/>
                                                                      <w:sz w:val="18"/>
                                                                      <w:szCs w:val="18"/>
                                                                    </w:rPr>
                                                                    <w:t>性的な退廃又は倒錯」に変更</w:t>
                                                                  </w:r>
                                                                </w:p>
                                                              </w:txbxContent>
                                                            </v:textbox>
                                                          </v:shape>
                                                        </v:group>
                                                      </v:group>
                                                    </v:group>
                                                    <v:shape id="下矢印 325" o:spid="_x0000_s1074" type="#_x0000_t67" style="position:absolute;left:11908;top:32978;width:4286;height:2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" adj="12769" fillcolor="windowText" strokecolor="windowText" strokeweight="1pt">
                                                      <v:fill r:id="rId8" o:title="" color2="window" type="pattern"/>
                                                    </v:shape>
                                                  </v:group>
                                                  <v:shape id="下矢印 326" o:spid="_x0000_s1075" type="#_x0000_t67" style="position:absolute;left:30283;top:32978;width:4572;height:2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" adj="12006" fillcolor="windowText" strokecolor="windowText" strokeweight="1pt">
                                                    <v:fill r:id="rId8" o:title="" color2="window" type="pattern"/>
                                                  </v:shape>
                                                </v:group>
                                                <v:group id="グループ化 327" o:spid="_x0000_s1076" style="position:absolute;left:-7658;top:3155;width:61118;height:20727" coordorigin="-7658,3155" coordsize="61118,20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DC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NXuHvTDgCcv0LAAD//wMAUEsBAi0AFAAGAAgAAAAhANvh9svuAAAAhQEAABMAAAAAAAAA&#10;AAAAAAAAAAAAAFtDb250ZW50X1R5cGVzXS54bWxQSwECLQAUAAYACAAAACEAWvQsW78AAAAVAQAA&#10;CwAAAAAAAAAAAAAAAAAfAQAAX3JlbHMvLnJlbHNQSwECLQAUAAYACAAAACEAIlwwqcYAAADcAAAA&#10;DwAAAAAAAAAAAAAAAAAHAgAAZHJzL2Rvd25yZXYueG1sUEsFBgAAAAADAAMAtwAAAPoCAAAAAA==&#10;">
                                                  <v:group id="グループ化 328" o:spid="_x0000_s1077" style="position:absolute;left:-7658;top:3155;width:61118;height:19367" coordorigin="-7658,3155" coordsize="61118,1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group id="グループ化 329" o:spid="_x0000_s1078" style="position:absolute;left:2042;top:4845;width:35085;height:12032" coordorigin="1566,4083" coordsize="35085,12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_x0000_s1079" type="#_x0000_t202" style="position:absolute;left:1566;top:4083;width:35085;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">
                                                        <v:stroke dashstyle="3 1"/>
                                                        <v:textbox>
                                                          <w:txbxContent>
                                                            <w:p w14:paraId="4A456481" w14:textId="53BA07BC" w:rsidR="00EC1FCE" w:rsidRPr="00B70CFA" w:rsidRDefault="00EC1FCE" w:rsidP="00F95A70">
                                                              <w:pPr>
                                                                <w:spacing w:line="240" w:lineRule="exact"/>
                                                                <w:jc w:val="center"/>
                                                                <w:rPr>
                                                                  <w:rFonts w:ascii="Arial" w:eastAsia="ＭＳ ゴシック" w:hAnsi="Arial" w:cs="Arial"/>
                                                                  <w:sz w:val="18"/>
                                                                  <w:szCs w:val="18"/>
                                                                </w:rPr>
                                                              </w:pPr>
                                                              <w:r w:rsidRPr="00B70CFA">
                                                                <w:rPr>
                                                                  <w:rFonts w:ascii="Arial" w:eastAsia="ＭＳ ゴシック" w:hAnsi="Arial" w:cs="Arial"/>
                                                                  <w:sz w:val="18"/>
                                                                  <w:szCs w:val="18"/>
                                                                </w:rPr>
                                                                <w:t>断種が身体的</w:t>
                                                              </w:r>
                                                              <w:r w:rsidRPr="00F95A70">
                                                                <w:rPr>
                                                                  <w:rFonts w:ascii="ＭＳ Ｐゴシック" w:eastAsia="ＭＳ Ｐゴシック" w:hAnsi="ＭＳ Ｐゴシック" w:cs="Arial"/>
                                                                  <w:sz w:val="18"/>
                                                                  <w:szCs w:val="18"/>
                                                                </w:rPr>
                                                                <w:t>・</w:t>
                                                              </w:r>
                                                              <w:r w:rsidRPr="00B70CFA">
                                                                <w:rPr>
                                                                  <w:rFonts w:ascii="Arial" w:eastAsia="ＭＳ ゴシック" w:hAnsi="Arial" w:cs="Arial"/>
                                                                  <w:sz w:val="18"/>
                                                                  <w:szCs w:val="18"/>
                                                                </w:rPr>
                                                                <w:t>精神的</w:t>
                                                              </w:r>
                                                              <w:r w:rsidRPr="00F95A70">
                                                                <w:rPr>
                                                                  <w:rFonts w:ascii="ＭＳ Ｐゴシック" w:eastAsia="ＭＳ Ｐゴシック" w:hAnsi="ＭＳ Ｐゴシック" w:cs="Arial"/>
                                                                  <w:sz w:val="18"/>
                                                                  <w:szCs w:val="18"/>
                                                                </w:rPr>
                                                                <w:t>・</w:t>
                                                              </w:r>
                                                              <w:r w:rsidRPr="00B70CFA">
                                                                <w:rPr>
                                                                  <w:rFonts w:ascii="Arial" w:eastAsia="ＭＳ ゴシック" w:hAnsi="Arial" w:cs="Arial"/>
                                                                  <w:sz w:val="18"/>
                                                                  <w:szCs w:val="18"/>
                                                                </w:rPr>
                                                                <w:t>道徳的状態にとって</w:t>
                                                              </w:r>
                                                              <w:r w:rsidRPr="000E1B24">
                                                                <w:rPr>
                                                                  <w:rFonts w:ascii="Arial" w:eastAsia="ＭＳ ゴシック" w:hAnsi="Arial" w:cs="Arial"/>
                                                                  <w:color w:val="000000" w:themeColor="text1"/>
                                                                  <w:sz w:val="18"/>
                                                                  <w:szCs w:val="18"/>
                                                                </w:rPr>
                                                                <w:t>有益と</w:t>
                                                              </w:r>
                                                              <w:r w:rsidRPr="00B70CFA">
                                                                <w:rPr>
                                                                  <w:rFonts w:ascii="Arial" w:eastAsia="ＭＳ ゴシック" w:hAnsi="Arial" w:cs="Arial"/>
                                                                  <w:sz w:val="18"/>
                                                                  <w:szCs w:val="18"/>
                                                                </w:rPr>
                                                                <w:t>された者</w:t>
                                                              </w:r>
                                                            </w:p>
                                                          </w:txbxContent>
                                                        </v:textbox>
                                                      </v:shape>
                                                      <v:shape id="_x0000_s1080" type="#_x0000_t202" style="position:absolute;left:17854;top:7207;width:18797;height:8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">
                                                        <v:stroke dashstyle="3 1"/>
                                                        <v:textbox>
                                                          <w:txbxContent>
                                                            <w:p w14:paraId="618C4120" w14:textId="5E864CC0" w:rsidR="00EC1FCE" w:rsidRDefault="00EC1FCE" w:rsidP="00373A87">
                                                              <w:pPr>
                                                                <w:spacing w:line="240" w:lineRule="exact"/>
                                                                <w:rPr>
                                                                  <w:rFonts w:cs="Times New Roman"/>
                                                                  <w:sz w:val="18"/>
                                                                  <w:szCs w:val="18"/>
                                                                </w:rPr>
                                                              </w:pPr>
                                                              <w:r w:rsidRPr="0034650F">
                                                                <w:rPr>
                                                                  <w:rFonts w:cs="Times New Roman" w:hint="eastAsia"/>
                                                                  <w:sz w:val="18"/>
                                                                  <w:szCs w:val="18"/>
                                                                </w:rPr>
                                                                <w:t>性犯罪</w:t>
                                                              </w:r>
                                                              <w:r>
                                                                <w:rPr>
                                                                  <w:rFonts w:cs="Times New Roman" w:hint="eastAsia"/>
                                                                  <w:sz w:val="18"/>
                                                                  <w:szCs w:val="18"/>
                                                                </w:rPr>
                                                                <w:t>を</w:t>
                                                              </w:r>
                                                              <w:r w:rsidRPr="00861DC6">
                                                                <w:rPr>
                                                                  <w:rFonts w:cs="Times New Roman"/>
                                                                  <w:sz w:val="18"/>
                                                                  <w:szCs w:val="18"/>
                                                                </w:rPr>
                                                                <w:t>2</w:t>
                                                              </w:r>
                                                              <w:r>
                                                                <w:rPr>
                                                                  <w:rFonts w:cs="Times New Roman" w:hint="eastAsia"/>
                                                                  <w:sz w:val="18"/>
                                                                  <w:szCs w:val="18"/>
                                                                </w:rPr>
                                                                <w:t>回以上又は</w:t>
                                                              </w:r>
                                                              <w:r>
                                                                <w:rPr>
                                                                  <w:rFonts w:cs="Times New Roman"/>
                                                                  <w:sz w:val="18"/>
                                                                  <w:szCs w:val="18"/>
                                                                </w:rPr>
                                                                <w:t>他の犯罪</w:t>
                                                              </w:r>
                                                              <w:r>
                                                                <w:rPr>
                                                                  <w:rFonts w:cs="Times New Roman" w:hint="eastAsia"/>
                                                                  <w:sz w:val="18"/>
                                                                  <w:szCs w:val="18"/>
                                                                </w:rPr>
                                                                <w:t>を</w:t>
                                                              </w:r>
                                                              <w:r w:rsidRPr="00861DC6">
                                                                <w:rPr>
                                                                  <w:rFonts w:cs="Times New Roman"/>
                                                                  <w:sz w:val="18"/>
                                                                  <w:szCs w:val="18"/>
                                                                </w:rPr>
                                                                <w:t>3</w:t>
                                                              </w:r>
                                                              <w:r>
                                                                <w:rPr>
                                                                  <w:rFonts w:cs="Times New Roman" w:hint="eastAsia"/>
                                                                  <w:sz w:val="18"/>
                                                                  <w:szCs w:val="18"/>
                                                                </w:rPr>
                                                                <w:t>回以上行い</w:t>
                                                              </w:r>
                                                              <w:r>
                                                                <w:rPr>
                                                                  <w:rFonts w:cs="Times New Roman"/>
                                                                  <w:sz w:val="18"/>
                                                                  <w:szCs w:val="18"/>
                                                                </w:rPr>
                                                                <w:t>、道徳的・性的倒錯の証拠がある者</w:t>
                                                              </w:r>
                                                            </w:p>
                                                            <w:p w14:paraId="5CAB4DED" w14:textId="613B48ED" w:rsidR="00EC1FCE" w:rsidRPr="0028361D" w:rsidRDefault="00EC1FCE" w:rsidP="00373A87">
                                                              <w:pPr>
                                                                <w:spacing w:line="240" w:lineRule="exact"/>
                                                                <w:rPr>
                                                                  <w:rFonts w:cs="Times New Roman"/>
                                                                  <w:color w:val="000000" w:themeColor="text1"/>
                                                                  <w:sz w:val="18"/>
                                                                  <w:szCs w:val="18"/>
                                                                </w:rPr>
                                                              </w:pPr>
                                                              <w:r w:rsidRPr="0028361D">
                                                                <w:rPr>
                                                                  <w:rFonts w:cs="Times New Roman" w:hint="eastAsia"/>
                                                                  <w:color w:val="000000" w:themeColor="text1"/>
                                                                  <w:sz w:val="18"/>
                                                                  <w:szCs w:val="18"/>
                                                                </w:rPr>
                                                                <w:t>終身</w:t>
                                                              </w:r>
                                                              <w:r w:rsidRPr="0028361D">
                                                                <w:rPr>
                                                                  <w:rFonts w:cs="Times New Roman"/>
                                                                  <w:color w:val="000000" w:themeColor="text1"/>
                                                                  <w:sz w:val="18"/>
                                                                  <w:szCs w:val="18"/>
                                                                </w:rPr>
                                                                <w:t>刑を受け</w:t>
                                                              </w:r>
                                                              <w:r w:rsidRPr="0028361D">
                                                                <w:rPr>
                                                                  <w:rFonts w:cs="Times New Roman" w:hint="eastAsia"/>
                                                                  <w:color w:val="000000" w:themeColor="text1"/>
                                                                  <w:sz w:val="18"/>
                                                                  <w:szCs w:val="18"/>
                                                                </w:rPr>
                                                                <w:t>、道徳的・性的</w:t>
                                                              </w:r>
                                                              <w:r>
                                                                <w:rPr>
                                                                  <w:rFonts w:cs="Times New Roman" w:hint="eastAsia"/>
                                                                  <w:color w:val="000000" w:themeColor="text1"/>
                                                                  <w:sz w:val="18"/>
                                                                  <w:szCs w:val="18"/>
                                                                </w:rPr>
                                                                <w:t>堕落</w:t>
                                                              </w:r>
                                                              <w:r w:rsidRPr="0028361D">
                                                                <w:rPr>
                                                                  <w:rFonts w:cs="Times New Roman" w:hint="eastAsia"/>
                                                                  <w:color w:val="000000" w:themeColor="text1"/>
                                                                  <w:sz w:val="18"/>
                                                                  <w:szCs w:val="18"/>
                                                                </w:rPr>
                                                                <w:t>の</w:t>
                                                              </w:r>
                                                              <w:r w:rsidRPr="0028361D">
                                                                <w:rPr>
                                                                  <w:rFonts w:cs="Times New Roman"/>
                                                                  <w:color w:val="000000" w:themeColor="text1"/>
                                                                  <w:sz w:val="18"/>
                                                                  <w:szCs w:val="18"/>
                                                                </w:rPr>
                                                                <w:t>証拠</w:t>
                                                              </w:r>
                                                              <w:r w:rsidRPr="0028361D">
                                                                <w:rPr>
                                                                  <w:rFonts w:cs="Times New Roman" w:hint="eastAsia"/>
                                                                  <w:color w:val="000000" w:themeColor="text1"/>
                                                                  <w:sz w:val="18"/>
                                                                  <w:szCs w:val="18"/>
                                                                </w:rPr>
                                                                <w:t>が</w:t>
                                                              </w:r>
                                                              <w:r w:rsidRPr="0028361D">
                                                                <w:rPr>
                                                                  <w:rFonts w:cs="Times New Roman"/>
                                                                  <w:color w:val="000000" w:themeColor="text1"/>
                                                                  <w:sz w:val="18"/>
                                                                  <w:szCs w:val="18"/>
                                                                </w:rPr>
                                                                <w:t>ある者</w:t>
                                                              </w:r>
                                                            </w:p>
                                                          </w:txbxContent>
                                                        </v:textbox>
                                                      </v:shape>
                                                    </v:group>
                                                    <v:group id="グループ化 332" o:spid="_x0000_s1081" style="position:absolute;left:-7658;top:3155;width:61118;height:19367" coordorigin="-7658,3155" coordsize="61118,19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_x0000_s1082" type="#_x0000_t202" style="position:absolute;left:-7658;top:3994;width:9838;height:4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" filled="f" stroked="f">
                                                        <v:textbox>
                                                          <w:txbxContent>
                                                            <w:p w14:paraId="5A3BE094" w14:textId="77777777" w:rsidR="00EC1FCE" w:rsidRDefault="00EC1FCE" w:rsidP="00373A87">
                                                              <w:pPr>
                                                                <w:spacing w:line="240" w:lineRule="exact"/>
                                                                <w:jc w:val="left"/>
                                                                <w:rPr>
                                                                  <w:rFonts w:ascii="Arial" w:eastAsia="ＭＳ ゴシック" w:hAnsi="Arial" w:cs="Arial"/>
                                                                </w:rPr>
                                                              </w:pPr>
                                                              <w:r>
                                                                <w:rPr>
                                                                  <w:rFonts w:ascii="Arial" w:eastAsia="ＭＳ ゴシック" w:hAnsi="Arial" w:cs="Arial"/>
                                                                </w:rPr>
                                                                <w:t>1909</w:t>
                                                              </w:r>
                                                            </w:p>
                                                            <w:p w14:paraId="46236EF3" w14:textId="77777777" w:rsidR="00EC1FCE" w:rsidRPr="007126E2" w:rsidRDefault="00EC1FCE" w:rsidP="00373A87">
                                                              <w:pPr>
                                                                <w:spacing w:line="240" w:lineRule="exact"/>
                                                                <w:ind w:firstLineChars="50" w:firstLine="108"/>
                                                                <w:jc w:val="left"/>
                                                                <w:rPr>
                                                                  <w:rFonts w:ascii="Arial" w:eastAsia="ＭＳ ゴシック" w:hAnsi="Arial" w:cs="Arial"/>
                                                                </w:rPr>
                                                              </w:pPr>
                                                              <w:r w:rsidRPr="00B41962">
                                                                <w:rPr>
                                                                  <w:rFonts w:ascii="ＭＳ ゴシック" w:eastAsia="ＭＳ ゴシック" w:hAnsi="ＭＳ ゴシック" w:hint="eastAsia"/>
                                                                </w:rPr>
                                                                <w:t>年法</w:t>
                                                              </w:r>
                                                            </w:p>
                                                          </w:txbxContent>
                                                        </v:textbox>
                                                      </v:shape>
                                                      <v:rect id="正方形/長方形 334" o:spid="_x0000_s1083" style="position:absolute;left:-1363;top:3155;width:54823;height:193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" filled="f" strokecolor="#0d0d0d" strokeweight="1.5pt"/>
                                                    </v:group>
                                                  </v:group>
                                                  <v:shape id="下矢印 335" o:spid="_x0000_s1084" type="#_x0000_t67" style="position:absolute;left:7833;top:21792;width:4588;height:2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" adj="6982" fillcolor="windowText" strokecolor="windowText" strokeweight="1pt">
                                                    <v:fill r:id="rId8" o:title="" color2="window" type="pattern"/>
                                                  </v:shape>
                                                  <v:shape id="下矢印 336" o:spid="_x0000_s1085" type="#_x0000_t67" style="position:absolute;left:25984;top:21792;width:4588;height:2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" adj="7024" fillcolor="windowText" strokecolor="windowText" strokeweight="1pt">
                                                    <v:fill r:id="rId8" o:title="" color2="window" type="pattern"/>
                                                  </v:shape>
                                                </v:group>
                                              </v:group>
                                              <v:group id="グループ化 337" o:spid="_x0000_s1086" style="position:absolute;left:366;top:-45;width:60211;height:94628" coordorigin="366,-45" coordsize="60210,94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テキスト ボックス 338" o:spid="_x0000_s1087" type="#_x0000_t202" style="position:absolute;left:13895;top:-45;width:36576;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" filled="f" stroked="f" strokeweight=".5pt">
                                                  <v:textbox>
                                                    <w:txbxContent>
                                                      <w:p w14:paraId="15B7DDDC" w14:textId="77777777" w:rsidR="00EC1FCE" w:rsidRPr="00AC6795" w:rsidRDefault="00EC1FCE" w:rsidP="00373A87">
                                                        <w:pPr>
                                                          <w:rPr>
                                                            <w:color w:val="000000" w:themeColor="text1"/>
                                                            <w:sz w:val="20"/>
                                                            <w:szCs w:val="20"/>
                                                          </w:rPr>
                                                        </w:pPr>
                                                        <w:r w:rsidRPr="00AC6795">
                                                          <w:rPr>
                                                            <w:rFonts w:ascii="ＭＳ ゴシック" w:eastAsia="ＭＳ ゴシック" w:hAnsi="ＭＳ ゴシック" w:hint="eastAsia"/>
                                                            <w:color w:val="000000" w:themeColor="text1"/>
                                                            <w:sz w:val="20"/>
                                                            <w:szCs w:val="20"/>
                                                          </w:rPr>
                                                          <w:t xml:space="preserve">図１　</w:t>
                                                        </w:r>
                                                        <w:r w:rsidRPr="00AC6795">
                                                          <w:rPr>
                                                            <w:rFonts w:ascii="ＭＳ ゴシック" w:eastAsia="ＭＳ ゴシック" w:hAnsi="ＭＳ ゴシック" w:hint="eastAsia"/>
                                                            <w:color w:val="000000" w:themeColor="text1"/>
                                                            <w:sz w:val="20"/>
                                                            <w:szCs w:val="20"/>
                                                          </w:rPr>
                                                          <w:t>カリフォルニア州の断種法の主な変遷</w:t>
                                                        </w:r>
                                                      </w:p>
                                                    </w:txbxContent>
                                                  </v:textbox>
                                                </v:shape>
                                                <v:rect id="正方形/長方形 339" o:spid="_x0000_s1088" style="position:absolute;left:366;top:952;width:60211;height:93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" filled="f" stroked="f" strokeweight="1pt"/>
                                              </v:group>
                                            </v:group>
                                          </v:group>
                                          <v:group id="グループ化 341" o:spid="_x0000_s1089" style="position:absolute;left:6312;top:57640;width:17684;height:27448" coordorigin="-71,8125" coordsize="17683,27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_x0000_s1090" type="#_x0000_t202" style="position:absolute;left:-71;top:9342;width:17501;height:5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" strokecolor="windowText">
                                              <v:textbox>
                                                <w:txbxContent>
                                                  <w:p w14:paraId="745DB366" w14:textId="32A32493" w:rsidR="00EC1FCE" w:rsidRPr="00E1796A" w:rsidRDefault="00EC1FCE" w:rsidP="00373A87">
                                                    <w:pPr>
                                                      <w:spacing w:line="240" w:lineRule="exact"/>
                                                      <w:rPr>
                                                        <w:rFonts w:cs="Times New Roman"/>
                                                        <w:sz w:val="18"/>
                                                        <w:szCs w:val="18"/>
                                                      </w:rPr>
                                                    </w:pPr>
                                                    <w:r>
                                                      <w:rPr>
                                                        <w:rFonts w:cs="Times New Roman" w:hint="eastAsia"/>
                                                        <w:sz w:val="18"/>
                                                        <w:szCs w:val="18"/>
                                                      </w:rPr>
                                                      <w:t>福祉</w:t>
                                                    </w:r>
                                                    <w:r>
                                                      <w:rPr>
                                                        <w:rFonts w:cs="Times New Roman"/>
                                                        <w:sz w:val="18"/>
                                                        <w:szCs w:val="18"/>
                                                      </w:rPr>
                                                      <w:t>・施設法典</w:t>
                                                    </w:r>
                                                    <w:r>
                                                      <w:rPr>
                                                        <w:rFonts w:cs="Times New Roman" w:hint="eastAsia"/>
                                                        <w:sz w:val="18"/>
                                                        <w:szCs w:val="18"/>
                                                      </w:rPr>
                                                      <w:t>の</w:t>
                                                    </w:r>
                                                    <w:r>
                                                      <w:rPr>
                                                        <w:rFonts w:cs="Times New Roman"/>
                                                        <w:sz w:val="18"/>
                                                        <w:szCs w:val="18"/>
                                                      </w:rPr>
                                                      <w:t>第</w:t>
                                                    </w:r>
                                                    <w:r w:rsidRPr="00E1796A">
                                                      <w:rPr>
                                                        <w:rFonts w:cs="Times New Roman"/>
                                                        <w:sz w:val="18"/>
                                                        <w:szCs w:val="18"/>
                                                      </w:rPr>
                                                      <w:t>6624</w:t>
                                                    </w:r>
                                                    <w:r>
                                                      <w:rPr>
                                                        <w:rFonts w:cs="Times New Roman" w:hint="eastAsia"/>
                                                        <w:sz w:val="18"/>
                                                        <w:szCs w:val="18"/>
                                                      </w:rPr>
                                                      <w:t>条</w:t>
                                                    </w:r>
                                                    <w:r>
                                                      <w:rPr>
                                                        <w:rFonts w:cs="Times New Roman"/>
                                                        <w:sz w:val="18"/>
                                                        <w:szCs w:val="18"/>
                                                      </w:rPr>
                                                      <w:t>として法典化</w:t>
                                                    </w:r>
                                                    <w:r>
                                                      <w:rPr>
                                                        <w:rFonts w:cs="Times New Roman" w:hint="eastAsia"/>
                                                        <w:sz w:val="18"/>
                                                        <w:szCs w:val="18"/>
                                                      </w:rPr>
                                                      <w:t>（</w:t>
                                                    </w:r>
                                                    <w:r>
                                                      <w:rPr>
                                                        <w:rFonts w:cs="Times New Roman" w:hint="eastAsia"/>
                                                        <w:sz w:val="18"/>
                                                        <w:szCs w:val="18"/>
                                                      </w:rPr>
                                                      <w:t>1967</w:t>
                                                    </w:r>
                                                    <w:r>
                                                      <w:rPr>
                                                        <w:rFonts w:cs="Times New Roman" w:hint="eastAsia"/>
                                                        <w:sz w:val="18"/>
                                                        <w:szCs w:val="18"/>
                                                      </w:rPr>
                                                      <w:t>年</w:t>
                                                    </w:r>
                                                    <w:r w:rsidRPr="009F44E6">
                                                      <w:rPr>
                                                        <w:rFonts w:cs="Times New Roman" w:hint="eastAsia"/>
                                                        <w:sz w:val="18"/>
                                                        <w:szCs w:val="18"/>
                                                      </w:rPr>
                                                      <w:t>に第</w:t>
                                                    </w:r>
                                                    <w:r w:rsidRPr="009F44E6">
                                                      <w:rPr>
                                                        <w:rFonts w:cs="Times New Roman"/>
                                                        <w:sz w:val="18"/>
                                                        <w:szCs w:val="18"/>
                                                      </w:rPr>
                                                      <w:t>7254</w:t>
                                                    </w:r>
                                                    <w:r>
                                                      <w:rPr>
                                                        <w:rFonts w:cs="Times New Roman"/>
                                                        <w:sz w:val="18"/>
                                                        <w:szCs w:val="18"/>
                                                      </w:rPr>
                                                      <w:t>条</w:t>
                                                    </w:r>
                                                    <w:r>
                                                      <w:rPr>
                                                        <w:rFonts w:cs="Times New Roman" w:hint="eastAsia"/>
                                                        <w:sz w:val="18"/>
                                                        <w:szCs w:val="18"/>
                                                      </w:rPr>
                                                      <w:t>ヘ</w:t>
                                                    </w:r>
                                                    <w:r w:rsidRPr="009F44E6">
                                                      <w:rPr>
                                                        <w:rFonts w:cs="Times New Roman"/>
                                                        <w:sz w:val="18"/>
                                                        <w:szCs w:val="18"/>
                                                      </w:rPr>
                                                      <w:t>移行</w:t>
                                                    </w:r>
                                                    <w:r>
                                                      <w:rPr>
                                                        <w:rFonts w:cs="Times New Roman" w:hint="eastAsia"/>
                                                        <w:sz w:val="18"/>
                                                        <w:szCs w:val="18"/>
                                                      </w:rPr>
                                                      <w:t>）</w:t>
                                                    </w:r>
                                                  </w:p>
                                                </w:txbxContent>
                                              </v:textbox>
                                            </v:shape>
                                            <v:shape id="_x0000_s1091" type="#_x0000_t202" style="position:absolute;left:-12;top:16246;width:17624;height:19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" strokecolor="windowText" strokeweight="1.5pt">
                                              <v:textbox>
                                                <w:txbxContent>
                                                  <w:p w14:paraId="3EEEA585" w14:textId="2556436F" w:rsidR="00EC1FCE" w:rsidRPr="00B70CFA" w:rsidRDefault="00EC1FCE" w:rsidP="00373A87">
                                                    <w:pPr>
                                                      <w:spacing w:line="240" w:lineRule="exact"/>
                                                      <w:rPr>
                                                        <w:rFonts w:ascii="Arial" w:eastAsia="ＭＳ ゴシック" w:hAnsi="Arial" w:cs="Arial"/>
                                                        <w:sz w:val="18"/>
                                                        <w:szCs w:val="18"/>
                                                      </w:rPr>
                                                    </w:pPr>
                                                    <w:r w:rsidRPr="00B70CFA">
                                                      <w:rPr>
                                                        <w:rFonts w:ascii="Arial" w:eastAsia="ＭＳ ゴシック" w:hAnsi="Arial" w:cs="Arial"/>
                                                        <w:sz w:val="18"/>
                                                        <w:szCs w:val="18"/>
                                                      </w:rPr>
                                                      <w:t>断種対象を改正</w:t>
                                                    </w:r>
                                                    <w:r>
                                                      <w:rPr>
                                                        <w:rFonts w:ascii="Arial" w:eastAsia="ＭＳ ゴシック" w:hAnsi="Arial" w:cs="Arial" w:hint="eastAsia"/>
                                                        <w:sz w:val="18"/>
                                                        <w:szCs w:val="18"/>
                                                      </w:rPr>
                                                      <w:t>：</w:t>
                                                    </w:r>
                                                    <w:r w:rsidRPr="00B70CFA">
                                                      <w:rPr>
                                                        <w:rFonts w:ascii="Arial" w:eastAsia="ＭＳ ゴシック" w:hAnsi="Arial" w:cs="Arial"/>
                                                        <w:sz w:val="18"/>
                                                        <w:szCs w:val="18"/>
                                                      </w:rPr>
                                                      <w:t>性的倒錯症及び梅毒性疾患を除外</w:t>
                                                    </w:r>
                                                  </w:p>
                                                  <w:p w14:paraId="6450B495" w14:textId="4D13211A" w:rsidR="00EC1FCE" w:rsidRPr="001F36ED" w:rsidRDefault="00EC1FCE" w:rsidP="00373A87">
                                                    <w:pPr>
                                                      <w:spacing w:line="240" w:lineRule="exact"/>
                                                      <w:rPr>
                                                        <w:rFonts w:cs="Times New Roman"/>
                                                        <w:sz w:val="18"/>
                                                        <w:szCs w:val="18"/>
                                                      </w:rPr>
                                                    </w:pPr>
                                                    <w:r>
                                                      <w:rPr>
                                                        <w:rFonts w:cs="Times New Roman" w:hint="eastAsia"/>
                                                        <w:sz w:val="18"/>
                                                        <w:szCs w:val="18"/>
                                                      </w:rPr>
                                                      <w:t>断種の</w:t>
                                                    </w:r>
                                                    <w:r>
                                                      <w:rPr>
                                                        <w:rFonts w:cs="Times New Roman"/>
                                                        <w:sz w:val="18"/>
                                                        <w:szCs w:val="18"/>
                                                      </w:rPr>
                                                      <w:t>決定</w:t>
                                                    </w:r>
                                                    <w:r>
                                                      <w:rPr>
                                                        <w:rFonts w:cs="Times New Roman" w:hint="eastAsia"/>
                                                        <w:sz w:val="18"/>
                                                        <w:szCs w:val="18"/>
                                                      </w:rPr>
                                                      <w:t>：州</w:t>
                                                    </w:r>
                                                    <w:r>
                                                      <w:rPr>
                                                        <w:rFonts w:cs="Times New Roman"/>
                                                        <w:sz w:val="18"/>
                                                        <w:szCs w:val="18"/>
                                                      </w:rPr>
                                                      <w:t>の精神衛生局が決定</w:t>
                                                    </w:r>
                                                  </w:p>
                                                  <w:p w14:paraId="072CAD19" w14:textId="0C7295A9" w:rsidR="00EC1FCE" w:rsidRDefault="00EC1FCE" w:rsidP="00373A87">
                                                    <w:pPr>
                                                      <w:spacing w:line="240" w:lineRule="exact"/>
                                                      <w:rPr>
                                                        <w:rFonts w:ascii="ＭＳ 明朝" w:hAnsi="ＭＳ 明朝"/>
                                                        <w:sz w:val="18"/>
                                                        <w:szCs w:val="18"/>
                                                      </w:rPr>
                                                    </w:pPr>
                                                    <w:r>
                                                      <w:rPr>
                                                        <w:rFonts w:cs="Times New Roman"/>
                                                        <w:sz w:val="18"/>
                                                        <w:szCs w:val="18"/>
                                                      </w:rPr>
                                                      <w:t>断種の実施手続</w:t>
                                                    </w:r>
                                                    <w:r>
                                                      <w:rPr>
                                                        <w:rFonts w:cs="Times New Roman" w:hint="eastAsia"/>
                                                        <w:sz w:val="18"/>
                                                        <w:szCs w:val="18"/>
                                                      </w:rPr>
                                                      <w:t>の精緻</w:t>
                                                    </w:r>
                                                    <w:r>
                                                      <w:rPr>
                                                        <w:rFonts w:cs="Times New Roman"/>
                                                        <w:sz w:val="18"/>
                                                        <w:szCs w:val="18"/>
                                                      </w:rPr>
                                                      <w:t>化</w:t>
                                                    </w:r>
                                                    <w:r>
                                                      <w:rPr>
                                                        <w:rFonts w:cs="Times New Roman" w:hint="eastAsia"/>
                                                        <w:sz w:val="18"/>
                                                        <w:szCs w:val="18"/>
                                                      </w:rPr>
                                                      <w:t>：</w:t>
                                                    </w:r>
                                                    <w:r>
                                                      <w:rPr>
                                                        <w:rFonts w:cs="Times New Roman"/>
                                                        <w:sz w:val="18"/>
                                                        <w:szCs w:val="18"/>
                                                      </w:rPr>
                                                      <w:t>患者・親・配偶者・成人した子供・後見人に対</w:t>
                                                    </w:r>
                                                    <w:r>
                                                      <w:rPr>
                                                        <w:rFonts w:cs="Times New Roman" w:hint="eastAsia"/>
                                                        <w:sz w:val="18"/>
                                                        <w:szCs w:val="18"/>
                                                      </w:rPr>
                                                      <w:t>する</w:t>
                                                    </w:r>
                                                    <w:r w:rsidRPr="001F36ED">
                                                      <w:rPr>
                                                        <w:rFonts w:cs="Times New Roman"/>
                                                        <w:sz w:val="18"/>
                                                        <w:szCs w:val="18"/>
                                                      </w:rPr>
                                                      <w:t>通知</w:t>
                                                    </w:r>
                                                    <w:r>
                                                      <w:rPr>
                                                        <w:rFonts w:cs="Times New Roman" w:hint="eastAsia"/>
                                                        <w:sz w:val="18"/>
                                                        <w:szCs w:val="18"/>
                                                      </w:rPr>
                                                      <w:t>、本人や</w:t>
                                                    </w:r>
                                                    <w:r>
                                                      <w:rPr>
                                                        <w:rFonts w:cs="Times New Roman"/>
                                                        <w:sz w:val="18"/>
                                                        <w:szCs w:val="18"/>
                                                      </w:rPr>
                                                      <w:t>家族</w:t>
                                                    </w:r>
                                                    <w:r>
                                                      <w:rPr>
                                                        <w:rFonts w:cs="Times New Roman" w:hint="eastAsia"/>
                                                        <w:sz w:val="18"/>
                                                        <w:szCs w:val="18"/>
                                                      </w:rPr>
                                                      <w:t>が</w:t>
                                                    </w:r>
                                                    <w:r>
                                                      <w:rPr>
                                                        <w:rFonts w:cs="Times New Roman"/>
                                                        <w:sz w:val="18"/>
                                                        <w:szCs w:val="18"/>
                                                      </w:rPr>
                                                      <w:t>断種に反対</w:t>
                                                    </w:r>
                                                    <w:r>
                                                      <w:rPr>
                                                        <w:rFonts w:cs="Times New Roman" w:hint="eastAsia"/>
                                                        <w:sz w:val="18"/>
                                                        <w:szCs w:val="18"/>
                                                      </w:rPr>
                                                      <w:t>した</w:t>
                                                    </w:r>
                                                    <w:r>
                                                      <w:rPr>
                                                        <w:rFonts w:cs="Times New Roman"/>
                                                        <w:sz w:val="18"/>
                                                        <w:szCs w:val="18"/>
                                                      </w:rPr>
                                                      <w:t>場合の手続</w:t>
                                                    </w:r>
                                                    <w:r>
                                                      <w:rPr>
                                                        <w:rFonts w:cs="Times New Roman" w:hint="eastAsia"/>
                                                        <w:sz w:val="18"/>
                                                        <w:szCs w:val="18"/>
                                                      </w:rPr>
                                                      <w:t>、</w:t>
                                                    </w:r>
                                                    <w:r>
                                                      <w:rPr>
                                                        <w:rFonts w:ascii="ＭＳ 明朝" w:hAnsi="ＭＳ 明朝" w:hint="eastAsia"/>
                                                        <w:sz w:val="18"/>
                                                        <w:szCs w:val="18"/>
                                                      </w:rPr>
                                                      <w:t>患者らが断種の決定を不服とした場合の裁判</w:t>
                                                    </w:r>
                                                    <w:r>
                                                      <w:rPr>
                                                        <w:rFonts w:ascii="ＭＳ 明朝" w:hAnsi="ＭＳ 明朝"/>
                                                        <w:sz w:val="18"/>
                                                        <w:szCs w:val="18"/>
                                                      </w:rPr>
                                                      <w:t>所への</w:t>
                                                    </w:r>
                                                    <w:r>
                                                      <w:rPr>
                                                        <w:rFonts w:ascii="ＭＳ 明朝" w:hAnsi="ＭＳ 明朝" w:hint="eastAsia"/>
                                                        <w:sz w:val="18"/>
                                                        <w:szCs w:val="18"/>
                                                      </w:rPr>
                                                      <w:t>提訴など</w:t>
                                                    </w:r>
                                                  </w:p>
                                                </w:txbxContent>
                                              </v:textbox>
                                            </v:shape>
                                            <v:shape id="下矢印 345" o:spid="_x0000_s1092" type="#_x0000_t67" style="position:absolute;left:6381;top:8125;width:4590;height:18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" adj="10800" fillcolor="windowText" strokecolor="windowText" strokeweight="1pt">
                                              <v:fill r:id="rId8" o:title="" color2="window" type="pattern"/>
                                            </v:shape>
                                            <v:shape id="下矢印 344" o:spid="_x0000_s1093" type="#_x0000_t67" style="position:absolute;left:6381;top:15259;width:4590;height:1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" adj="10800" fillcolor="windowText" strokecolor="windowText" strokeweight="1pt">
                                              <v:fill r:id="rId8" o:title="" color2="window" type="pattern"/>
                                            </v:shape>
                                          </v:group>
                                        </v:group>
                                      </v:group>
                                      <v:group id="グループ化 346" o:spid="_x0000_s1094" style="position:absolute;left:24969;top:57901;width:31996;height:30718" coordorigin="-2781,8141" coordsize="31995,30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group id="グループ化 347" o:spid="_x0000_s1095" style="position:absolute;left:-2781;top:14509;width:17381;height:24350" coordorigin="-2782,6794" coordsize="17384,24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_x0000_s1096" type="#_x0000_t202" style="position:absolute;left:-2782;top:6794;width:17098;height:3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" strokecolor="windowText">
                                            <v:textbox>
                                              <w:txbxContent>
                                                <w:p w14:paraId="0F30FD04" w14:textId="7D77341C" w:rsidR="00EC1FCE" w:rsidRPr="00171D64" w:rsidRDefault="00EC1FCE" w:rsidP="00373A87">
                                                  <w:pPr>
                                                    <w:spacing w:line="240" w:lineRule="exact"/>
                                                    <w:rPr>
                                                      <w:rFonts w:cs="Times New Roman"/>
                                                      <w:sz w:val="18"/>
                                                      <w:szCs w:val="18"/>
                                                    </w:rPr>
                                                  </w:pPr>
                                                  <w:r w:rsidRPr="00171D64">
                                                    <w:rPr>
                                                      <w:rFonts w:cs="Times New Roman" w:hint="eastAsia"/>
                                                      <w:sz w:val="18"/>
                                                      <w:szCs w:val="18"/>
                                                    </w:rPr>
                                                    <w:t>刑法典</w:t>
                                                  </w:r>
                                                  <w:r w:rsidRPr="00171D64">
                                                    <w:rPr>
                                                      <w:rFonts w:cs="Times New Roman"/>
                                                      <w:sz w:val="18"/>
                                                      <w:szCs w:val="18"/>
                                                    </w:rPr>
                                                    <w:t>第</w:t>
                                                  </w:r>
                                                  <w:r w:rsidRPr="00171D64">
                                                    <w:rPr>
                                                      <w:rFonts w:cs="Times New Roman"/>
                                                      <w:sz w:val="18"/>
                                                      <w:szCs w:val="18"/>
                                                    </w:rPr>
                                                    <w:t>2670</w:t>
                                                  </w:r>
                                                  <w:r w:rsidRPr="00171D64">
                                                    <w:rPr>
                                                      <w:rFonts w:cs="Times New Roman" w:hint="eastAsia"/>
                                                      <w:sz w:val="18"/>
                                                      <w:szCs w:val="18"/>
                                                    </w:rPr>
                                                    <w:t>条</w:t>
                                                  </w:r>
                                                  <w:r w:rsidRPr="00171D64">
                                                    <w:rPr>
                                                      <w:rFonts w:cs="Times New Roman"/>
                                                      <w:sz w:val="18"/>
                                                      <w:szCs w:val="18"/>
                                                    </w:rPr>
                                                    <w:t>として法典化</w:t>
                                                  </w:r>
                                                </w:p>
                                              </w:txbxContent>
                                            </v:textbox>
                                          </v:shape>
                                          <v:shape id="_x0000_s1097" type="#_x0000_t202" style="position:absolute;left:-2782;top:28625;width:17384;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" strokecolor="windowText" strokeweight="1.5pt">
                                            <v:textbox>
                                              <w:txbxContent>
                                                <w:p w14:paraId="44E2CDBE" w14:textId="77777777" w:rsidR="00EC1FCE" w:rsidRPr="00455EE8" w:rsidRDefault="00EC1FCE" w:rsidP="00373A87">
                                                  <w:pPr>
                                                    <w:spacing w:line="240" w:lineRule="exact"/>
                                                    <w:jc w:val="center"/>
                                                    <w:rPr>
                                                      <w:rFonts w:cs="Times New Roman"/>
                                                      <w:sz w:val="18"/>
                                                      <w:szCs w:val="18"/>
                                                    </w:rPr>
                                                  </w:pPr>
                                                  <w:r w:rsidRPr="00455EE8">
                                                    <w:rPr>
                                                      <w:rFonts w:cs="Times New Roman" w:hint="eastAsia"/>
                                                      <w:sz w:val="18"/>
                                                      <w:szCs w:val="18"/>
                                                    </w:rPr>
                                                    <w:t>廃</w:t>
                                                  </w:r>
                                                  <w:r>
                                                    <w:rPr>
                                                      <w:rFonts w:cs="Times New Roman" w:hint="eastAsia"/>
                                                      <w:sz w:val="18"/>
                                                      <w:szCs w:val="18"/>
                                                    </w:rPr>
                                                    <w:t xml:space="preserve">　</w:t>
                                                  </w:r>
                                                  <w:r w:rsidRPr="00455EE8">
                                                    <w:rPr>
                                                      <w:rFonts w:cs="Times New Roman" w:hint="eastAsia"/>
                                                      <w:sz w:val="18"/>
                                                      <w:szCs w:val="18"/>
                                                    </w:rPr>
                                                    <w:t>止</w:t>
                                                  </w:r>
                                                </w:p>
                                              </w:txbxContent>
                                            </v:textbox>
                                          </v:shape>
                                          <v:shape id="下矢印 350" o:spid="_x0000_s1098" type="#_x0000_t67" style="position:absolute;left:3458;top:10792;width:5321;height:176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" adj="18685" fillcolor="windowText" strokecolor="windowText" strokeweight="1pt">
                                            <v:fill r:id="rId8" o:title="" color2="window" type="pattern"/>
                                          </v:shape>
                                        </v:group>
                                        <v:group id="グループ化 352" o:spid="_x0000_s1099" style="position:absolute;left:16730;top:8141;width:12484;height:28164" coordorigin="-1938,7950" coordsize="12483,2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">
                                          <v:shape id="テキスト ボックス 353" o:spid="_x0000_s1100" type="#_x0000_t202" style="position:absolute;left:-1938;top:32992;width:12483;height:24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" strokeweight="1.5pt">
                                            <v:textbox>
                                              <w:txbxContent>
                                                <w:p w14:paraId="16F68161" w14:textId="6B667B1D" w:rsidR="00EC1FCE" w:rsidRPr="005369BF" w:rsidRDefault="00C3365E" w:rsidP="00373A87">
                                                  <w:pPr>
                                                    <w:spacing w:line="240" w:lineRule="exact"/>
                                                    <w:jc w:val="center"/>
                                                    <w:rPr>
                                                      <w:rFonts w:cs="Times New Roman"/>
                                                      <w:color w:val="000000" w:themeColor="text1"/>
                                                      <w:sz w:val="18"/>
                                                      <w:szCs w:val="18"/>
                                                    </w:rPr>
                                                  </w:pPr>
                                                  <w:r w:rsidRPr="005369BF">
                                                    <w:rPr>
                                                      <w:rFonts w:cs="Times New Roman" w:hint="eastAsia"/>
                                                      <w:color w:val="000000" w:themeColor="text1"/>
                                                      <w:sz w:val="18"/>
                                                      <w:szCs w:val="18"/>
                                                    </w:rPr>
                                                    <w:t>廃</w:t>
                                                  </w:r>
                                                  <w:r w:rsidRPr="005369BF">
                                                    <w:rPr>
                                                      <w:rFonts w:cs="Times New Roman" w:hint="eastAsia"/>
                                                      <w:color w:val="000000" w:themeColor="text1"/>
                                                      <w:sz w:val="18"/>
                                                      <w:szCs w:val="18"/>
                                                    </w:rPr>
                                                    <w:t xml:space="preserve"> </w:t>
                                                  </w:r>
                                                  <w:r w:rsidRPr="005369BF">
                                                    <w:rPr>
                                                      <w:rFonts w:cs="Times New Roman"/>
                                                      <w:color w:val="000000" w:themeColor="text1"/>
                                                      <w:sz w:val="18"/>
                                                      <w:szCs w:val="18"/>
                                                    </w:rPr>
                                                    <w:t xml:space="preserve"> </w:t>
                                                  </w:r>
                                                  <w:r w:rsidRPr="005369BF">
                                                    <w:rPr>
                                                      <w:rFonts w:cs="Times New Roman" w:hint="eastAsia"/>
                                                      <w:color w:val="000000" w:themeColor="text1"/>
                                                      <w:sz w:val="18"/>
                                                      <w:szCs w:val="18"/>
                                                    </w:rPr>
                                                    <w:t>止</w:t>
                                                  </w:r>
                                                </w:p>
                                              </w:txbxContent>
                                            </v:textbox>
                                          </v:shape>
                                          <v:shape id="下矢印 354" o:spid="_x0000_s1101" type="#_x0000_t67" style="position:absolute;left:1574;top:7950;width:5601;height:25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" adj="19619" fillcolor="windowText" strokecolor="windowText" strokeweight="1pt">
                                            <v:fill r:id="rId8" o:title="" color2="window" type="pattern"/>
                                          </v:shape>
                                        </v:group>
                                        <v:shape id="下矢印 351" o:spid="_x0000_s1102" type="#_x0000_t67" style="position:absolute;left:3677;top:8251;width:4590;height:6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" adj="15821" fillcolor="windowText" strokecolor="windowText" strokeweight="1pt">
                                          <v:fill r:id="rId8" o:title="" color2="window" type="pattern"/>
                                        </v:shape>
                                      </v:group>
                                    </v:group>
                                  </v:group>
                                </v:group>
                                <v:shape id="_x0000_s1103" type="#_x0000_t202" style="position:absolute;left:32985;top:90745;width:3188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" stroked="f">
                                  <v:textbox>
                                    <w:txbxContent>
                                      <w:p w14:paraId="46D0C435" w14:textId="2E5B2926" w:rsidR="00EC1FCE" w:rsidRPr="004C67B1" w:rsidRDefault="00EC1FCE" w:rsidP="00373A87">
                                        <w:pPr>
                                          <w:spacing w:line="200" w:lineRule="exact"/>
                                          <w:ind w:left="155" w:hangingChars="88" w:hanging="155"/>
                                          <w:rPr>
                                            <w:rFonts w:cs="Times New Roman"/>
                                            <w:sz w:val="18"/>
                                            <w:szCs w:val="18"/>
                                          </w:rPr>
                                        </w:pPr>
                                        <w:r w:rsidRPr="004C67B1">
                                          <w:rPr>
                                            <w:rFonts w:cs="Times New Roman" w:hint="eastAsia"/>
                                            <w:sz w:val="18"/>
                                            <w:szCs w:val="18"/>
                                          </w:rPr>
                                          <w:t>（</w:t>
                                        </w:r>
                                        <w:r w:rsidRPr="004C67B1">
                                          <w:rPr>
                                            <w:rFonts w:cs="Times New Roman" w:hint="eastAsia"/>
                                            <w:sz w:val="18"/>
                                            <w:szCs w:val="18"/>
                                          </w:rPr>
                                          <w:t>出典）カリフォルニア</w:t>
                                        </w:r>
                                        <w:r w:rsidRPr="004C67B1">
                                          <w:rPr>
                                            <w:rFonts w:cs="Times New Roman"/>
                                            <w:sz w:val="18"/>
                                            <w:szCs w:val="18"/>
                                          </w:rPr>
                                          <w:t>州の法令</w:t>
                                        </w:r>
                                        <w:r>
                                          <w:rPr>
                                            <w:rFonts w:cs="Times New Roman" w:hint="eastAsia"/>
                                            <w:sz w:val="18"/>
                                            <w:szCs w:val="18"/>
                                          </w:rPr>
                                          <w:t>を基に</w:t>
                                        </w:r>
                                        <w:r w:rsidRPr="004C67B1">
                                          <w:rPr>
                                            <w:rFonts w:cs="Times New Roman"/>
                                            <w:sz w:val="18"/>
                                            <w:szCs w:val="18"/>
                                          </w:rPr>
                                          <w:t>作成。</w:t>
                                        </w:r>
                                      </w:p>
                                    </w:txbxContent>
                                  </v:textbox>
                                </v:shape>
                              </v:group>
                              <v:shape id="_x0000_s1104" type="#_x0000_t202" style="position:absolute;left:-2736;top:88521;width:6578;height:4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14:paraId="7E556DC6" w14:textId="77777777" w:rsidR="00EC1FCE" w:rsidRPr="006B487E" w:rsidRDefault="00EC1FCE" w:rsidP="00373A87">
                                      <w:pPr>
                                        <w:spacing w:line="240" w:lineRule="exact"/>
                                        <w:jc w:val="center"/>
                                        <w:rPr>
                                          <w:rFonts w:ascii="Arial" w:eastAsia="ＭＳ ゴシック" w:hAnsi="Arial" w:cs="Arial"/>
                                        </w:rPr>
                                      </w:pPr>
                                      <w:r>
                                        <w:rPr>
                                          <w:rFonts w:ascii="Arial" w:eastAsia="ＭＳ ゴシック" w:hAnsi="Arial" w:cs="Arial"/>
                                        </w:rPr>
                                        <w:t>1979</w:t>
                                      </w:r>
                                    </w:p>
                                  </w:txbxContent>
                                </v:textbox>
                              </v:shape>
                            </v:group>
                          </v:group>
                        </v:group>
                        <v:line id="直線コネクタ 357" o:spid="_x0000_s1105" style="position:absolute;visibility:visible;mso-wrap-style:square" from="-1580,11161" to="3384,111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" strokecolor="windowText" strokeweight=".5pt">
                          <v:stroke dashstyle="dash" joinstyle="miter"/>
                        </v:line>
                      </v:group>
                    </v:group>
                  </v:group>
                  <v:line id="直線コネクタ 358" o:spid="_x0000_s1106" style="position:absolute;visibility:visible;mso-wrap-style:square" from="-1020,69897" to="6370,69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" strokecolor="windowText" strokeweight=".5pt">
                    <v:stroke dashstyle="dash" joinstyle="miter"/>
                  </v:line>
                </v:group>
                <v:line id="直線コネクタ 359" o:spid="_x0000_s1107" style="position:absolute;flip:y;visibility:visible;mso-wrap-style:square" from="-1020,62025" to="6312,62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" strokecolor="windowText" strokeweight=".5pt">
                  <v:stroke dashstyle="dash" joinstyle="miter"/>
                </v:line>
                <w10:wrap type="topAndBottom" anchorx="margin" anchory="margin"/>
              </v:group>
            </w:pict>
          </mc:Fallback>
        </mc:AlternateContent>
      </w:r>
      <w:r w:rsidRPr="00F70A97">
        <w:rPr>
          <w:rFonts w:cs="Times New Roman"/>
          <w:noProof/>
          <w:color w:val="000000" w:themeColor="text1"/>
        </w:rPr>
        <mc:AlternateContent>
          <mc:Choice Requires="wps">
            <w:drawing>
              <wp:anchor distT="0" distB="0" distL="114300" distR="114300" simplePos="0" relativeHeight="251685888" behindDoc="0" locked="0" layoutInCell="1" allowOverlap="1" wp14:anchorId="3441D5AA" wp14:editId="0FB8473F">
                <wp:simplePos x="0" y="0"/>
                <wp:positionH relativeFrom="column">
                  <wp:posOffset>1360256</wp:posOffset>
                </wp:positionH>
                <wp:positionV relativeFrom="paragraph">
                  <wp:posOffset>2651124</wp:posOffset>
                </wp:positionV>
                <wp:extent cx="571500" cy="296545"/>
                <wp:effectExtent l="0" t="0" r="0" b="0"/>
                <wp:wrapNone/>
                <wp:docPr id="364" name="テキスト ボックス 364"/>
                <wp:cNvGraphicFramePr/>
                <a:graphic xmlns:a="http://schemas.openxmlformats.org/drawingml/2006/main">
                  <a:graphicData uri="http://schemas.microsoft.com/office/word/2010/wordprocessingShape">
                    <wps:wsp>
                      <wps:cNvSpPr txBox="1"/>
                      <wps:spPr>
                        <a:xfrm>
                          <a:off x="0" y="0"/>
                          <a:ext cx="571500" cy="296545"/>
                        </a:xfrm>
                        <a:prstGeom prst="rect">
                          <a:avLst/>
                        </a:prstGeom>
                        <a:noFill/>
                        <a:ln w="6350">
                          <a:noFill/>
                        </a:ln>
                      </wps:spPr>
                      <wps:txbx>
                        <w:txbxContent>
                          <w:p w14:paraId="44263E47" w14:textId="77777777" w:rsidR="00EC1FCE" w:rsidRPr="00B70CFA" w:rsidRDefault="00EC1FCE" w:rsidP="00373A87">
                            <w:pPr>
                              <w:rPr>
                                <w:rFonts w:cs="Times New Roman"/>
                              </w:rPr>
                            </w:pPr>
                            <w:r w:rsidRPr="00B70CFA">
                              <w:rPr>
                                <w:rFonts w:cs="Times New Roman"/>
                                <w:sz w:val="18"/>
                                <w:szCs w:val="18"/>
                              </w:rPr>
                              <w:t>第</w:t>
                            </w:r>
                            <w:r w:rsidRPr="00B70CFA">
                              <w:rPr>
                                <w:rFonts w:cs="Times New Roman"/>
                                <w:sz w:val="18"/>
                                <w:szCs w:val="18"/>
                              </w:rPr>
                              <w:t>1</w:t>
                            </w:r>
                            <w:r w:rsidRPr="00B70CFA">
                              <w:rPr>
                                <w:rFonts w:cs="Times New Roman"/>
                                <w:sz w:val="18"/>
                                <w:szCs w:val="18"/>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41D5AA" id="テキスト ボックス 364" o:spid="_x0000_s1108" type="#_x0000_t202" style="position:absolute;left:0;text-align:left;margin-left:107.1pt;margin-top:208.75pt;width:45pt;height:2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" filled="f" stroked="f" strokeweight=".5pt">
                <v:textbox>
                  <w:txbxContent>
                    <w:p w14:paraId="44263E47" w14:textId="77777777" w:rsidR="00EC1FCE" w:rsidRPr="00B70CFA" w:rsidRDefault="00EC1FCE" w:rsidP="00373A87">
                      <w:pPr>
                        <w:rPr>
                          <w:rFonts w:cs="Times New Roman"/>
                        </w:rPr>
                      </w:pPr>
                      <w:r w:rsidRPr="00B70CFA">
                        <w:rPr>
                          <w:rFonts w:cs="Times New Roman"/>
                          <w:sz w:val="18"/>
                          <w:szCs w:val="18"/>
                        </w:rPr>
                        <w:t>第</w:t>
                      </w:r>
                      <w:r w:rsidRPr="00B70CFA">
                        <w:rPr>
                          <w:rFonts w:cs="Times New Roman"/>
                          <w:sz w:val="18"/>
                          <w:szCs w:val="18"/>
                        </w:rPr>
                        <w:t>1</w:t>
                      </w:r>
                      <w:r w:rsidRPr="00B70CFA">
                        <w:rPr>
                          <w:rFonts w:cs="Times New Roman"/>
                          <w:sz w:val="18"/>
                          <w:szCs w:val="18"/>
                        </w:rPr>
                        <w:t>条</w:t>
                      </w:r>
                    </w:p>
                  </w:txbxContent>
                </v:textbox>
              </v:shape>
            </w:pict>
          </mc:Fallback>
        </mc:AlternateContent>
      </w:r>
      <w:r w:rsidRPr="00F70A97">
        <w:rPr>
          <w:rFonts w:cs="Times New Roman"/>
          <w:noProof/>
          <w:color w:val="000000" w:themeColor="text1"/>
        </w:rPr>
        <mc:AlternateContent>
          <mc:Choice Requires="wps">
            <w:drawing>
              <wp:anchor distT="0" distB="0" distL="114300" distR="114300" simplePos="0" relativeHeight="251697152" behindDoc="0" locked="0" layoutInCell="1" allowOverlap="1" wp14:anchorId="4DF1C375" wp14:editId="7C112F0C">
                <wp:simplePos x="0" y="0"/>
                <wp:positionH relativeFrom="column">
                  <wp:posOffset>844550</wp:posOffset>
                </wp:positionH>
                <wp:positionV relativeFrom="paragraph">
                  <wp:posOffset>2664460</wp:posOffset>
                </wp:positionV>
                <wp:extent cx="1506855" cy="1617980"/>
                <wp:effectExtent l="0" t="0" r="17145" b="20320"/>
                <wp:wrapNone/>
                <wp:docPr id="373" name="正方形/長方形 373"/>
                <wp:cNvGraphicFramePr/>
                <a:graphic xmlns:a="http://schemas.openxmlformats.org/drawingml/2006/main">
                  <a:graphicData uri="http://schemas.microsoft.com/office/word/2010/wordprocessingShape">
                    <wps:wsp>
                      <wps:cNvSpPr/>
                      <wps:spPr>
                        <a:xfrm>
                          <a:off x="0" y="0"/>
                          <a:ext cx="1506855" cy="16179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11522" id="正方形/長方形 373" o:spid="_x0000_s1026" style="position:absolute;left:0;text-align:left;margin-left:66.5pt;margin-top:209.8pt;width:118.65pt;height:127.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" filled="f" strokecolor="windowText" strokeweight="1pt"/>
            </w:pict>
          </mc:Fallback>
        </mc:AlternateContent>
      </w:r>
      <w:r w:rsidR="00CF0D5F" w:rsidRPr="00F70A97">
        <w:rPr>
          <w:rFonts w:cs="Times New Roman"/>
          <w:noProof/>
          <w:color w:val="000000" w:themeColor="text1"/>
        </w:rPr>
        <mc:AlternateContent>
          <mc:Choice Requires="wps">
            <w:drawing>
              <wp:anchor distT="0" distB="0" distL="114300" distR="114300" simplePos="0" relativeHeight="251673600" behindDoc="0" locked="0" layoutInCell="1" allowOverlap="1" wp14:anchorId="1AA31775" wp14:editId="21C92EA7">
                <wp:simplePos x="0" y="0"/>
                <wp:positionH relativeFrom="column">
                  <wp:posOffset>129540</wp:posOffset>
                </wp:positionH>
                <wp:positionV relativeFrom="paragraph">
                  <wp:posOffset>4785360</wp:posOffset>
                </wp:positionV>
                <wp:extent cx="452120" cy="0"/>
                <wp:effectExtent l="0" t="0" r="0" b="0"/>
                <wp:wrapTopAndBottom/>
                <wp:docPr id="381" name="直線コネクタ 381"/>
                <wp:cNvGraphicFramePr/>
                <a:graphic xmlns:a="http://schemas.openxmlformats.org/drawingml/2006/main">
                  <a:graphicData uri="http://schemas.microsoft.com/office/word/2010/wordprocessingShape">
                    <wps:wsp>
                      <wps:cNvCnPr/>
                      <wps:spPr>
                        <a:xfrm flipV="1">
                          <a:off x="0" y="0"/>
                          <a:ext cx="452120" cy="0"/>
                        </a:xfrm>
                        <a:prstGeom prst="line">
                          <a:avLst/>
                        </a:prstGeom>
                        <a:noFill/>
                        <a:ln w="6350" cap="flat" cmpd="sng" algn="ctr">
                          <a:solidFill>
                            <a:sysClr val="windowText" lastClr="000000"/>
                          </a:solidFill>
                          <a:prstDash val="dash"/>
                          <a:miter lim="800000"/>
                        </a:ln>
                        <a:effectLst/>
                      </wps:spPr>
                      <wps:bodyPr/>
                    </wps:wsp>
                  </a:graphicData>
                </a:graphic>
                <wp14:sizeRelH relativeFrom="margin">
                  <wp14:pctWidth>0</wp14:pctWidth>
                </wp14:sizeRelH>
              </wp:anchor>
            </w:drawing>
          </mc:Choice>
          <mc:Fallback>
            <w:pict>
              <v:line w14:anchorId="6F46A8DB" id="直線コネクタ 381" o:spid="_x0000_s1026" style="position:absolute;left:0;text-align:left;flip:y;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376.8pt" to="45.8pt,3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" strokecolor="windowText" strokeweight=".5pt">
                <v:stroke dashstyle="dash" joinstyle="miter"/>
                <w10:wrap type="topAndBottom"/>
              </v:line>
            </w:pict>
          </mc:Fallback>
        </mc:AlternateContent>
      </w:r>
      <w:r w:rsidR="00647D94" w:rsidRPr="00F70A97">
        <w:rPr>
          <w:rFonts w:cs="Times New Roman"/>
          <w:noProof/>
          <w:color w:val="000000" w:themeColor="text1"/>
        </w:rPr>
        <mc:AlternateContent>
          <mc:Choice Requires="wps">
            <w:drawing>
              <wp:anchor distT="0" distB="0" distL="114300" distR="114300" simplePos="0" relativeHeight="251698176" behindDoc="0" locked="0" layoutInCell="1" allowOverlap="1" wp14:anchorId="5228E1A9" wp14:editId="557DBE0B">
                <wp:simplePos x="0" y="0"/>
                <wp:positionH relativeFrom="column">
                  <wp:posOffset>2438044</wp:posOffset>
                </wp:positionH>
                <wp:positionV relativeFrom="paragraph">
                  <wp:posOffset>2664460</wp:posOffset>
                </wp:positionV>
                <wp:extent cx="1549756" cy="1605915"/>
                <wp:effectExtent l="0" t="0" r="12700" b="13335"/>
                <wp:wrapNone/>
                <wp:docPr id="363" name="正方形/長方形 363"/>
                <wp:cNvGraphicFramePr/>
                <a:graphic xmlns:a="http://schemas.openxmlformats.org/drawingml/2006/main">
                  <a:graphicData uri="http://schemas.microsoft.com/office/word/2010/wordprocessingShape">
                    <wps:wsp>
                      <wps:cNvSpPr/>
                      <wps:spPr>
                        <a:xfrm>
                          <a:off x="0" y="0"/>
                          <a:ext cx="1549756" cy="160591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8A235" id="正方形/長方形 363" o:spid="_x0000_s1026" style="position:absolute;left:0;text-align:left;margin-left:191.95pt;margin-top:209.8pt;width:122.05pt;height:12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" filled="f" strokecolor="windowText" strokeweight="1pt"/>
            </w:pict>
          </mc:Fallback>
        </mc:AlternateContent>
      </w:r>
      <w:r w:rsidR="00647D94" w:rsidRPr="00F70A97">
        <w:rPr>
          <w:noProof/>
        </w:rPr>
        <mc:AlternateContent>
          <mc:Choice Requires="wps">
            <w:drawing>
              <wp:anchor distT="0" distB="0" distL="114300" distR="114300" simplePos="0" relativeHeight="251700224" behindDoc="0" locked="0" layoutInCell="1" allowOverlap="1" wp14:anchorId="5D96D51A" wp14:editId="0EBD86BE">
                <wp:simplePos x="0" y="0"/>
                <wp:positionH relativeFrom="column">
                  <wp:posOffset>4494530</wp:posOffset>
                </wp:positionH>
                <wp:positionV relativeFrom="paragraph">
                  <wp:posOffset>4257040</wp:posOffset>
                </wp:positionV>
                <wp:extent cx="403860" cy="205740"/>
                <wp:effectExtent l="38100" t="0" r="0" b="41910"/>
                <wp:wrapNone/>
                <wp:docPr id="5" name="下矢印 326"/>
                <wp:cNvGraphicFramePr/>
                <a:graphic xmlns:a="http://schemas.openxmlformats.org/drawingml/2006/main">
                  <a:graphicData uri="http://schemas.microsoft.com/office/word/2010/wordprocessingShape">
                    <wps:wsp>
                      <wps:cNvSpPr/>
                      <wps:spPr>
                        <a:xfrm>
                          <a:off x="0" y="0"/>
                          <a:ext cx="403860" cy="205740"/>
                        </a:xfrm>
                        <a:prstGeom prst="downArrow">
                          <a:avLst>
                            <a:gd name="adj1" fmla="val 50000"/>
                            <a:gd name="adj2" fmla="val 44417"/>
                          </a:avLst>
                        </a:prstGeom>
                        <a:pattFill prst="pct50">
                          <a:fgClr>
                            <a:sysClr val="windowText" lastClr="000000"/>
                          </a:fgClr>
                          <a:bgClr>
                            <a:sysClr val="window" lastClr="FFFFFF"/>
                          </a:bgClr>
                        </a:patt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C241E9" id="下矢印 326" o:spid="_x0000_s1026" type="#_x0000_t67" style="position:absolute;left:0;text-align:left;margin-left:353.9pt;margin-top:335.2pt;width:31.8pt;height:16.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" adj="12006" fillcolor="windowText" strokecolor="windowText" strokeweight="1pt">
                <v:fill r:id="rId9" o:title="" color2="window" type="pattern"/>
              </v:shape>
            </w:pict>
          </mc:Fallback>
        </mc:AlternateContent>
      </w:r>
      <w:r w:rsidR="00647D94" w:rsidRPr="00F70A97">
        <w:rPr>
          <w:rFonts w:cs="Times New Roman"/>
          <w:noProof/>
          <w:color w:val="000000" w:themeColor="text1"/>
        </w:rPr>
        <mc:AlternateContent>
          <mc:Choice Requires="wps">
            <w:drawing>
              <wp:anchor distT="0" distB="0" distL="114300" distR="114300" simplePos="0" relativeHeight="251681792" behindDoc="0" locked="0" layoutInCell="1" allowOverlap="1" wp14:anchorId="2CAE5FCC" wp14:editId="688FB61A">
                <wp:simplePos x="0" y="0"/>
                <wp:positionH relativeFrom="column">
                  <wp:posOffset>539750</wp:posOffset>
                </wp:positionH>
                <wp:positionV relativeFrom="paragraph">
                  <wp:posOffset>3862705</wp:posOffset>
                </wp:positionV>
                <wp:extent cx="369570" cy="409575"/>
                <wp:effectExtent l="0" t="0" r="0" b="0"/>
                <wp:wrapNone/>
                <wp:docPr id="380" name="テキスト ボックス 380"/>
                <wp:cNvGraphicFramePr/>
                <a:graphic xmlns:a="http://schemas.openxmlformats.org/drawingml/2006/main">
                  <a:graphicData uri="http://schemas.microsoft.com/office/word/2010/wordprocessingShape">
                    <wps:wsp>
                      <wps:cNvSpPr txBox="1"/>
                      <wps:spPr>
                        <a:xfrm>
                          <a:off x="0" y="0"/>
                          <a:ext cx="369570" cy="409575"/>
                        </a:xfrm>
                        <a:prstGeom prst="rect">
                          <a:avLst/>
                        </a:prstGeom>
                        <a:noFill/>
                        <a:ln w="6350">
                          <a:noFill/>
                        </a:ln>
                      </wps:spPr>
                      <wps:txbx>
                        <w:txbxContent>
                          <w:p w14:paraId="04D85E08" w14:textId="77777777" w:rsidR="00EC1FCE" w:rsidRPr="00DE3C34" w:rsidRDefault="00EC1FCE" w:rsidP="00373A87">
                            <w:pPr>
                              <w:rPr>
                                <w:rFonts w:ascii="ＭＳ ゴシック" w:eastAsia="ＭＳ ゴシック" w:hAnsi="ＭＳ ゴシック"/>
                                <w:sz w:val="18"/>
                                <w:szCs w:val="18"/>
                              </w:rPr>
                            </w:pPr>
                            <w:r>
                              <w:rPr>
                                <w:rFonts w:ascii="ＭＳ ゴシック" w:eastAsia="ＭＳ ゴシック" w:hAnsi="ＭＳ ゴシック" w:hint="eastAsia"/>
                                <w:sz w:val="18"/>
                                <w:szCs w:val="18"/>
                              </w:rPr>
                              <w:t>決定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E5FCC" id="テキスト ボックス 380" o:spid="_x0000_s1109" type="#_x0000_t202" style="position:absolute;left:0;text-align:left;margin-left:42.5pt;margin-top:304.15pt;width:29.1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" filled="f" stroked="f" strokeweight=".5pt">
                <v:textbox style="layout-flow:vertical-ideographic">
                  <w:txbxContent>
                    <w:p w14:paraId="04D85E08" w14:textId="77777777" w:rsidR="00EC1FCE" w:rsidRPr="00DE3C34" w:rsidRDefault="00EC1FCE" w:rsidP="00373A87">
                      <w:pPr>
                        <w:rPr>
                          <w:rFonts w:ascii="ＭＳ ゴシック" w:eastAsia="ＭＳ ゴシック" w:hAnsi="ＭＳ ゴシック"/>
                          <w:sz w:val="18"/>
                          <w:szCs w:val="18"/>
                        </w:rPr>
                      </w:pPr>
                      <w:r>
                        <w:rPr>
                          <w:rFonts w:ascii="ＭＳ ゴシック" w:eastAsia="ＭＳ ゴシック" w:hAnsi="ＭＳ ゴシック" w:hint="eastAsia"/>
                          <w:sz w:val="18"/>
                          <w:szCs w:val="18"/>
                        </w:rPr>
                        <w:t>決定</w:t>
                      </w:r>
                    </w:p>
                  </w:txbxContent>
                </v:textbox>
              </v:shape>
            </w:pict>
          </mc:Fallback>
        </mc:AlternateContent>
      </w:r>
      <w:r w:rsidR="00647D94" w:rsidRPr="00F70A97">
        <w:rPr>
          <w:rFonts w:cs="Times New Roman"/>
          <w:noProof/>
          <w:color w:val="000000" w:themeColor="text1"/>
        </w:rPr>
        <mc:AlternateContent>
          <mc:Choice Requires="wps">
            <w:drawing>
              <wp:anchor distT="0" distB="0" distL="114300" distR="114300" simplePos="0" relativeHeight="251666432" behindDoc="0" locked="0" layoutInCell="1" allowOverlap="1" wp14:anchorId="281A0A75" wp14:editId="6C311B96">
                <wp:simplePos x="0" y="0"/>
                <wp:positionH relativeFrom="column">
                  <wp:posOffset>791210</wp:posOffset>
                </wp:positionH>
                <wp:positionV relativeFrom="paragraph">
                  <wp:posOffset>3769360</wp:posOffset>
                </wp:positionV>
                <wp:extent cx="4488180" cy="480060"/>
                <wp:effectExtent l="0" t="0" r="26670" b="15240"/>
                <wp:wrapNone/>
                <wp:docPr id="371" name="正方形/長方形 371"/>
                <wp:cNvGraphicFramePr/>
                <a:graphic xmlns:a="http://schemas.openxmlformats.org/drawingml/2006/main">
                  <a:graphicData uri="http://schemas.microsoft.com/office/word/2010/wordprocessingShape">
                    <wps:wsp>
                      <wps:cNvSpPr/>
                      <wps:spPr>
                        <a:xfrm>
                          <a:off x="0" y="0"/>
                          <a:ext cx="4488180" cy="48006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89097" id="正方形/長方形 371" o:spid="_x0000_s1026" style="position:absolute;left:0;text-align:left;margin-left:62.3pt;margin-top:296.8pt;width:353.4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" filled="f" strokecolor="windowText" strokeweight="1pt"/>
            </w:pict>
          </mc:Fallback>
        </mc:AlternateContent>
      </w:r>
      <w:r w:rsidR="00647D94" w:rsidRPr="00F70A97">
        <w:rPr>
          <w:noProof/>
          <w:color w:val="000000" w:themeColor="text1"/>
        </w:rPr>
        <mc:AlternateContent>
          <mc:Choice Requires="wps">
            <w:drawing>
              <wp:anchor distT="0" distB="0" distL="114300" distR="114300" simplePos="0" relativeHeight="251684864" behindDoc="0" locked="0" layoutInCell="1" allowOverlap="1" wp14:anchorId="08BA738E" wp14:editId="40620903">
                <wp:simplePos x="0" y="0"/>
                <wp:positionH relativeFrom="column">
                  <wp:posOffset>4083050</wp:posOffset>
                </wp:positionH>
                <wp:positionV relativeFrom="paragraph">
                  <wp:posOffset>3815080</wp:posOffset>
                </wp:positionV>
                <wp:extent cx="1143000" cy="411480"/>
                <wp:effectExtent l="0" t="0" r="0" b="7620"/>
                <wp:wrapNone/>
                <wp:docPr id="3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11480"/>
                        </a:xfrm>
                        <a:prstGeom prst="rect">
                          <a:avLst/>
                        </a:prstGeom>
                        <a:solidFill>
                          <a:srgbClr val="FFFFFF"/>
                        </a:solidFill>
                        <a:ln w="9525">
                          <a:noFill/>
                          <a:prstDash val="sysDash"/>
                          <a:miter lim="800000"/>
                          <a:headEnd/>
                          <a:tailEnd/>
                        </a:ln>
                      </wps:spPr>
                      <wps:txbx>
                        <w:txbxContent>
                          <w:p w14:paraId="380EC949" w14:textId="215EFCC4" w:rsidR="00EC1FCE" w:rsidRDefault="00EC1FCE" w:rsidP="00373A87">
                            <w:pPr>
                              <w:spacing w:line="240" w:lineRule="exact"/>
                              <w:rPr>
                                <w:rFonts w:cs="Times New Roman"/>
                                <w:sz w:val="18"/>
                                <w:szCs w:val="18"/>
                              </w:rPr>
                            </w:pPr>
                            <w:r>
                              <w:rPr>
                                <w:rFonts w:cs="Times New Roman" w:hint="eastAsia"/>
                                <w:sz w:val="18"/>
                                <w:szCs w:val="18"/>
                              </w:rPr>
                              <w:t>州立</w:t>
                            </w:r>
                            <w:r>
                              <w:rPr>
                                <w:rFonts w:cs="Times New Roman"/>
                                <w:sz w:val="18"/>
                                <w:szCs w:val="18"/>
                              </w:rPr>
                              <w:t>病院長</w:t>
                            </w:r>
                            <w:r>
                              <w:rPr>
                                <w:rFonts w:cs="Times New Roman" w:hint="eastAsia"/>
                                <w:sz w:val="18"/>
                                <w:szCs w:val="18"/>
                              </w:rPr>
                              <w:t>が</w:t>
                            </w:r>
                            <w:r>
                              <w:rPr>
                                <w:rFonts w:cs="Times New Roman"/>
                                <w:sz w:val="18"/>
                                <w:szCs w:val="18"/>
                              </w:rPr>
                              <w:t>指示</w:t>
                            </w:r>
                            <w:r>
                              <w:rPr>
                                <w:rFonts w:cs="Times New Roman" w:hint="eastAsia"/>
                                <w:sz w:val="18"/>
                                <w:szCs w:val="18"/>
                              </w:rPr>
                              <w:t>・</w:t>
                            </w:r>
                            <w:r>
                              <w:rPr>
                                <w:rFonts w:cs="Times New Roman"/>
                                <w:sz w:val="18"/>
                                <w:szCs w:val="18"/>
                              </w:rPr>
                              <w:t>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A738E" id="テキスト ボックス 2" o:spid="_x0000_s1110" type="#_x0000_t202" style="position:absolute;left:0;text-align:left;margin-left:321.5pt;margin-top:300.4pt;width:90pt;height:3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" stroked="f">
                <v:stroke dashstyle="3 1"/>
                <v:textbox>
                  <w:txbxContent>
                    <w:p w14:paraId="380EC949" w14:textId="215EFCC4" w:rsidR="00EC1FCE" w:rsidRDefault="00EC1FCE" w:rsidP="00373A87">
                      <w:pPr>
                        <w:spacing w:line="240" w:lineRule="exact"/>
                        <w:rPr>
                          <w:rFonts w:cs="Times New Roman"/>
                          <w:sz w:val="18"/>
                          <w:szCs w:val="18"/>
                        </w:rPr>
                      </w:pPr>
                      <w:r>
                        <w:rPr>
                          <w:rFonts w:cs="Times New Roman" w:hint="eastAsia"/>
                          <w:sz w:val="18"/>
                          <w:szCs w:val="18"/>
                        </w:rPr>
                        <w:t>州立</w:t>
                      </w:r>
                      <w:r>
                        <w:rPr>
                          <w:rFonts w:cs="Times New Roman"/>
                          <w:sz w:val="18"/>
                          <w:szCs w:val="18"/>
                        </w:rPr>
                        <w:t>病院長</w:t>
                      </w:r>
                      <w:r>
                        <w:rPr>
                          <w:rFonts w:cs="Times New Roman" w:hint="eastAsia"/>
                          <w:sz w:val="18"/>
                          <w:szCs w:val="18"/>
                        </w:rPr>
                        <w:t>が</w:t>
                      </w:r>
                      <w:r>
                        <w:rPr>
                          <w:rFonts w:cs="Times New Roman"/>
                          <w:sz w:val="18"/>
                          <w:szCs w:val="18"/>
                        </w:rPr>
                        <w:t>指示</w:t>
                      </w:r>
                      <w:r>
                        <w:rPr>
                          <w:rFonts w:cs="Times New Roman" w:hint="eastAsia"/>
                          <w:sz w:val="18"/>
                          <w:szCs w:val="18"/>
                        </w:rPr>
                        <w:t>・</w:t>
                      </w:r>
                      <w:r>
                        <w:rPr>
                          <w:rFonts w:cs="Times New Roman"/>
                          <w:sz w:val="18"/>
                          <w:szCs w:val="18"/>
                        </w:rPr>
                        <w:t>実施</w:t>
                      </w:r>
                    </w:p>
                  </w:txbxContent>
                </v:textbox>
              </v:shape>
            </w:pict>
          </mc:Fallback>
        </mc:AlternateContent>
      </w:r>
      <w:r w:rsidR="00647D94" w:rsidRPr="00F70A97">
        <w:rPr>
          <w:rFonts w:cs="Times New Roman"/>
          <w:noProof/>
          <w:color w:val="000000" w:themeColor="text1"/>
        </w:rPr>
        <mc:AlternateContent>
          <mc:Choice Requires="wps">
            <w:drawing>
              <wp:anchor distT="0" distB="0" distL="114300" distR="114300" simplePos="0" relativeHeight="251669504" behindDoc="0" locked="0" layoutInCell="1" allowOverlap="1" wp14:anchorId="7A27E2F4" wp14:editId="0539AD0E">
                <wp:simplePos x="0" y="0"/>
                <wp:positionH relativeFrom="column">
                  <wp:posOffset>4052570</wp:posOffset>
                </wp:positionH>
                <wp:positionV relativeFrom="paragraph">
                  <wp:posOffset>2656840</wp:posOffset>
                </wp:positionV>
                <wp:extent cx="1299210" cy="1613535"/>
                <wp:effectExtent l="0" t="0" r="15240" b="24765"/>
                <wp:wrapNone/>
                <wp:docPr id="362" name="正方形/長方形 362"/>
                <wp:cNvGraphicFramePr/>
                <a:graphic xmlns:a="http://schemas.openxmlformats.org/drawingml/2006/main">
                  <a:graphicData uri="http://schemas.microsoft.com/office/word/2010/wordprocessingShape">
                    <wps:wsp>
                      <wps:cNvSpPr/>
                      <wps:spPr>
                        <a:xfrm>
                          <a:off x="0" y="0"/>
                          <a:ext cx="1299210" cy="16135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82EE1" id="正方形/長方形 362" o:spid="_x0000_s1026" style="position:absolute;left:0;text-align:left;margin-left:319.1pt;margin-top:209.2pt;width:102.3pt;height:12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" filled="f" strokecolor="windowText" strokeweight="1pt"/>
            </w:pict>
          </mc:Fallback>
        </mc:AlternateContent>
      </w:r>
      <w:r w:rsidR="00647D94" w:rsidRPr="00F70A97">
        <w:rPr>
          <w:rFonts w:cs="Times New Roman"/>
          <w:noProof/>
          <w:color w:val="000000" w:themeColor="text1"/>
        </w:rPr>
        <mc:AlternateContent>
          <mc:Choice Requires="wps">
            <w:drawing>
              <wp:anchor distT="0" distB="0" distL="114300" distR="114300" simplePos="0" relativeHeight="251680768" behindDoc="0" locked="0" layoutInCell="1" allowOverlap="1" wp14:anchorId="5EDEA831" wp14:editId="1A7247EF">
                <wp:simplePos x="0" y="0"/>
                <wp:positionH relativeFrom="column">
                  <wp:posOffset>538480</wp:posOffset>
                </wp:positionH>
                <wp:positionV relativeFrom="paragraph">
                  <wp:posOffset>2991485</wp:posOffset>
                </wp:positionV>
                <wp:extent cx="369570" cy="1018540"/>
                <wp:effectExtent l="0" t="0" r="0" b="0"/>
                <wp:wrapNone/>
                <wp:docPr id="379" name="テキスト ボックス 379"/>
                <wp:cNvGraphicFramePr/>
                <a:graphic xmlns:a="http://schemas.openxmlformats.org/drawingml/2006/main">
                  <a:graphicData uri="http://schemas.microsoft.com/office/word/2010/wordprocessingShape">
                    <wps:wsp>
                      <wps:cNvSpPr txBox="1"/>
                      <wps:spPr>
                        <a:xfrm>
                          <a:off x="0" y="0"/>
                          <a:ext cx="369570" cy="1018540"/>
                        </a:xfrm>
                        <a:prstGeom prst="rect">
                          <a:avLst/>
                        </a:prstGeom>
                        <a:noFill/>
                        <a:ln w="6350">
                          <a:noFill/>
                        </a:ln>
                      </wps:spPr>
                      <wps:txbx>
                        <w:txbxContent>
                          <w:p w14:paraId="355A7CDE" w14:textId="77777777" w:rsidR="00EC1FCE" w:rsidRPr="00DE3C34" w:rsidRDefault="00EC1FCE" w:rsidP="00373A87">
                            <w:pPr>
                              <w:rPr>
                                <w:rFonts w:ascii="ＭＳ ゴシック" w:eastAsia="ＭＳ ゴシック" w:hAnsi="ＭＳ ゴシック"/>
                                <w:sz w:val="18"/>
                                <w:szCs w:val="18"/>
                              </w:rPr>
                            </w:pPr>
                            <w:r>
                              <w:rPr>
                                <w:rFonts w:ascii="ＭＳ ゴシック" w:eastAsia="ＭＳ ゴシック" w:hAnsi="ＭＳ ゴシック" w:hint="eastAsia"/>
                                <w:sz w:val="18"/>
                                <w:szCs w:val="18"/>
                              </w:rPr>
                              <w:t>断種</w:t>
                            </w:r>
                            <w:r w:rsidRPr="00DE3C34">
                              <w:rPr>
                                <w:rFonts w:ascii="ＭＳ ゴシック" w:eastAsia="ＭＳ ゴシック" w:hAnsi="ＭＳ ゴシック"/>
                                <w:sz w:val="18"/>
                                <w:szCs w:val="18"/>
                              </w:rPr>
                              <w:t>対象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DEA831" id="テキスト ボックス 379" o:spid="_x0000_s1111" type="#_x0000_t202" style="position:absolute;left:0;text-align:left;margin-left:42.4pt;margin-top:235.55pt;width:29.1pt;height:80.2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" filled="f" stroked="f" strokeweight=".5pt">
                <v:textbox style="layout-flow:vertical-ideographic">
                  <w:txbxContent>
                    <w:p w14:paraId="355A7CDE" w14:textId="77777777" w:rsidR="00EC1FCE" w:rsidRPr="00DE3C34" w:rsidRDefault="00EC1FCE" w:rsidP="00373A87">
                      <w:pPr>
                        <w:rPr>
                          <w:rFonts w:ascii="ＭＳ ゴシック" w:eastAsia="ＭＳ ゴシック" w:hAnsi="ＭＳ ゴシック"/>
                          <w:sz w:val="18"/>
                          <w:szCs w:val="18"/>
                        </w:rPr>
                      </w:pPr>
                      <w:r>
                        <w:rPr>
                          <w:rFonts w:ascii="ＭＳ ゴシック" w:eastAsia="ＭＳ ゴシック" w:hAnsi="ＭＳ ゴシック" w:hint="eastAsia"/>
                          <w:sz w:val="18"/>
                          <w:szCs w:val="18"/>
                        </w:rPr>
                        <w:t>断種</w:t>
                      </w:r>
                      <w:r w:rsidRPr="00DE3C34">
                        <w:rPr>
                          <w:rFonts w:ascii="ＭＳ ゴシック" w:eastAsia="ＭＳ ゴシック" w:hAnsi="ＭＳ ゴシック"/>
                          <w:sz w:val="18"/>
                          <w:szCs w:val="18"/>
                        </w:rPr>
                        <w:t>対象</w:t>
                      </w:r>
                    </w:p>
                  </w:txbxContent>
                </v:textbox>
              </v:shape>
            </w:pict>
          </mc:Fallback>
        </mc:AlternateContent>
      </w:r>
      <w:r w:rsidR="00647D94" w:rsidRPr="00F70A97">
        <w:rPr>
          <w:noProof/>
          <w:color w:val="000000" w:themeColor="text1"/>
        </w:rPr>
        <mc:AlternateContent>
          <mc:Choice Requires="wps">
            <w:drawing>
              <wp:anchor distT="0" distB="0" distL="114300" distR="114300" simplePos="0" relativeHeight="251682816" behindDoc="0" locked="0" layoutInCell="1" allowOverlap="1" wp14:anchorId="05EE6DA3" wp14:editId="6C98F208">
                <wp:simplePos x="0" y="0"/>
                <wp:positionH relativeFrom="column">
                  <wp:posOffset>4061460</wp:posOffset>
                </wp:positionH>
                <wp:positionV relativeFrom="paragraph">
                  <wp:posOffset>2901315</wp:posOffset>
                </wp:positionV>
                <wp:extent cx="1257300" cy="885825"/>
                <wp:effectExtent l="0" t="0" r="0" b="0"/>
                <wp:wrapNone/>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885825"/>
                        </a:xfrm>
                        <a:prstGeom prst="rect">
                          <a:avLst/>
                        </a:prstGeom>
                        <a:noFill/>
                        <a:ln w="9525">
                          <a:noFill/>
                          <a:prstDash val="sysDash"/>
                          <a:miter lim="800000"/>
                          <a:headEnd/>
                          <a:tailEnd/>
                        </a:ln>
                      </wps:spPr>
                      <wps:txbx>
                        <w:txbxContent>
                          <w:p w14:paraId="600F2A57" w14:textId="41A0B13E" w:rsidR="00EC1FCE" w:rsidRPr="0028361D" w:rsidRDefault="00EC1FCE" w:rsidP="00373A87">
                            <w:pPr>
                              <w:spacing w:line="240" w:lineRule="exact"/>
                              <w:rPr>
                                <w:rFonts w:cs="Times New Roman"/>
                                <w:color w:val="000000" w:themeColor="text1"/>
                                <w:sz w:val="18"/>
                                <w:szCs w:val="18"/>
                              </w:rPr>
                            </w:pPr>
                            <w:r w:rsidRPr="0028361D">
                              <w:rPr>
                                <w:rFonts w:cs="Times New Roman" w:hint="eastAsia"/>
                                <w:color w:val="000000" w:themeColor="text1"/>
                                <w:sz w:val="18"/>
                                <w:szCs w:val="18"/>
                              </w:rPr>
                              <w:t>未成年の「</w:t>
                            </w:r>
                            <w:r w:rsidRPr="0028361D">
                              <w:rPr>
                                <w:rFonts w:cs="Times New Roman"/>
                                <w:color w:val="000000" w:themeColor="text1"/>
                                <w:sz w:val="18"/>
                                <w:szCs w:val="18"/>
                              </w:rPr>
                              <w:t>白</w:t>
                            </w:r>
                            <w:r w:rsidRPr="0028361D">
                              <w:rPr>
                                <w:rFonts w:cs="Times New Roman" w:hint="eastAsia"/>
                                <w:color w:val="000000" w:themeColor="text1"/>
                                <w:sz w:val="18"/>
                                <w:szCs w:val="18"/>
                              </w:rPr>
                              <w:t>痴」及び</w:t>
                            </w:r>
                            <w:r w:rsidRPr="0028361D">
                              <w:rPr>
                                <w:rFonts w:cs="Times New Roman"/>
                                <w:color w:val="000000" w:themeColor="text1"/>
                                <w:sz w:val="18"/>
                                <w:szCs w:val="18"/>
                              </w:rPr>
                              <w:t>成人の「馬鹿又は白</w:t>
                            </w:r>
                            <w:r w:rsidRPr="0028361D">
                              <w:rPr>
                                <w:rFonts w:cs="Times New Roman" w:hint="eastAsia"/>
                                <w:color w:val="000000" w:themeColor="text1"/>
                                <w:sz w:val="18"/>
                                <w:szCs w:val="18"/>
                              </w:rPr>
                              <w:t>痴</w:t>
                            </w:r>
                            <w:r w:rsidRPr="0028361D">
                              <w:rPr>
                                <w:rFonts w:cs="Times New Roman"/>
                                <w:color w:val="000000" w:themeColor="text1"/>
                                <w:sz w:val="18"/>
                                <w:szCs w:val="18"/>
                              </w:rPr>
                              <w:t>」</w:t>
                            </w:r>
                            <w:r w:rsidRPr="0028361D">
                              <w:rPr>
                                <w:rFonts w:cs="Times New Roman" w:hint="eastAsia"/>
                                <w:color w:val="000000" w:themeColor="text1"/>
                                <w:sz w:val="18"/>
                                <w:szCs w:val="18"/>
                              </w:rPr>
                              <w:t>に</w:t>
                            </w:r>
                            <w:r w:rsidRPr="0028361D">
                              <w:rPr>
                                <w:rFonts w:cs="Times New Roman"/>
                                <w:color w:val="000000" w:themeColor="text1"/>
                                <w:sz w:val="18"/>
                                <w:szCs w:val="18"/>
                              </w:rPr>
                              <w:t>対する親又は後見人の同意に</w:t>
                            </w:r>
                            <w:r w:rsidRPr="0028361D">
                              <w:rPr>
                                <w:rFonts w:cs="Times New Roman" w:hint="eastAsia"/>
                                <w:color w:val="000000" w:themeColor="text1"/>
                                <w:sz w:val="18"/>
                                <w:szCs w:val="18"/>
                              </w:rPr>
                              <w:t>基づく</w:t>
                            </w:r>
                            <w:r w:rsidRPr="0028361D">
                              <w:rPr>
                                <w:rFonts w:cs="Times New Roman"/>
                                <w:color w:val="000000" w:themeColor="text1"/>
                                <w:sz w:val="18"/>
                                <w:szCs w:val="18"/>
                              </w:rPr>
                              <w:t>断種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EE6DA3" id="_x0000_s1112" type="#_x0000_t202" style="position:absolute;left:0;text-align:left;margin-left:319.8pt;margin-top:228.45pt;width:99pt;height:6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" filled="f" stroked="f">
                <v:stroke dashstyle="3 1"/>
                <v:textbox>
                  <w:txbxContent>
                    <w:p w14:paraId="600F2A57" w14:textId="41A0B13E" w:rsidR="00EC1FCE" w:rsidRPr="0028361D" w:rsidRDefault="00EC1FCE" w:rsidP="00373A87">
                      <w:pPr>
                        <w:spacing w:line="240" w:lineRule="exact"/>
                        <w:rPr>
                          <w:rFonts w:cs="Times New Roman"/>
                          <w:color w:val="000000" w:themeColor="text1"/>
                          <w:sz w:val="18"/>
                          <w:szCs w:val="18"/>
                        </w:rPr>
                      </w:pPr>
                      <w:r w:rsidRPr="0028361D">
                        <w:rPr>
                          <w:rFonts w:cs="Times New Roman" w:hint="eastAsia"/>
                          <w:color w:val="000000" w:themeColor="text1"/>
                          <w:sz w:val="18"/>
                          <w:szCs w:val="18"/>
                        </w:rPr>
                        <w:t>未成年の「</w:t>
                      </w:r>
                      <w:r w:rsidRPr="0028361D">
                        <w:rPr>
                          <w:rFonts w:cs="Times New Roman"/>
                          <w:color w:val="000000" w:themeColor="text1"/>
                          <w:sz w:val="18"/>
                          <w:szCs w:val="18"/>
                        </w:rPr>
                        <w:t>白</w:t>
                      </w:r>
                      <w:r w:rsidRPr="0028361D">
                        <w:rPr>
                          <w:rFonts w:cs="Times New Roman" w:hint="eastAsia"/>
                          <w:color w:val="000000" w:themeColor="text1"/>
                          <w:sz w:val="18"/>
                          <w:szCs w:val="18"/>
                        </w:rPr>
                        <w:t>痴」及び</w:t>
                      </w:r>
                      <w:r w:rsidRPr="0028361D">
                        <w:rPr>
                          <w:rFonts w:cs="Times New Roman"/>
                          <w:color w:val="000000" w:themeColor="text1"/>
                          <w:sz w:val="18"/>
                          <w:szCs w:val="18"/>
                        </w:rPr>
                        <w:t>成人の「馬鹿又は白</w:t>
                      </w:r>
                      <w:r w:rsidRPr="0028361D">
                        <w:rPr>
                          <w:rFonts w:cs="Times New Roman" w:hint="eastAsia"/>
                          <w:color w:val="000000" w:themeColor="text1"/>
                          <w:sz w:val="18"/>
                          <w:szCs w:val="18"/>
                        </w:rPr>
                        <w:t>痴</w:t>
                      </w:r>
                      <w:r w:rsidRPr="0028361D">
                        <w:rPr>
                          <w:rFonts w:cs="Times New Roman"/>
                          <w:color w:val="000000" w:themeColor="text1"/>
                          <w:sz w:val="18"/>
                          <w:szCs w:val="18"/>
                        </w:rPr>
                        <w:t>」</w:t>
                      </w:r>
                      <w:r w:rsidRPr="0028361D">
                        <w:rPr>
                          <w:rFonts w:cs="Times New Roman" w:hint="eastAsia"/>
                          <w:color w:val="000000" w:themeColor="text1"/>
                          <w:sz w:val="18"/>
                          <w:szCs w:val="18"/>
                        </w:rPr>
                        <w:t>に</w:t>
                      </w:r>
                      <w:r w:rsidRPr="0028361D">
                        <w:rPr>
                          <w:rFonts w:cs="Times New Roman"/>
                          <w:color w:val="000000" w:themeColor="text1"/>
                          <w:sz w:val="18"/>
                          <w:szCs w:val="18"/>
                        </w:rPr>
                        <w:t>対する親又は後見人の同意に</w:t>
                      </w:r>
                      <w:r w:rsidRPr="0028361D">
                        <w:rPr>
                          <w:rFonts w:cs="Times New Roman" w:hint="eastAsia"/>
                          <w:color w:val="000000" w:themeColor="text1"/>
                          <w:sz w:val="18"/>
                          <w:szCs w:val="18"/>
                        </w:rPr>
                        <w:t>基づく</w:t>
                      </w:r>
                      <w:r w:rsidRPr="0028361D">
                        <w:rPr>
                          <w:rFonts w:cs="Times New Roman"/>
                          <w:color w:val="000000" w:themeColor="text1"/>
                          <w:sz w:val="18"/>
                          <w:szCs w:val="18"/>
                        </w:rPr>
                        <w:t>断種</w:t>
                      </w:r>
                    </w:p>
                  </w:txbxContent>
                </v:textbox>
              </v:shape>
            </w:pict>
          </mc:Fallback>
        </mc:AlternateContent>
      </w:r>
      <w:r w:rsidR="00647D94" w:rsidRPr="00F70A97">
        <w:rPr>
          <w:rFonts w:cs="Times New Roman"/>
          <w:noProof/>
          <w:color w:val="000000" w:themeColor="text1"/>
        </w:rPr>
        <mc:AlternateContent>
          <mc:Choice Requires="wps">
            <w:drawing>
              <wp:anchor distT="0" distB="0" distL="114300" distR="114300" simplePos="0" relativeHeight="251679744" behindDoc="0" locked="0" layoutInCell="1" allowOverlap="1" wp14:anchorId="1F33A74E" wp14:editId="489A3E3D">
                <wp:simplePos x="0" y="0"/>
                <wp:positionH relativeFrom="column">
                  <wp:posOffset>798830</wp:posOffset>
                </wp:positionH>
                <wp:positionV relativeFrom="paragraph">
                  <wp:posOffset>2885440</wp:posOffset>
                </wp:positionV>
                <wp:extent cx="4472940" cy="855980"/>
                <wp:effectExtent l="0" t="0" r="22860" b="20320"/>
                <wp:wrapNone/>
                <wp:docPr id="372" name="正方形/長方形 372"/>
                <wp:cNvGraphicFramePr/>
                <a:graphic xmlns:a="http://schemas.openxmlformats.org/drawingml/2006/main">
                  <a:graphicData uri="http://schemas.microsoft.com/office/word/2010/wordprocessingShape">
                    <wps:wsp>
                      <wps:cNvSpPr/>
                      <wps:spPr>
                        <a:xfrm>
                          <a:off x="0" y="0"/>
                          <a:ext cx="4472940" cy="8559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B38AA" id="正方形/長方形 372" o:spid="_x0000_s1026" style="position:absolute;left:0;text-align:left;margin-left:62.9pt;margin-top:227.2pt;width:352.2pt;height:6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" filled="f" strokecolor="windowText" strokeweight="1pt"/>
            </w:pict>
          </mc:Fallback>
        </mc:AlternateContent>
      </w:r>
      <w:r w:rsidR="002E62E3" w:rsidRPr="00F70A97">
        <w:rPr>
          <w:rFonts w:cs="Times New Roman"/>
          <w:noProof/>
          <w:color w:val="000000" w:themeColor="text1"/>
        </w:rPr>
        <mc:AlternateContent>
          <mc:Choice Requires="wps">
            <w:drawing>
              <wp:anchor distT="0" distB="0" distL="114300" distR="114300" simplePos="0" relativeHeight="251686912" behindDoc="0" locked="0" layoutInCell="1" allowOverlap="1" wp14:anchorId="34B50A5E" wp14:editId="511A7969">
                <wp:simplePos x="0" y="0"/>
                <wp:positionH relativeFrom="column">
                  <wp:posOffset>2932430</wp:posOffset>
                </wp:positionH>
                <wp:positionV relativeFrom="paragraph">
                  <wp:posOffset>2649220</wp:posOffset>
                </wp:positionV>
                <wp:extent cx="571500" cy="262890"/>
                <wp:effectExtent l="0" t="0" r="0" b="3810"/>
                <wp:wrapNone/>
                <wp:docPr id="365" name="テキスト ボックス 365"/>
                <wp:cNvGraphicFramePr/>
                <a:graphic xmlns:a="http://schemas.openxmlformats.org/drawingml/2006/main">
                  <a:graphicData uri="http://schemas.microsoft.com/office/word/2010/wordprocessingShape">
                    <wps:wsp>
                      <wps:cNvSpPr txBox="1"/>
                      <wps:spPr>
                        <a:xfrm>
                          <a:off x="0" y="0"/>
                          <a:ext cx="571500" cy="262890"/>
                        </a:xfrm>
                        <a:prstGeom prst="rect">
                          <a:avLst/>
                        </a:prstGeom>
                        <a:noFill/>
                        <a:ln w="6350">
                          <a:noFill/>
                        </a:ln>
                      </wps:spPr>
                      <wps:txbx>
                        <w:txbxContent>
                          <w:p w14:paraId="6EDD1176" w14:textId="77777777" w:rsidR="00EC1FCE" w:rsidRPr="00B70CFA" w:rsidRDefault="00EC1FCE" w:rsidP="00373A87">
                            <w:pPr>
                              <w:rPr>
                                <w:rFonts w:cs="Times New Roman"/>
                              </w:rPr>
                            </w:pPr>
                            <w:r w:rsidRPr="00B70CFA">
                              <w:rPr>
                                <w:rFonts w:cs="Times New Roman"/>
                                <w:sz w:val="18"/>
                                <w:szCs w:val="18"/>
                              </w:rPr>
                              <w:t>第</w:t>
                            </w:r>
                            <w:r w:rsidRPr="00B70CFA">
                              <w:rPr>
                                <w:rFonts w:cs="Times New Roman"/>
                                <w:sz w:val="18"/>
                                <w:szCs w:val="18"/>
                              </w:rPr>
                              <w:t>2</w:t>
                            </w:r>
                            <w:r w:rsidRPr="00B70CFA">
                              <w:rPr>
                                <w:rFonts w:cs="Times New Roman"/>
                                <w:sz w:val="18"/>
                                <w:szCs w:val="18"/>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50A5E" id="テキスト ボックス 365" o:spid="_x0000_s1113" type="#_x0000_t202" style="position:absolute;left:0;text-align:left;margin-left:230.9pt;margin-top:208.6pt;width:45pt;height:20.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" filled="f" stroked="f" strokeweight=".5pt">
                <v:textbox>
                  <w:txbxContent>
                    <w:p w14:paraId="6EDD1176" w14:textId="77777777" w:rsidR="00EC1FCE" w:rsidRPr="00B70CFA" w:rsidRDefault="00EC1FCE" w:rsidP="00373A87">
                      <w:pPr>
                        <w:rPr>
                          <w:rFonts w:cs="Times New Roman"/>
                        </w:rPr>
                      </w:pPr>
                      <w:r w:rsidRPr="00B70CFA">
                        <w:rPr>
                          <w:rFonts w:cs="Times New Roman"/>
                          <w:sz w:val="18"/>
                          <w:szCs w:val="18"/>
                        </w:rPr>
                        <w:t>第</w:t>
                      </w:r>
                      <w:r w:rsidRPr="00B70CFA">
                        <w:rPr>
                          <w:rFonts w:cs="Times New Roman"/>
                          <w:sz w:val="18"/>
                          <w:szCs w:val="18"/>
                        </w:rPr>
                        <w:t>2</w:t>
                      </w:r>
                      <w:r w:rsidRPr="00B70CFA">
                        <w:rPr>
                          <w:rFonts w:cs="Times New Roman"/>
                          <w:sz w:val="18"/>
                          <w:szCs w:val="18"/>
                        </w:rPr>
                        <w:t>条</w:t>
                      </w:r>
                    </w:p>
                  </w:txbxContent>
                </v:textbox>
              </v:shape>
            </w:pict>
          </mc:Fallback>
        </mc:AlternateContent>
      </w:r>
      <w:r w:rsidR="002E62E3" w:rsidRPr="00F70A97">
        <w:rPr>
          <w:rFonts w:cs="Times New Roman"/>
          <w:noProof/>
          <w:color w:val="000000" w:themeColor="text1"/>
        </w:rPr>
        <mc:AlternateContent>
          <mc:Choice Requires="wps">
            <w:drawing>
              <wp:anchor distT="0" distB="0" distL="114300" distR="114300" simplePos="0" relativeHeight="251687936" behindDoc="0" locked="0" layoutInCell="1" allowOverlap="1" wp14:anchorId="73640F6F" wp14:editId="2ABEDFC2">
                <wp:simplePos x="0" y="0"/>
                <wp:positionH relativeFrom="column">
                  <wp:posOffset>4487545</wp:posOffset>
                </wp:positionH>
                <wp:positionV relativeFrom="paragraph">
                  <wp:posOffset>2649855</wp:posOffset>
                </wp:positionV>
                <wp:extent cx="571500" cy="296545"/>
                <wp:effectExtent l="0" t="0" r="0" b="0"/>
                <wp:wrapNone/>
                <wp:docPr id="366" name="テキスト ボックス 366"/>
                <wp:cNvGraphicFramePr/>
                <a:graphic xmlns:a="http://schemas.openxmlformats.org/drawingml/2006/main">
                  <a:graphicData uri="http://schemas.microsoft.com/office/word/2010/wordprocessingShape">
                    <wps:wsp>
                      <wps:cNvSpPr txBox="1"/>
                      <wps:spPr>
                        <a:xfrm>
                          <a:off x="0" y="0"/>
                          <a:ext cx="571500" cy="296545"/>
                        </a:xfrm>
                        <a:prstGeom prst="rect">
                          <a:avLst/>
                        </a:prstGeom>
                        <a:noFill/>
                        <a:ln w="6350">
                          <a:noFill/>
                        </a:ln>
                      </wps:spPr>
                      <wps:txbx>
                        <w:txbxContent>
                          <w:p w14:paraId="71012ADF" w14:textId="77777777" w:rsidR="00EC1FCE" w:rsidRPr="00B70CFA" w:rsidRDefault="00EC1FCE" w:rsidP="00373A87">
                            <w:pPr>
                              <w:rPr>
                                <w:rFonts w:cs="Times New Roman"/>
                              </w:rPr>
                            </w:pPr>
                            <w:r w:rsidRPr="00B70CFA">
                              <w:rPr>
                                <w:rFonts w:cs="Times New Roman"/>
                                <w:sz w:val="18"/>
                                <w:szCs w:val="18"/>
                              </w:rPr>
                              <w:t>第</w:t>
                            </w:r>
                            <w:r w:rsidRPr="00B70CFA">
                              <w:rPr>
                                <w:rFonts w:cs="Times New Roman"/>
                                <w:sz w:val="18"/>
                                <w:szCs w:val="18"/>
                              </w:rPr>
                              <w:t>3</w:t>
                            </w:r>
                            <w:r w:rsidRPr="00B70CFA">
                              <w:rPr>
                                <w:rFonts w:cs="Times New Roman"/>
                                <w:sz w:val="18"/>
                                <w:szCs w:val="18"/>
                              </w:rPr>
                              <w:t>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640F6F" id="テキスト ボックス 366" o:spid="_x0000_s1114" type="#_x0000_t202" style="position:absolute;left:0;text-align:left;margin-left:353.35pt;margin-top:208.65pt;width:45pt;height:2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" filled="f" stroked="f" strokeweight=".5pt">
                <v:textbox>
                  <w:txbxContent>
                    <w:p w14:paraId="71012ADF" w14:textId="77777777" w:rsidR="00EC1FCE" w:rsidRPr="00B70CFA" w:rsidRDefault="00EC1FCE" w:rsidP="00373A87">
                      <w:pPr>
                        <w:rPr>
                          <w:rFonts w:cs="Times New Roman"/>
                        </w:rPr>
                      </w:pPr>
                      <w:r w:rsidRPr="00B70CFA">
                        <w:rPr>
                          <w:rFonts w:cs="Times New Roman"/>
                          <w:sz w:val="18"/>
                          <w:szCs w:val="18"/>
                        </w:rPr>
                        <w:t>第</w:t>
                      </w:r>
                      <w:r w:rsidRPr="00B70CFA">
                        <w:rPr>
                          <w:rFonts w:cs="Times New Roman"/>
                          <w:sz w:val="18"/>
                          <w:szCs w:val="18"/>
                        </w:rPr>
                        <w:t>3</w:t>
                      </w:r>
                      <w:r w:rsidRPr="00B70CFA">
                        <w:rPr>
                          <w:rFonts w:cs="Times New Roman"/>
                          <w:sz w:val="18"/>
                          <w:szCs w:val="18"/>
                        </w:rPr>
                        <w:t>条</w:t>
                      </w:r>
                    </w:p>
                  </w:txbxContent>
                </v:textbox>
              </v:shape>
            </w:pict>
          </mc:Fallback>
        </mc:AlternateContent>
      </w:r>
      <w:r w:rsidR="002E62E3" w:rsidRPr="00F70A97">
        <w:rPr>
          <w:rFonts w:cs="Times New Roman"/>
          <w:noProof/>
          <w:color w:val="000000" w:themeColor="text1"/>
        </w:rPr>
        <mc:AlternateContent>
          <mc:Choice Requires="wps">
            <w:drawing>
              <wp:anchor distT="0" distB="0" distL="114300" distR="114300" simplePos="0" relativeHeight="251676672" behindDoc="0" locked="0" layoutInCell="1" allowOverlap="1" wp14:anchorId="02BF22CD" wp14:editId="204ED10D">
                <wp:simplePos x="0" y="0"/>
                <wp:positionH relativeFrom="column">
                  <wp:posOffset>844550</wp:posOffset>
                </wp:positionH>
                <wp:positionV relativeFrom="paragraph">
                  <wp:posOffset>2077720</wp:posOffset>
                </wp:positionV>
                <wp:extent cx="3204616" cy="390525"/>
                <wp:effectExtent l="0" t="0" r="15240" b="28575"/>
                <wp:wrapNone/>
                <wp:docPr id="367" name="テキスト ボックス 367"/>
                <wp:cNvGraphicFramePr/>
                <a:graphic xmlns:a="http://schemas.openxmlformats.org/drawingml/2006/main">
                  <a:graphicData uri="http://schemas.microsoft.com/office/word/2010/wordprocessingShape">
                    <wps:wsp>
                      <wps:cNvSpPr txBox="1"/>
                      <wps:spPr>
                        <a:xfrm>
                          <a:off x="0" y="0"/>
                          <a:ext cx="3204616" cy="390525"/>
                        </a:xfrm>
                        <a:prstGeom prst="rect">
                          <a:avLst/>
                        </a:prstGeom>
                        <a:solidFill>
                          <a:sysClr val="window" lastClr="FFFFFF"/>
                        </a:solidFill>
                        <a:ln w="6350">
                          <a:solidFill>
                            <a:prstClr val="black"/>
                          </a:solidFill>
                        </a:ln>
                      </wps:spPr>
                      <wps:txbx>
                        <w:txbxContent>
                          <w:p w14:paraId="47253251" w14:textId="1E1F1B9D" w:rsidR="00EC1FCE" w:rsidRPr="005369BF" w:rsidRDefault="00EC1FCE" w:rsidP="00373A87">
                            <w:pPr>
                              <w:spacing w:line="220" w:lineRule="exact"/>
                              <w:rPr>
                                <w:color w:val="000000" w:themeColor="text1"/>
                                <w:sz w:val="17"/>
                                <w:szCs w:val="17"/>
                              </w:rPr>
                            </w:pPr>
                            <w:r w:rsidRPr="00B83750">
                              <w:rPr>
                                <w:rFonts w:cs="Times New Roman"/>
                                <w:color w:val="000000" w:themeColor="text1"/>
                                <w:sz w:val="17"/>
                                <w:szCs w:val="17"/>
                              </w:rPr>
                              <w:t>病院</w:t>
                            </w:r>
                            <w:r w:rsidRPr="00B83750">
                              <w:rPr>
                                <w:rFonts w:cs="Times New Roman" w:hint="eastAsia"/>
                                <w:color w:val="000000" w:themeColor="text1"/>
                                <w:sz w:val="17"/>
                                <w:szCs w:val="17"/>
                              </w:rPr>
                              <w:t>長</w:t>
                            </w:r>
                            <w:r w:rsidRPr="00C91CA4">
                              <w:rPr>
                                <w:rFonts w:cs="Times New Roman" w:hint="eastAsia"/>
                                <w:sz w:val="17"/>
                                <w:szCs w:val="17"/>
                              </w:rPr>
                              <w:t>・</w:t>
                            </w:r>
                            <w:r w:rsidRPr="00B83750">
                              <w:rPr>
                                <w:rFonts w:cs="Times New Roman" w:hint="eastAsia"/>
                                <w:color w:val="000000" w:themeColor="text1"/>
                                <w:sz w:val="17"/>
                                <w:szCs w:val="17"/>
                              </w:rPr>
                              <w:t>施設長・</w:t>
                            </w:r>
                            <w:r w:rsidRPr="00B83750">
                              <w:rPr>
                                <w:rFonts w:cs="Times New Roman"/>
                                <w:color w:val="000000" w:themeColor="text1"/>
                                <w:sz w:val="17"/>
                                <w:szCs w:val="17"/>
                              </w:rPr>
                              <w:t>州立刑務所の</w:t>
                            </w:r>
                            <w:r w:rsidRPr="00B83750">
                              <w:rPr>
                                <w:rFonts w:cs="Times New Roman" w:hint="eastAsia"/>
                                <w:color w:val="000000" w:themeColor="text1"/>
                                <w:sz w:val="17"/>
                                <w:szCs w:val="17"/>
                              </w:rPr>
                              <w:t>常駐医師の</w:t>
                            </w:r>
                            <w:r w:rsidRPr="00B83750">
                              <w:rPr>
                                <w:rFonts w:cs="Times New Roman"/>
                                <w:color w:val="000000" w:themeColor="text1"/>
                                <w:sz w:val="17"/>
                                <w:szCs w:val="17"/>
                              </w:rPr>
                              <w:t>いずれか</w:t>
                            </w:r>
                            <w:r>
                              <w:rPr>
                                <w:rFonts w:cs="Times New Roman" w:hint="eastAsia"/>
                                <w:color w:val="000000" w:themeColor="text1"/>
                                <w:sz w:val="17"/>
                                <w:szCs w:val="17"/>
                              </w:rPr>
                              <w:t>が</w:t>
                            </w:r>
                            <w:r w:rsidRPr="00B83750">
                              <w:rPr>
                                <w:rFonts w:cs="Times New Roman" w:hint="eastAsia"/>
                                <w:color w:val="000000" w:themeColor="text1"/>
                                <w:sz w:val="17"/>
                                <w:szCs w:val="17"/>
                              </w:rPr>
                              <w:t>、</w:t>
                            </w:r>
                            <w:r w:rsidRPr="005369BF">
                              <w:rPr>
                                <w:rFonts w:cs="Times New Roman"/>
                                <w:color w:val="000000" w:themeColor="text1"/>
                                <w:sz w:val="17"/>
                                <w:szCs w:val="17"/>
                              </w:rPr>
                              <w:t>州立病院総監督、</w:t>
                            </w:r>
                            <w:r w:rsidRPr="005369BF">
                              <w:rPr>
                                <w:rFonts w:cs="Times New Roman" w:hint="eastAsia"/>
                                <w:color w:val="000000" w:themeColor="text1"/>
                                <w:sz w:val="17"/>
                                <w:szCs w:val="17"/>
                              </w:rPr>
                              <w:t>州保健委員会</w:t>
                            </w:r>
                            <w:r w:rsidRPr="005369BF">
                              <w:rPr>
                                <w:rFonts w:cs="Times New Roman"/>
                                <w:color w:val="000000" w:themeColor="text1"/>
                                <w:sz w:val="17"/>
                                <w:szCs w:val="17"/>
                              </w:rPr>
                              <w:t>書記</w:t>
                            </w:r>
                            <w:r w:rsidRPr="005369BF">
                              <w:rPr>
                                <w:rFonts w:cs="Times New Roman" w:hint="eastAsia"/>
                                <w:color w:val="000000" w:themeColor="text1"/>
                                <w:sz w:val="17"/>
                                <w:szCs w:val="17"/>
                              </w:rPr>
                              <w:t>と</w:t>
                            </w:r>
                            <w:r w:rsidRPr="005369BF">
                              <w:rPr>
                                <w:rFonts w:cs="Times New Roman"/>
                                <w:color w:val="000000" w:themeColor="text1"/>
                                <w:sz w:val="17"/>
                                <w:szCs w:val="17"/>
                              </w:rPr>
                              <w:t>協議し、全員</w:t>
                            </w:r>
                            <w:r w:rsidRPr="005369BF">
                              <w:rPr>
                                <w:rFonts w:cs="Times New Roman" w:hint="eastAsia"/>
                                <w:color w:val="000000" w:themeColor="text1"/>
                                <w:sz w:val="17"/>
                                <w:szCs w:val="17"/>
                              </w:rPr>
                              <w:t>又は</w:t>
                            </w:r>
                            <w:r w:rsidRPr="005369BF">
                              <w:rPr>
                                <w:rFonts w:cs="Times New Roman" w:hint="eastAsia"/>
                                <w:color w:val="000000" w:themeColor="text1"/>
                                <w:sz w:val="17"/>
                                <w:szCs w:val="17"/>
                              </w:rPr>
                              <w:t>2</w:t>
                            </w:r>
                            <w:r w:rsidRPr="005369BF">
                              <w:rPr>
                                <w:rFonts w:cs="Times New Roman" w:hint="eastAsia"/>
                                <w:color w:val="000000" w:themeColor="text1"/>
                                <w:sz w:val="17"/>
                                <w:szCs w:val="17"/>
                              </w:rPr>
                              <w:t>者の</w:t>
                            </w:r>
                            <w:r w:rsidRPr="005369BF">
                              <w:rPr>
                                <w:rFonts w:cs="Times New Roman"/>
                                <w:color w:val="000000" w:themeColor="text1"/>
                                <w:sz w:val="17"/>
                                <w:szCs w:val="17"/>
                              </w:rPr>
                              <w:t>合意</w:t>
                            </w:r>
                            <w:r w:rsidRPr="005369BF">
                              <w:rPr>
                                <w:rFonts w:cs="Times New Roman" w:hint="eastAsia"/>
                                <w:color w:val="000000" w:themeColor="text1"/>
                                <w:sz w:val="17"/>
                                <w:szCs w:val="17"/>
                              </w:rPr>
                              <w:t>で</w:t>
                            </w:r>
                            <w:r w:rsidRPr="005369BF">
                              <w:rPr>
                                <w:rFonts w:cs="Times New Roman"/>
                                <w:color w:val="000000" w:themeColor="text1"/>
                                <w:sz w:val="17"/>
                                <w:szCs w:val="17"/>
                              </w:rPr>
                              <w:t>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F22CD" id="テキスト ボックス 367" o:spid="_x0000_s1115" type="#_x0000_t202" style="position:absolute;left:0;text-align:left;margin-left:66.5pt;margin-top:163.6pt;width:252.3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" fillcolor="window" strokeweight=".5pt">
                <v:textbox>
                  <w:txbxContent>
                    <w:p w14:paraId="47253251" w14:textId="1E1F1B9D" w:rsidR="00EC1FCE" w:rsidRPr="005369BF" w:rsidRDefault="00EC1FCE" w:rsidP="00373A87">
                      <w:pPr>
                        <w:spacing w:line="220" w:lineRule="exact"/>
                        <w:rPr>
                          <w:color w:val="000000" w:themeColor="text1"/>
                          <w:sz w:val="17"/>
                          <w:szCs w:val="17"/>
                        </w:rPr>
                      </w:pPr>
                      <w:r w:rsidRPr="00B83750">
                        <w:rPr>
                          <w:rFonts w:cs="Times New Roman"/>
                          <w:color w:val="000000" w:themeColor="text1"/>
                          <w:sz w:val="17"/>
                          <w:szCs w:val="17"/>
                        </w:rPr>
                        <w:t>病院</w:t>
                      </w:r>
                      <w:r w:rsidRPr="00B83750">
                        <w:rPr>
                          <w:rFonts w:cs="Times New Roman" w:hint="eastAsia"/>
                          <w:color w:val="000000" w:themeColor="text1"/>
                          <w:sz w:val="17"/>
                          <w:szCs w:val="17"/>
                        </w:rPr>
                        <w:t>長</w:t>
                      </w:r>
                      <w:r w:rsidRPr="00C91CA4">
                        <w:rPr>
                          <w:rFonts w:cs="Times New Roman" w:hint="eastAsia"/>
                          <w:sz w:val="17"/>
                          <w:szCs w:val="17"/>
                        </w:rPr>
                        <w:t>・</w:t>
                      </w:r>
                      <w:r w:rsidRPr="00B83750">
                        <w:rPr>
                          <w:rFonts w:cs="Times New Roman" w:hint="eastAsia"/>
                          <w:color w:val="000000" w:themeColor="text1"/>
                          <w:sz w:val="17"/>
                          <w:szCs w:val="17"/>
                        </w:rPr>
                        <w:t>施設長・</w:t>
                      </w:r>
                      <w:r w:rsidRPr="00B83750">
                        <w:rPr>
                          <w:rFonts w:cs="Times New Roman"/>
                          <w:color w:val="000000" w:themeColor="text1"/>
                          <w:sz w:val="17"/>
                          <w:szCs w:val="17"/>
                        </w:rPr>
                        <w:t>州立刑務所の</w:t>
                      </w:r>
                      <w:r w:rsidRPr="00B83750">
                        <w:rPr>
                          <w:rFonts w:cs="Times New Roman" w:hint="eastAsia"/>
                          <w:color w:val="000000" w:themeColor="text1"/>
                          <w:sz w:val="17"/>
                          <w:szCs w:val="17"/>
                        </w:rPr>
                        <w:t>常駐医師の</w:t>
                      </w:r>
                      <w:r w:rsidRPr="00B83750">
                        <w:rPr>
                          <w:rFonts w:cs="Times New Roman"/>
                          <w:color w:val="000000" w:themeColor="text1"/>
                          <w:sz w:val="17"/>
                          <w:szCs w:val="17"/>
                        </w:rPr>
                        <w:t>いずれか</w:t>
                      </w:r>
                      <w:r>
                        <w:rPr>
                          <w:rFonts w:cs="Times New Roman" w:hint="eastAsia"/>
                          <w:color w:val="000000" w:themeColor="text1"/>
                          <w:sz w:val="17"/>
                          <w:szCs w:val="17"/>
                        </w:rPr>
                        <w:t>が</w:t>
                      </w:r>
                      <w:r w:rsidRPr="00B83750">
                        <w:rPr>
                          <w:rFonts w:cs="Times New Roman" w:hint="eastAsia"/>
                          <w:color w:val="000000" w:themeColor="text1"/>
                          <w:sz w:val="17"/>
                          <w:szCs w:val="17"/>
                        </w:rPr>
                        <w:t>、</w:t>
                      </w:r>
                      <w:r w:rsidRPr="005369BF">
                        <w:rPr>
                          <w:rFonts w:cs="Times New Roman"/>
                          <w:color w:val="000000" w:themeColor="text1"/>
                          <w:sz w:val="17"/>
                          <w:szCs w:val="17"/>
                        </w:rPr>
                        <w:t>州立病院総監督、</w:t>
                      </w:r>
                      <w:r w:rsidRPr="005369BF">
                        <w:rPr>
                          <w:rFonts w:cs="Times New Roman" w:hint="eastAsia"/>
                          <w:color w:val="000000" w:themeColor="text1"/>
                          <w:sz w:val="17"/>
                          <w:szCs w:val="17"/>
                        </w:rPr>
                        <w:t>州保健委員会</w:t>
                      </w:r>
                      <w:r w:rsidRPr="005369BF">
                        <w:rPr>
                          <w:rFonts w:cs="Times New Roman"/>
                          <w:color w:val="000000" w:themeColor="text1"/>
                          <w:sz w:val="17"/>
                          <w:szCs w:val="17"/>
                        </w:rPr>
                        <w:t>書記</w:t>
                      </w:r>
                      <w:r w:rsidRPr="005369BF">
                        <w:rPr>
                          <w:rFonts w:cs="Times New Roman" w:hint="eastAsia"/>
                          <w:color w:val="000000" w:themeColor="text1"/>
                          <w:sz w:val="17"/>
                          <w:szCs w:val="17"/>
                        </w:rPr>
                        <w:t>と</w:t>
                      </w:r>
                      <w:r w:rsidRPr="005369BF">
                        <w:rPr>
                          <w:rFonts w:cs="Times New Roman"/>
                          <w:color w:val="000000" w:themeColor="text1"/>
                          <w:sz w:val="17"/>
                          <w:szCs w:val="17"/>
                        </w:rPr>
                        <w:t>協議し、全員</w:t>
                      </w:r>
                      <w:r w:rsidRPr="005369BF">
                        <w:rPr>
                          <w:rFonts w:cs="Times New Roman" w:hint="eastAsia"/>
                          <w:color w:val="000000" w:themeColor="text1"/>
                          <w:sz w:val="17"/>
                          <w:szCs w:val="17"/>
                        </w:rPr>
                        <w:t>又は</w:t>
                      </w:r>
                      <w:r w:rsidRPr="005369BF">
                        <w:rPr>
                          <w:rFonts w:cs="Times New Roman" w:hint="eastAsia"/>
                          <w:color w:val="000000" w:themeColor="text1"/>
                          <w:sz w:val="17"/>
                          <w:szCs w:val="17"/>
                        </w:rPr>
                        <w:t>2</w:t>
                      </w:r>
                      <w:r w:rsidRPr="005369BF">
                        <w:rPr>
                          <w:rFonts w:cs="Times New Roman" w:hint="eastAsia"/>
                          <w:color w:val="000000" w:themeColor="text1"/>
                          <w:sz w:val="17"/>
                          <w:szCs w:val="17"/>
                        </w:rPr>
                        <w:t>者の</w:t>
                      </w:r>
                      <w:r w:rsidRPr="005369BF">
                        <w:rPr>
                          <w:rFonts w:cs="Times New Roman"/>
                          <w:color w:val="000000" w:themeColor="text1"/>
                          <w:sz w:val="17"/>
                          <w:szCs w:val="17"/>
                        </w:rPr>
                        <w:t>合意</w:t>
                      </w:r>
                      <w:r w:rsidRPr="005369BF">
                        <w:rPr>
                          <w:rFonts w:cs="Times New Roman" w:hint="eastAsia"/>
                          <w:color w:val="000000" w:themeColor="text1"/>
                          <w:sz w:val="17"/>
                          <w:szCs w:val="17"/>
                        </w:rPr>
                        <w:t>で</w:t>
                      </w:r>
                      <w:r w:rsidRPr="005369BF">
                        <w:rPr>
                          <w:rFonts w:cs="Times New Roman"/>
                          <w:color w:val="000000" w:themeColor="text1"/>
                          <w:sz w:val="17"/>
                          <w:szCs w:val="17"/>
                        </w:rPr>
                        <w:t>決定</w:t>
                      </w:r>
                    </w:p>
                  </w:txbxContent>
                </v:textbox>
              </v:shape>
            </w:pict>
          </mc:Fallback>
        </mc:AlternateContent>
      </w:r>
      <w:r w:rsidR="002E62E3" w:rsidRPr="00F70A97">
        <w:rPr>
          <w:rFonts w:cs="Times New Roman"/>
          <w:noProof/>
          <w:color w:val="000000" w:themeColor="text1"/>
        </w:rPr>
        <mc:AlternateContent>
          <mc:Choice Requires="wps">
            <w:drawing>
              <wp:anchor distT="0" distB="0" distL="114300" distR="114300" simplePos="0" relativeHeight="251678720" behindDoc="0" locked="0" layoutInCell="1" allowOverlap="1" wp14:anchorId="6CAE823C" wp14:editId="1CD9EC6D">
                <wp:simplePos x="0" y="0"/>
                <wp:positionH relativeFrom="column">
                  <wp:posOffset>561975</wp:posOffset>
                </wp:positionH>
                <wp:positionV relativeFrom="paragraph">
                  <wp:posOffset>2098040</wp:posOffset>
                </wp:positionV>
                <wp:extent cx="369570" cy="381000"/>
                <wp:effectExtent l="0" t="0" r="0" b="0"/>
                <wp:wrapNone/>
                <wp:docPr id="378" name="テキスト ボックス 378"/>
                <wp:cNvGraphicFramePr/>
                <a:graphic xmlns:a="http://schemas.openxmlformats.org/drawingml/2006/main">
                  <a:graphicData uri="http://schemas.microsoft.com/office/word/2010/wordprocessingShape">
                    <wps:wsp>
                      <wps:cNvSpPr txBox="1"/>
                      <wps:spPr>
                        <a:xfrm>
                          <a:off x="0" y="0"/>
                          <a:ext cx="369570" cy="381000"/>
                        </a:xfrm>
                        <a:prstGeom prst="rect">
                          <a:avLst/>
                        </a:prstGeom>
                        <a:noFill/>
                        <a:ln w="6350">
                          <a:noFill/>
                        </a:ln>
                      </wps:spPr>
                      <wps:txbx>
                        <w:txbxContent>
                          <w:p w14:paraId="2075A6FD" w14:textId="77777777" w:rsidR="00EC1FCE" w:rsidRPr="00DE3C34" w:rsidRDefault="00EC1FCE" w:rsidP="00373A87">
                            <w:pPr>
                              <w:rPr>
                                <w:rFonts w:ascii="ＭＳ ゴシック" w:eastAsia="ＭＳ ゴシック" w:hAnsi="ＭＳ ゴシック"/>
                                <w:sz w:val="18"/>
                                <w:szCs w:val="18"/>
                              </w:rPr>
                            </w:pPr>
                            <w:r>
                              <w:rPr>
                                <w:rFonts w:ascii="ＭＳ ゴシック" w:eastAsia="ＭＳ ゴシック" w:hAnsi="ＭＳ ゴシック" w:hint="eastAsia"/>
                                <w:sz w:val="18"/>
                                <w:szCs w:val="18"/>
                              </w:rPr>
                              <w:t>決定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E823C" id="テキスト ボックス 378" o:spid="_x0000_s1116" type="#_x0000_t202" style="position:absolute;left:0;text-align:left;margin-left:44.25pt;margin-top:165.2pt;width:29.1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" filled="f" stroked="f" strokeweight=".5pt">
                <v:textbox style="layout-flow:vertical-ideographic">
                  <w:txbxContent>
                    <w:p w14:paraId="2075A6FD" w14:textId="77777777" w:rsidR="00EC1FCE" w:rsidRPr="00DE3C34" w:rsidRDefault="00EC1FCE" w:rsidP="00373A87">
                      <w:pPr>
                        <w:rPr>
                          <w:rFonts w:ascii="ＭＳ ゴシック" w:eastAsia="ＭＳ ゴシック" w:hAnsi="ＭＳ ゴシック"/>
                          <w:sz w:val="18"/>
                          <w:szCs w:val="18"/>
                        </w:rPr>
                      </w:pPr>
                      <w:r>
                        <w:rPr>
                          <w:rFonts w:ascii="ＭＳ ゴシック" w:eastAsia="ＭＳ ゴシック" w:hAnsi="ＭＳ ゴシック" w:hint="eastAsia"/>
                          <w:sz w:val="18"/>
                          <w:szCs w:val="18"/>
                        </w:rPr>
                        <w:t>決定</w:t>
                      </w:r>
                    </w:p>
                  </w:txbxContent>
                </v:textbox>
              </v:shape>
            </w:pict>
          </mc:Fallback>
        </mc:AlternateContent>
      </w:r>
      <w:r w:rsidR="002E62E3" w:rsidRPr="00F70A97">
        <w:rPr>
          <w:rFonts w:cs="Times New Roman"/>
          <w:noProof/>
          <w:color w:val="000000" w:themeColor="text1"/>
        </w:rPr>
        <mc:AlternateContent>
          <mc:Choice Requires="wps">
            <w:drawing>
              <wp:anchor distT="0" distB="0" distL="114300" distR="114300" simplePos="0" relativeHeight="251675648" behindDoc="0" locked="0" layoutInCell="1" allowOverlap="1" wp14:anchorId="4033E588" wp14:editId="7507087B">
                <wp:simplePos x="0" y="0"/>
                <wp:positionH relativeFrom="column">
                  <wp:posOffset>852170</wp:posOffset>
                </wp:positionH>
                <wp:positionV relativeFrom="paragraph">
                  <wp:posOffset>820420</wp:posOffset>
                </wp:positionV>
                <wp:extent cx="3200400" cy="1249680"/>
                <wp:effectExtent l="0" t="0" r="19050" b="26670"/>
                <wp:wrapNone/>
                <wp:docPr id="369" name="正方形/長方形 369"/>
                <wp:cNvGraphicFramePr/>
                <a:graphic xmlns:a="http://schemas.openxmlformats.org/drawingml/2006/main">
                  <a:graphicData uri="http://schemas.microsoft.com/office/word/2010/wordprocessingShape">
                    <wps:wsp>
                      <wps:cNvSpPr/>
                      <wps:spPr>
                        <a:xfrm>
                          <a:off x="0" y="0"/>
                          <a:ext cx="3200400" cy="124968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80B66" id="正方形/長方形 369" o:spid="_x0000_s1026" style="position:absolute;left:0;text-align:left;margin-left:67.1pt;margin-top:64.6pt;width:252pt;height:9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" filled="f" strokecolor="windowText" strokeweight="1pt"/>
            </w:pict>
          </mc:Fallback>
        </mc:AlternateContent>
      </w:r>
      <w:r w:rsidR="002E62E3" w:rsidRPr="00F70A97">
        <w:rPr>
          <w:noProof/>
          <w:color w:val="000000" w:themeColor="text1"/>
        </w:rPr>
        <mc:AlternateContent>
          <mc:Choice Requires="wps">
            <w:drawing>
              <wp:anchor distT="0" distB="0" distL="114300" distR="114300" simplePos="0" relativeHeight="251665408" behindDoc="0" locked="0" layoutInCell="1" allowOverlap="1" wp14:anchorId="7A24AE43" wp14:editId="418FB2E6">
                <wp:simplePos x="0" y="0"/>
                <wp:positionH relativeFrom="column">
                  <wp:posOffset>893445</wp:posOffset>
                </wp:positionH>
                <wp:positionV relativeFrom="paragraph">
                  <wp:posOffset>3927475</wp:posOffset>
                </wp:positionV>
                <wp:extent cx="1476375" cy="353060"/>
                <wp:effectExtent l="0" t="0" r="9525" b="8890"/>
                <wp:wrapNone/>
                <wp:docPr id="3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353060"/>
                        </a:xfrm>
                        <a:prstGeom prst="rect">
                          <a:avLst/>
                        </a:prstGeom>
                        <a:solidFill>
                          <a:srgbClr val="FFFFFF"/>
                        </a:solidFill>
                        <a:ln w="9525">
                          <a:noFill/>
                          <a:prstDash val="sysDash"/>
                          <a:miter lim="800000"/>
                          <a:headEnd/>
                          <a:tailEnd/>
                        </a:ln>
                      </wps:spPr>
                      <wps:txbx>
                        <w:txbxContent>
                          <w:p w14:paraId="06BB5E91" w14:textId="3F412776" w:rsidR="00EC1FCE" w:rsidRDefault="00EC1FCE" w:rsidP="00373A87">
                            <w:pPr>
                              <w:spacing w:line="240" w:lineRule="exact"/>
                              <w:rPr>
                                <w:rFonts w:cs="Times New Roman"/>
                                <w:sz w:val="18"/>
                                <w:szCs w:val="18"/>
                              </w:rPr>
                            </w:pPr>
                            <w:r>
                              <w:rPr>
                                <w:rFonts w:cs="Times New Roman" w:hint="eastAsia"/>
                                <w:sz w:val="18"/>
                                <w:szCs w:val="18"/>
                              </w:rPr>
                              <w:t>州</w:t>
                            </w:r>
                            <w:r>
                              <w:rPr>
                                <w:rFonts w:cs="Times New Roman"/>
                                <w:sz w:val="18"/>
                                <w:szCs w:val="18"/>
                              </w:rPr>
                              <w:t>の狂気委員会が決定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24AE43" id="_x0000_s1117" type="#_x0000_t202" style="position:absolute;left:0;text-align:left;margin-left:70.35pt;margin-top:309.25pt;width:116.25pt;height:27.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" stroked="f">
                <v:stroke dashstyle="3 1"/>
                <v:textbox>
                  <w:txbxContent>
                    <w:p w14:paraId="06BB5E91" w14:textId="3F412776" w:rsidR="00EC1FCE" w:rsidRDefault="00EC1FCE" w:rsidP="00373A87">
                      <w:pPr>
                        <w:spacing w:line="240" w:lineRule="exact"/>
                        <w:rPr>
                          <w:rFonts w:cs="Times New Roman"/>
                          <w:sz w:val="18"/>
                          <w:szCs w:val="18"/>
                        </w:rPr>
                      </w:pPr>
                      <w:r>
                        <w:rPr>
                          <w:rFonts w:cs="Times New Roman" w:hint="eastAsia"/>
                          <w:sz w:val="18"/>
                          <w:szCs w:val="18"/>
                        </w:rPr>
                        <w:t>州</w:t>
                      </w:r>
                      <w:r>
                        <w:rPr>
                          <w:rFonts w:cs="Times New Roman"/>
                          <w:sz w:val="18"/>
                          <w:szCs w:val="18"/>
                        </w:rPr>
                        <w:t>の狂気委員会が決定</w:t>
                      </w:r>
                    </w:p>
                  </w:txbxContent>
                </v:textbox>
              </v:shape>
            </w:pict>
          </mc:Fallback>
        </mc:AlternateContent>
      </w:r>
      <w:r w:rsidR="002E62E3" w:rsidRPr="00F70A97">
        <w:rPr>
          <w:noProof/>
          <w:color w:val="000000" w:themeColor="text1"/>
        </w:rPr>
        <mc:AlternateContent>
          <mc:Choice Requires="wps">
            <w:drawing>
              <wp:anchor distT="0" distB="0" distL="114300" distR="114300" simplePos="0" relativeHeight="251683840" behindDoc="0" locked="0" layoutInCell="1" allowOverlap="1" wp14:anchorId="0B220E31" wp14:editId="1BBA30E5">
                <wp:simplePos x="0" y="0"/>
                <wp:positionH relativeFrom="column">
                  <wp:posOffset>2620010</wp:posOffset>
                </wp:positionH>
                <wp:positionV relativeFrom="paragraph">
                  <wp:posOffset>3906520</wp:posOffset>
                </wp:positionV>
                <wp:extent cx="1295400" cy="320040"/>
                <wp:effectExtent l="0" t="0" r="0" b="3810"/>
                <wp:wrapNone/>
                <wp:docPr id="3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0040"/>
                        </a:xfrm>
                        <a:prstGeom prst="rect">
                          <a:avLst/>
                        </a:prstGeom>
                        <a:solidFill>
                          <a:srgbClr val="FFFFFF"/>
                        </a:solidFill>
                        <a:ln w="9525">
                          <a:noFill/>
                          <a:prstDash val="sysDash"/>
                          <a:miter lim="800000"/>
                          <a:headEnd/>
                          <a:tailEnd/>
                        </a:ln>
                      </wps:spPr>
                      <wps:txbx>
                        <w:txbxContent>
                          <w:p w14:paraId="47E2D85E" w14:textId="2B6219E4" w:rsidR="00EC1FCE" w:rsidRDefault="00EC1FCE" w:rsidP="00373A87">
                            <w:pPr>
                              <w:spacing w:line="240" w:lineRule="exact"/>
                              <w:rPr>
                                <w:rFonts w:cs="Times New Roman"/>
                                <w:sz w:val="18"/>
                                <w:szCs w:val="18"/>
                              </w:rPr>
                            </w:pPr>
                            <w:r>
                              <w:rPr>
                                <w:rFonts w:cs="Times New Roman" w:hint="eastAsia"/>
                                <w:sz w:val="18"/>
                                <w:szCs w:val="18"/>
                              </w:rPr>
                              <w:t>1909</w:t>
                            </w:r>
                            <w:r>
                              <w:rPr>
                                <w:rFonts w:cs="Times New Roman" w:hint="eastAsia"/>
                                <w:sz w:val="18"/>
                                <w:szCs w:val="18"/>
                              </w:rPr>
                              <w:t>年</w:t>
                            </w:r>
                            <w:r>
                              <w:rPr>
                                <w:rFonts w:cs="Times New Roman"/>
                                <w:sz w:val="18"/>
                                <w:szCs w:val="18"/>
                              </w:rPr>
                              <w:t>法と同様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220E31" id="_x0000_s1118" type="#_x0000_t202" style="position:absolute;left:0;text-align:left;margin-left:206.3pt;margin-top:307.6pt;width:102pt;height:2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" stroked="f">
                <v:stroke dashstyle="3 1"/>
                <v:textbox>
                  <w:txbxContent>
                    <w:p w14:paraId="47E2D85E" w14:textId="2B6219E4" w:rsidR="00EC1FCE" w:rsidRDefault="00EC1FCE" w:rsidP="00373A87">
                      <w:pPr>
                        <w:spacing w:line="240" w:lineRule="exact"/>
                        <w:rPr>
                          <w:rFonts w:cs="Times New Roman"/>
                          <w:sz w:val="18"/>
                          <w:szCs w:val="18"/>
                        </w:rPr>
                      </w:pPr>
                      <w:r>
                        <w:rPr>
                          <w:rFonts w:cs="Times New Roman" w:hint="eastAsia"/>
                          <w:sz w:val="18"/>
                          <w:szCs w:val="18"/>
                        </w:rPr>
                        <w:t>1909</w:t>
                      </w:r>
                      <w:r>
                        <w:rPr>
                          <w:rFonts w:cs="Times New Roman" w:hint="eastAsia"/>
                          <w:sz w:val="18"/>
                          <w:szCs w:val="18"/>
                        </w:rPr>
                        <w:t>年</w:t>
                      </w:r>
                      <w:r>
                        <w:rPr>
                          <w:rFonts w:cs="Times New Roman"/>
                          <w:sz w:val="18"/>
                          <w:szCs w:val="18"/>
                        </w:rPr>
                        <w:t>法と同様</w:t>
                      </w:r>
                    </w:p>
                  </w:txbxContent>
                </v:textbox>
              </v:shape>
            </w:pict>
          </mc:Fallback>
        </mc:AlternateContent>
      </w:r>
      <w:r w:rsidR="003D2771" w:rsidRPr="00F70A97">
        <w:rPr>
          <w:rFonts w:cs="Times New Roman"/>
          <w:noProof/>
          <w:color w:val="000000" w:themeColor="text1"/>
        </w:rPr>
        <mc:AlternateContent>
          <mc:Choice Requires="wps">
            <w:drawing>
              <wp:anchor distT="0" distB="0" distL="114300" distR="114300" simplePos="0" relativeHeight="251677696" behindDoc="0" locked="0" layoutInCell="1" allowOverlap="1" wp14:anchorId="5A99FD16" wp14:editId="20036F81">
                <wp:simplePos x="0" y="0"/>
                <wp:positionH relativeFrom="column">
                  <wp:posOffset>577215</wp:posOffset>
                </wp:positionH>
                <wp:positionV relativeFrom="paragraph">
                  <wp:posOffset>1224280</wp:posOffset>
                </wp:positionV>
                <wp:extent cx="369570" cy="1018540"/>
                <wp:effectExtent l="0" t="0" r="0" b="0"/>
                <wp:wrapNone/>
                <wp:docPr id="377" name="テキスト ボックス 377"/>
                <wp:cNvGraphicFramePr/>
                <a:graphic xmlns:a="http://schemas.openxmlformats.org/drawingml/2006/main">
                  <a:graphicData uri="http://schemas.microsoft.com/office/word/2010/wordprocessingShape">
                    <wps:wsp>
                      <wps:cNvSpPr txBox="1"/>
                      <wps:spPr>
                        <a:xfrm>
                          <a:off x="0" y="0"/>
                          <a:ext cx="369570" cy="1018540"/>
                        </a:xfrm>
                        <a:prstGeom prst="rect">
                          <a:avLst/>
                        </a:prstGeom>
                        <a:noFill/>
                        <a:ln w="6350">
                          <a:noFill/>
                        </a:ln>
                      </wps:spPr>
                      <wps:txbx>
                        <w:txbxContent>
                          <w:p w14:paraId="3EF14A01" w14:textId="77777777" w:rsidR="00EC1FCE" w:rsidRPr="00DE3C34" w:rsidRDefault="00EC1FCE" w:rsidP="00373A87">
                            <w:pPr>
                              <w:rPr>
                                <w:rFonts w:ascii="ＭＳ ゴシック" w:eastAsia="ＭＳ ゴシック" w:hAnsi="ＭＳ ゴシック"/>
                                <w:sz w:val="18"/>
                                <w:szCs w:val="18"/>
                              </w:rPr>
                            </w:pPr>
                            <w:r>
                              <w:rPr>
                                <w:rFonts w:ascii="ＭＳ ゴシック" w:eastAsia="ＭＳ ゴシック" w:hAnsi="ＭＳ ゴシック" w:hint="eastAsia"/>
                                <w:sz w:val="18"/>
                                <w:szCs w:val="18"/>
                              </w:rPr>
                              <w:t>断種</w:t>
                            </w:r>
                            <w:r w:rsidRPr="00DE3C34">
                              <w:rPr>
                                <w:rFonts w:ascii="ＭＳ ゴシック" w:eastAsia="ＭＳ ゴシック" w:hAnsi="ＭＳ ゴシック"/>
                                <w:sz w:val="18"/>
                                <w:szCs w:val="18"/>
                              </w:rPr>
                              <w:t>対象</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99FD16" id="テキスト ボックス 377" o:spid="_x0000_s1119" type="#_x0000_t202" style="position:absolute;left:0;text-align:left;margin-left:45.45pt;margin-top:96.4pt;width:29.1pt;height:80.2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" filled="f" stroked="f" strokeweight=".5pt">
                <v:textbox style="layout-flow:vertical-ideographic">
                  <w:txbxContent>
                    <w:p w14:paraId="3EF14A01" w14:textId="77777777" w:rsidR="00EC1FCE" w:rsidRPr="00DE3C34" w:rsidRDefault="00EC1FCE" w:rsidP="00373A87">
                      <w:pPr>
                        <w:rPr>
                          <w:rFonts w:ascii="ＭＳ ゴシック" w:eastAsia="ＭＳ ゴシック" w:hAnsi="ＭＳ ゴシック"/>
                          <w:sz w:val="18"/>
                          <w:szCs w:val="18"/>
                        </w:rPr>
                      </w:pPr>
                      <w:r>
                        <w:rPr>
                          <w:rFonts w:ascii="ＭＳ ゴシック" w:eastAsia="ＭＳ ゴシック" w:hAnsi="ＭＳ ゴシック" w:hint="eastAsia"/>
                          <w:sz w:val="18"/>
                          <w:szCs w:val="18"/>
                        </w:rPr>
                        <w:t>断種</w:t>
                      </w:r>
                      <w:r w:rsidRPr="00DE3C34">
                        <w:rPr>
                          <w:rFonts w:ascii="ＭＳ ゴシック" w:eastAsia="ＭＳ ゴシック" w:hAnsi="ＭＳ ゴシック"/>
                          <w:sz w:val="18"/>
                          <w:szCs w:val="18"/>
                        </w:rPr>
                        <w:t>対象</w:t>
                      </w:r>
                    </w:p>
                  </w:txbxContent>
                </v:textbox>
              </v:shape>
            </w:pict>
          </mc:Fallback>
        </mc:AlternateContent>
      </w:r>
      <w:r w:rsidR="00373A87" w:rsidRPr="00F70A97">
        <w:rPr>
          <w:rFonts w:cs="Times New Roman"/>
          <w:noProof/>
          <w:color w:val="000000" w:themeColor="text1"/>
        </w:rPr>
        <mc:AlternateContent>
          <mc:Choice Requires="wps">
            <w:drawing>
              <wp:anchor distT="45720" distB="45720" distL="114300" distR="114300" simplePos="0" relativeHeight="251672576" behindDoc="0" locked="0" layoutInCell="1" allowOverlap="1" wp14:anchorId="37C6D3A4" wp14:editId="255061FA">
                <wp:simplePos x="0" y="0"/>
                <wp:positionH relativeFrom="column">
                  <wp:posOffset>4110989</wp:posOffset>
                </wp:positionH>
                <wp:positionV relativeFrom="paragraph">
                  <wp:posOffset>327660</wp:posOffset>
                </wp:positionV>
                <wp:extent cx="1316279" cy="359410"/>
                <wp:effectExtent l="0" t="0" r="17780" b="21590"/>
                <wp:wrapNone/>
                <wp:docPr id="3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279" cy="359410"/>
                        </a:xfrm>
                        <a:prstGeom prst="rect">
                          <a:avLst/>
                        </a:prstGeom>
                        <a:solidFill>
                          <a:srgbClr val="FFFFFF"/>
                        </a:solidFill>
                        <a:ln w="19050">
                          <a:solidFill>
                            <a:srgbClr val="000000"/>
                          </a:solidFill>
                          <a:miter lim="800000"/>
                          <a:headEnd/>
                          <a:tailEnd/>
                        </a:ln>
                      </wps:spPr>
                      <wps:txbx>
                        <w:txbxContent>
                          <w:p w14:paraId="666F069C" w14:textId="77777777" w:rsidR="00EC1FCE" w:rsidRPr="00171D64" w:rsidRDefault="00EC1FCE" w:rsidP="00373A87">
                            <w:pPr>
                              <w:spacing w:line="200" w:lineRule="exact"/>
                              <w:rPr>
                                <w:rFonts w:ascii="ＭＳ ゴシック" w:eastAsia="ＭＳ ゴシック" w:hAnsi="ＭＳ ゴシック" w:cs="Times New Roman"/>
                                <w:sz w:val="18"/>
                                <w:szCs w:val="18"/>
                              </w:rPr>
                            </w:pPr>
                            <w:r w:rsidRPr="00171D64">
                              <w:rPr>
                                <w:rFonts w:ascii="ＭＳ ゴシック" w:eastAsia="ＭＳ ゴシック" w:hAnsi="ＭＳ ゴシック" w:cs="Times New Roman" w:hint="eastAsia"/>
                                <w:sz w:val="18"/>
                                <w:szCs w:val="18"/>
                              </w:rPr>
                              <w:t>親又は</w:t>
                            </w:r>
                            <w:r w:rsidRPr="00171D64">
                              <w:rPr>
                                <w:rFonts w:ascii="ＭＳ ゴシック" w:eastAsia="ＭＳ ゴシック" w:hAnsi="ＭＳ ゴシック" w:cs="Times New Roman"/>
                                <w:sz w:val="18"/>
                                <w:szCs w:val="18"/>
                              </w:rPr>
                              <w:t>後見人</w:t>
                            </w:r>
                            <w:r w:rsidRPr="00171D64">
                              <w:rPr>
                                <w:rFonts w:ascii="ＭＳ ゴシック" w:eastAsia="ＭＳ ゴシック" w:hAnsi="ＭＳ ゴシック" w:cs="Times New Roman" w:hint="eastAsia"/>
                                <w:sz w:val="18"/>
                                <w:szCs w:val="18"/>
                              </w:rPr>
                              <w:t>による断種の同意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6D3A4" id="_x0000_s1120" type="#_x0000_t202" style="position:absolute;left:0;text-align:left;margin-left:323.7pt;margin-top:25.8pt;width:103.65pt;height:28.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" strokeweight="1.5pt">
                <v:textbox>
                  <w:txbxContent>
                    <w:p w14:paraId="666F069C" w14:textId="77777777" w:rsidR="00EC1FCE" w:rsidRPr="00171D64" w:rsidRDefault="00EC1FCE" w:rsidP="00373A87">
                      <w:pPr>
                        <w:spacing w:line="200" w:lineRule="exact"/>
                        <w:rPr>
                          <w:rFonts w:ascii="ＭＳ ゴシック" w:eastAsia="ＭＳ ゴシック" w:hAnsi="ＭＳ ゴシック" w:cs="Times New Roman"/>
                          <w:sz w:val="18"/>
                          <w:szCs w:val="18"/>
                        </w:rPr>
                      </w:pPr>
                      <w:r w:rsidRPr="00171D64">
                        <w:rPr>
                          <w:rFonts w:ascii="ＭＳ ゴシック" w:eastAsia="ＭＳ ゴシック" w:hAnsi="ＭＳ ゴシック" w:cs="Times New Roman" w:hint="eastAsia"/>
                          <w:sz w:val="18"/>
                          <w:szCs w:val="18"/>
                        </w:rPr>
                        <w:t>親又は</w:t>
                      </w:r>
                      <w:r w:rsidRPr="00171D64">
                        <w:rPr>
                          <w:rFonts w:ascii="ＭＳ ゴシック" w:eastAsia="ＭＳ ゴシック" w:hAnsi="ＭＳ ゴシック" w:cs="Times New Roman"/>
                          <w:sz w:val="18"/>
                          <w:szCs w:val="18"/>
                        </w:rPr>
                        <w:t>後見人</w:t>
                      </w:r>
                      <w:r w:rsidRPr="00171D64">
                        <w:rPr>
                          <w:rFonts w:ascii="ＭＳ ゴシック" w:eastAsia="ＭＳ ゴシック" w:hAnsi="ＭＳ ゴシック" w:cs="Times New Roman" w:hint="eastAsia"/>
                          <w:sz w:val="18"/>
                          <w:szCs w:val="18"/>
                        </w:rPr>
                        <w:t>による断種の同意</w:t>
                      </w:r>
                    </w:p>
                  </w:txbxContent>
                </v:textbox>
              </v:shape>
            </w:pict>
          </mc:Fallback>
        </mc:AlternateContent>
      </w:r>
      <w:r w:rsidR="00373A87" w:rsidRPr="00F70A97">
        <w:rPr>
          <w:rFonts w:cs="Times New Roman"/>
          <w:noProof/>
          <w:color w:val="000000" w:themeColor="text1"/>
        </w:rPr>
        <mc:AlternateContent>
          <mc:Choice Requires="wps">
            <w:drawing>
              <wp:anchor distT="45720" distB="45720" distL="114300" distR="114300" simplePos="0" relativeHeight="251671552" behindDoc="0" locked="0" layoutInCell="1" allowOverlap="1" wp14:anchorId="23CC3E67" wp14:editId="1E7BDE97">
                <wp:simplePos x="0" y="0"/>
                <wp:positionH relativeFrom="column">
                  <wp:posOffset>2257425</wp:posOffset>
                </wp:positionH>
                <wp:positionV relativeFrom="paragraph">
                  <wp:posOffset>327660</wp:posOffset>
                </wp:positionV>
                <wp:extent cx="1798003" cy="358775"/>
                <wp:effectExtent l="0" t="0" r="12065" b="22225"/>
                <wp:wrapNone/>
                <wp:docPr id="3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003" cy="358775"/>
                        </a:xfrm>
                        <a:prstGeom prst="rect">
                          <a:avLst/>
                        </a:prstGeom>
                        <a:solidFill>
                          <a:srgbClr val="FFFFFF"/>
                        </a:solidFill>
                        <a:ln w="19050">
                          <a:solidFill>
                            <a:srgbClr val="000000"/>
                          </a:solidFill>
                          <a:miter lim="800000"/>
                          <a:headEnd/>
                          <a:tailEnd/>
                        </a:ln>
                      </wps:spPr>
                      <wps:txbx>
                        <w:txbxContent>
                          <w:p w14:paraId="544E581D" w14:textId="77777777" w:rsidR="00EC1FCE" w:rsidRPr="00171D64" w:rsidRDefault="00EC1FCE" w:rsidP="00373A87">
                            <w:pPr>
                              <w:jc w:val="center"/>
                              <w:rPr>
                                <w:rFonts w:ascii="ＭＳ ゴシック" w:eastAsia="ＭＳ ゴシック" w:hAnsi="ＭＳ ゴシック" w:cs="Times New Roman"/>
                                <w:sz w:val="18"/>
                                <w:szCs w:val="18"/>
                              </w:rPr>
                            </w:pPr>
                            <w:r w:rsidRPr="00171D64">
                              <w:rPr>
                                <w:rFonts w:ascii="ＭＳ ゴシック" w:eastAsia="ＭＳ ゴシック" w:hAnsi="ＭＳ ゴシック" w:cs="Times New Roman" w:hint="eastAsia"/>
                                <w:sz w:val="18"/>
                                <w:szCs w:val="18"/>
                              </w:rPr>
                              <w:t>州立</w:t>
                            </w:r>
                            <w:r w:rsidRPr="00171D64">
                              <w:rPr>
                                <w:rFonts w:ascii="ＭＳ ゴシック" w:eastAsia="ＭＳ ゴシック" w:hAnsi="ＭＳ ゴシック" w:cs="Times New Roman"/>
                                <w:sz w:val="18"/>
                                <w:szCs w:val="18"/>
                              </w:rPr>
                              <w:t>刑務所</w:t>
                            </w:r>
                            <w:r w:rsidRPr="00171D64">
                              <w:rPr>
                                <w:rFonts w:ascii="ＭＳ ゴシック" w:eastAsia="ＭＳ ゴシック" w:hAnsi="ＭＳ ゴシック" w:cs="Times New Roman"/>
                                <w:color w:val="000000" w:themeColor="text1"/>
                                <w:sz w:val="18"/>
                                <w:szCs w:val="18"/>
                              </w:rPr>
                              <w:t>の</w:t>
                            </w:r>
                            <w:r w:rsidRPr="00171D64">
                              <w:rPr>
                                <w:rFonts w:ascii="ＭＳ ゴシック" w:eastAsia="ＭＳ ゴシック" w:hAnsi="ＭＳ ゴシック" w:cs="Times New Roman" w:hint="eastAsia"/>
                                <w:color w:val="000000" w:themeColor="text1"/>
                                <w:sz w:val="18"/>
                                <w:szCs w:val="18"/>
                              </w:rPr>
                              <w:t>収容者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C3E67" id="_x0000_s1121" type="#_x0000_t202" style="position:absolute;left:0;text-align:left;margin-left:177.75pt;margin-top:25.8pt;width:141.6pt;height:28.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" strokeweight="1.5pt">
                <v:textbox>
                  <w:txbxContent>
                    <w:p w14:paraId="544E581D" w14:textId="77777777" w:rsidR="00EC1FCE" w:rsidRPr="00171D64" w:rsidRDefault="00EC1FCE" w:rsidP="00373A87">
                      <w:pPr>
                        <w:jc w:val="center"/>
                        <w:rPr>
                          <w:rFonts w:ascii="ＭＳ ゴシック" w:eastAsia="ＭＳ ゴシック" w:hAnsi="ＭＳ ゴシック" w:cs="Times New Roman"/>
                          <w:sz w:val="18"/>
                          <w:szCs w:val="18"/>
                        </w:rPr>
                      </w:pPr>
                      <w:r w:rsidRPr="00171D64">
                        <w:rPr>
                          <w:rFonts w:ascii="ＭＳ ゴシック" w:eastAsia="ＭＳ ゴシック" w:hAnsi="ＭＳ ゴシック" w:cs="Times New Roman" w:hint="eastAsia"/>
                          <w:sz w:val="18"/>
                          <w:szCs w:val="18"/>
                        </w:rPr>
                        <w:t>州立</w:t>
                      </w:r>
                      <w:r w:rsidRPr="00171D64">
                        <w:rPr>
                          <w:rFonts w:ascii="ＭＳ ゴシック" w:eastAsia="ＭＳ ゴシック" w:hAnsi="ＭＳ ゴシック" w:cs="Times New Roman"/>
                          <w:sz w:val="18"/>
                          <w:szCs w:val="18"/>
                        </w:rPr>
                        <w:t>刑務所</w:t>
                      </w:r>
                      <w:r w:rsidRPr="00171D64">
                        <w:rPr>
                          <w:rFonts w:ascii="ＭＳ ゴシック" w:eastAsia="ＭＳ ゴシック" w:hAnsi="ＭＳ ゴシック" w:cs="Times New Roman"/>
                          <w:color w:val="000000" w:themeColor="text1"/>
                          <w:sz w:val="18"/>
                          <w:szCs w:val="18"/>
                        </w:rPr>
                        <w:t>の</w:t>
                      </w:r>
                      <w:r w:rsidRPr="00171D64">
                        <w:rPr>
                          <w:rFonts w:ascii="ＭＳ ゴシック" w:eastAsia="ＭＳ ゴシック" w:hAnsi="ＭＳ ゴシック" w:cs="Times New Roman" w:hint="eastAsia"/>
                          <w:color w:val="000000" w:themeColor="text1"/>
                          <w:sz w:val="18"/>
                          <w:szCs w:val="18"/>
                        </w:rPr>
                        <w:t>収容者</w:t>
                      </w:r>
                    </w:p>
                  </w:txbxContent>
                </v:textbox>
              </v:shape>
            </w:pict>
          </mc:Fallback>
        </mc:AlternateContent>
      </w:r>
      <w:r w:rsidR="00373A87" w:rsidRPr="00F70A97">
        <w:rPr>
          <w:rFonts w:cs="Times New Roman"/>
          <w:noProof/>
          <w:color w:val="000000" w:themeColor="text1"/>
        </w:rPr>
        <mc:AlternateContent>
          <mc:Choice Requires="wps">
            <w:drawing>
              <wp:anchor distT="45720" distB="45720" distL="114300" distR="114300" simplePos="0" relativeHeight="251670528" behindDoc="0" locked="0" layoutInCell="1" allowOverlap="1" wp14:anchorId="4B144E27" wp14:editId="27F2D8A9">
                <wp:simplePos x="0" y="0"/>
                <wp:positionH relativeFrom="column">
                  <wp:posOffset>681990</wp:posOffset>
                </wp:positionH>
                <wp:positionV relativeFrom="paragraph">
                  <wp:posOffset>327660</wp:posOffset>
                </wp:positionV>
                <wp:extent cx="1504950" cy="359410"/>
                <wp:effectExtent l="0" t="0" r="19050" b="21590"/>
                <wp:wrapNone/>
                <wp:docPr id="3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59410"/>
                        </a:xfrm>
                        <a:prstGeom prst="rect">
                          <a:avLst/>
                        </a:prstGeom>
                        <a:solidFill>
                          <a:srgbClr val="FFFFFF"/>
                        </a:solidFill>
                        <a:ln w="19050">
                          <a:solidFill>
                            <a:srgbClr val="000000"/>
                          </a:solidFill>
                          <a:miter lim="800000"/>
                          <a:headEnd/>
                          <a:tailEnd/>
                        </a:ln>
                      </wps:spPr>
                      <wps:txbx>
                        <w:txbxContent>
                          <w:p w14:paraId="2DEB3A6E" w14:textId="77777777" w:rsidR="00EC1FCE" w:rsidRPr="00171D64" w:rsidRDefault="00EC1FCE" w:rsidP="00373A87">
                            <w:pPr>
                              <w:spacing w:line="200" w:lineRule="exact"/>
                              <w:jc w:val="left"/>
                              <w:rPr>
                                <w:rFonts w:ascii="ＭＳ ゴシック" w:eastAsia="ＭＳ ゴシック" w:hAnsi="ＭＳ ゴシック" w:cs="Times New Roman"/>
                                <w:kern w:val="0"/>
                                <w:sz w:val="18"/>
                                <w:szCs w:val="18"/>
                              </w:rPr>
                            </w:pPr>
                            <w:r w:rsidRPr="00171D64">
                              <w:rPr>
                                <w:rFonts w:ascii="ＭＳ ゴシック" w:eastAsia="ＭＳ ゴシック" w:hAnsi="ＭＳ ゴシック" w:cs="Times New Roman" w:hint="eastAsia"/>
                                <w:kern w:val="0"/>
                                <w:sz w:val="18"/>
                                <w:szCs w:val="18"/>
                              </w:rPr>
                              <w:t>州立</w:t>
                            </w:r>
                            <w:r w:rsidRPr="00171D64">
                              <w:rPr>
                                <w:rFonts w:ascii="ＭＳ ゴシック" w:eastAsia="ＭＳ ゴシック" w:hAnsi="ＭＳ ゴシック" w:cs="Times New Roman"/>
                                <w:kern w:val="0"/>
                                <w:sz w:val="18"/>
                                <w:szCs w:val="18"/>
                              </w:rPr>
                              <w:t>精神病院・</w:t>
                            </w:r>
                            <w:r w:rsidRPr="00171D64">
                              <w:rPr>
                                <w:rFonts w:ascii="ＭＳ ゴシック" w:eastAsia="ＭＳ ゴシック" w:hAnsi="ＭＳ ゴシック" w:cs="Times New Roman" w:hint="eastAsia"/>
                                <w:kern w:val="0"/>
                                <w:sz w:val="18"/>
                                <w:szCs w:val="18"/>
                              </w:rPr>
                              <w:t>精神</w:t>
                            </w:r>
                            <w:r w:rsidRPr="00171D64">
                              <w:rPr>
                                <w:rFonts w:ascii="ＭＳ ゴシック" w:eastAsia="ＭＳ ゴシック" w:hAnsi="ＭＳ ゴシック" w:cs="Times New Roman"/>
                                <w:kern w:val="0"/>
                                <w:sz w:val="18"/>
                                <w:szCs w:val="18"/>
                              </w:rPr>
                              <w:t>薄弱者用施設</w:t>
                            </w:r>
                            <w:r>
                              <w:rPr>
                                <w:rFonts w:ascii="ＭＳ ゴシック" w:eastAsia="ＭＳ ゴシック" w:hAnsi="ＭＳ ゴシック" w:cs="Times New Roman" w:hint="eastAsia"/>
                                <w:kern w:val="0"/>
                                <w:sz w:val="18"/>
                                <w:szCs w:val="18"/>
                              </w:rPr>
                              <w:t>の</w:t>
                            </w:r>
                            <w:r>
                              <w:rPr>
                                <w:rFonts w:ascii="ＭＳ ゴシック" w:eastAsia="ＭＳ ゴシック" w:hAnsi="ＭＳ ゴシック" w:cs="Times New Roman"/>
                                <w:kern w:val="0"/>
                                <w:sz w:val="18"/>
                                <w:szCs w:val="18"/>
                              </w:rPr>
                              <w:t>入所</w:t>
                            </w:r>
                            <w:r>
                              <w:rPr>
                                <w:rFonts w:ascii="ＭＳ ゴシック" w:eastAsia="ＭＳ ゴシック" w:hAnsi="ＭＳ ゴシック" w:cs="Times New Roman" w:hint="eastAsia"/>
                                <w:kern w:val="0"/>
                                <w:sz w:val="18"/>
                                <w:szCs w:val="18"/>
                              </w:rPr>
                              <w:t>者</w:t>
                            </w:r>
                          </w:p>
                          <w:p w14:paraId="342D4988" w14:textId="77777777" w:rsidR="00EC1FCE" w:rsidRPr="000F7AB7" w:rsidRDefault="00EC1FCE" w:rsidP="00373A87">
                            <w:pPr>
                              <w:spacing w:line="200" w:lineRule="exact"/>
                              <w:jc w:val="center"/>
                              <w:rPr>
                                <w:rFonts w:ascii="ＭＳ ゴシック" w:eastAsia="ＭＳ ゴシック" w:hAnsi="ＭＳ ゴシック" w:cs="Times New Roman"/>
                                <w:sz w:val="16"/>
                                <w:szCs w:val="16"/>
                              </w:rPr>
                            </w:pPr>
                            <w:r w:rsidRPr="000F7AB7">
                              <w:rPr>
                                <w:rFonts w:ascii="ＭＳ ゴシック" w:eastAsia="ＭＳ ゴシック" w:hAnsi="ＭＳ ゴシック" w:cs="Times New Roman"/>
                                <w:kern w:val="0"/>
                                <w:sz w:val="16"/>
                                <w:szCs w:val="16"/>
                              </w:rPr>
                              <w:t>の</w:t>
                            </w:r>
                            <w:r w:rsidRPr="000F7AB7">
                              <w:rPr>
                                <w:rFonts w:ascii="ＭＳ ゴシック" w:eastAsia="ＭＳ ゴシック" w:hAnsi="ＭＳ ゴシック" w:cs="Times New Roman" w:hint="eastAsia"/>
                                <w:kern w:val="0"/>
                                <w:sz w:val="16"/>
                                <w:szCs w:val="16"/>
                              </w:rPr>
                              <w:t>入所者</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B144E27" id="_x0000_s1122" type="#_x0000_t202" style="position:absolute;left:0;text-align:left;margin-left:53.7pt;margin-top:25.8pt;width:118.5pt;height:28.3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" strokeweight="1.5pt">
                <v:textbox>
                  <w:txbxContent>
                    <w:p w14:paraId="2DEB3A6E" w14:textId="77777777" w:rsidR="00EC1FCE" w:rsidRPr="00171D64" w:rsidRDefault="00EC1FCE" w:rsidP="00373A87">
                      <w:pPr>
                        <w:spacing w:line="200" w:lineRule="exact"/>
                        <w:jc w:val="left"/>
                        <w:rPr>
                          <w:rFonts w:ascii="ＭＳ ゴシック" w:eastAsia="ＭＳ ゴシック" w:hAnsi="ＭＳ ゴシック" w:cs="Times New Roman"/>
                          <w:kern w:val="0"/>
                          <w:sz w:val="18"/>
                          <w:szCs w:val="18"/>
                        </w:rPr>
                      </w:pPr>
                      <w:r w:rsidRPr="00171D64">
                        <w:rPr>
                          <w:rFonts w:ascii="ＭＳ ゴシック" w:eastAsia="ＭＳ ゴシック" w:hAnsi="ＭＳ ゴシック" w:cs="Times New Roman" w:hint="eastAsia"/>
                          <w:kern w:val="0"/>
                          <w:sz w:val="18"/>
                          <w:szCs w:val="18"/>
                        </w:rPr>
                        <w:t>州立</w:t>
                      </w:r>
                      <w:r w:rsidRPr="00171D64">
                        <w:rPr>
                          <w:rFonts w:ascii="ＭＳ ゴシック" w:eastAsia="ＭＳ ゴシック" w:hAnsi="ＭＳ ゴシック" w:cs="Times New Roman"/>
                          <w:kern w:val="0"/>
                          <w:sz w:val="18"/>
                          <w:szCs w:val="18"/>
                        </w:rPr>
                        <w:t>精神病院・</w:t>
                      </w:r>
                      <w:r w:rsidRPr="00171D64">
                        <w:rPr>
                          <w:rFonts w:ascii="ＭＳ ゴシック" w:eastAsia="ＭＳ ゴシック" w:hAnsi="ＭＳ ゴシック" w:cs="Times New Roman" w:hint="eastAsia"/>
                          <w:kern w:val="0"/>
                          <w:sz w:val="18"/>
                          <w:szCs w:val="18"/>
                        </w:rPr>
                        <w:t>精神</w:t>
                      </w:r>
                      <w:r w:rsidRPr="00171D64">
                        <w:rPr>
                          <w:rFonts w:ascii="ＭＳ ゴシック" w:eastAsia="ＭＳ ゴシック" w:hAnsi="ＭＳ ゴシック" w:cs="Times New Roman"/>
                          <w:kern w:val="0"/>
                          <w:sz w:val="18"/>
                          <w:szCs w:val="18"/>
                        </w:rPr>
                        <w:t>薄弱者用施設</w:t>
                      </w:r>
                      <w:r>
                        <w:rPr>
                          <w:rFonts w:ascii="ＭＳ ゴシック" w:eastAsia="ＭＳ ゴシック" w:hAnsi="ＭＳ ゴシック" w:cs="Times New Roman" w:hint="eastAsia"/>
                          <w:kern w:val="0"/>
                          <w:sz w:val="18"/>
                          <w:szCs w:val="18"/>
                        </w:rPr>
                        <w:t>の</w:t>
                      </w:r>
                      <w:r>
                        <w:rPr>
                          <w:rFonts w:ascii="ＭＳ ゴシック" w:eastAsia="ＭＳ ゴシック" w:hAnsi="ＭＳ ゴシック" w:cs="Times New Roman"/>
                          <w:kern w:val="0"/>
                          <w:sz w:val="18"/>
                          <w:szCs w:val="18"/>
                        </w:rPr>
                        <w:t>入所</w:t>
                      </w:r>
                      <w:r>
                        <w:rPr>
                          <w:rFonts w:ascii="ＭＳ ゴシック" w:eastAsia="ＭＳ ゴシック" w:hAnsi="ＭＳ ゴシック" w:cs="Times New Roman" w:hint="eastAsia"/>
                          <w:kern w:val="0"/>
                          <w:sz w:val="18"/>
                          <w:szCs w:val="18"/>
                        </w:rPr>
                        <w:t>者</w:t>
                      </w:r>
                    </w:p>
                    <w:p w14:paraId="342D4988" w14:textId="77777777" w:rsidR="00EC1FCE" w:rsidRPr="000F7AB7" w:rsidRDefault="00EC1FCE" w:rsidP="00373A87">
                      <w:pPr>
                        <w:spacing w:line="200" w:lineRule="exact"/>
                        <w:jc w:val="center"/>
                        <w:rPr>
                          <w:rFonts w:ascii="ＭＳ ゴシック" w:eastAsia="ＭＳ ゴシック" w:hAnsi="ＭＳ ゴシック" w:cs="Times New Roman"/>
                          <w:sz w:val="16"/>
                          <w:szCs w:val="16"/>
                        </w:rPr>
                      </w:pPr>
                      <w:r w:rsidRPr="000F7AB7">
                        <w:rPr>
                          <w:rFonts w:ascii="ＭＳ ゴシック" w:eastAsia="ＭＳ ゴシック" w:hAnsi="ＭＳ ゴシック" w:cs="Times New Roman"/>
                          <w:kern w:val="0"/>
                          <w:sz w:val="16"/>
                          <w:szCs w:val="16"/>
                        </w:rPr>
                        <w:t>の</w:t>
                      </w:r>
                      <w:r w:rsidRPr="000F7AB7">
                        <w:rPr>
                          <w:rFonts w:ascii="ＭＳ ゴシック" w:eastAsia="ＭＳ ゴシック" w:hAnsi="ＭＳ ゴシック" w:cs="Times New Roman" w:hint="eastAsia"/>
                          <w:kern w:val="0"/>
                          <w:sz w:val="16"/>
                          <w:szCs w:val="16"/>
                        </w:rPr>
                        <w:t>入所者</w:t>
                      </w:r>
                    </w:p>
                  </w:txbxContent>
                </v:textbox>
              </v:shape>
            </w:pict>
          </mc:Fallback>
        </mc:AlternateContent>
      </w:r>
    </w:p>
    <w:p w14:paraId="74CF4BE0" w14:textId="77777777" w:rsidR="00581AE0" w:rsidRPr="00F70A97" w:rsidRDefault="00581AE0" w:rsidP="00581AE0">
      <w:pPr>
        <w:widowControl/>
        <w:rPr>
          <w:rFonts w:asciiTheme="majorEastAsia" w:eastAsiaTheme="majorEastAsia" w:hAnsiTheme="majorEastAsia" w:cs="Times New Roman"/>
          <w:color w:val="000000" w:themeColor="text1"/>
        </w:rPr>
      </w:pPr>
      <w:r w:rsidRPr="00F70A97">
        <w:rPr>
          <w:rFonts w:asciiTheme="majorEastAsia" w:eastAsiaTheme="majorEastAsia" w:hAnsiTheme="majorEastAsia" w:cs="Times New Roman" w:hint="eastAsia"/>
          <w:color w:val="000000" w:themeColor="text1"/>
        </w:rPr>
        <w:lastRenderedPageBreak/>
        <w:t>１　優生学的断種法の制定及び改正の経過</w:t>
      </w:r>
    </w:p>
    <w:p w14:paraId="2BFB1E65" w14:textId="19AEFB35" w:rsidR="00581AE0" w:rsidRPr="00F70A97" w:rsidRDefault="00581AE0" w:rsidP="00581AE0">
      <w:pPr>
        <w:widowControl/>
        <w:rPr>
          <w:rFonts w:asciiTheme="majorHAnsi" w:eastAsiaTheme="majorEastAsia" w:hAnsiTheme="majorHAnsi" w:cstheme="majorHAnsi"/>
          <w:color w:val="000000" w:themeColor="text1"/>
        </w:rPr>
      </w:pPr>
      <w:r w:rsidRPr="00F70A97">
        <w:rPr>
          <w:rFonts w:asciiTheme="majorHAnsi" w:eastAsiaTheme="majorEastAsia" w:hAnsiTheme="majorHAnsi" w:cstheme="majorHAnsi"/>
          <w:color w:val="000000" w:themeColor="text1"/>
        </w:rPr>
        <w:t>（</w:t>
      </w:r>
      <w:r w:rsidRPr="00F70A97">
        <w:rPr>
          <w:rFonts w:asciiTheme="majorHAnsi" w:eastAsiaTheme="majorEastAsia" w:hAnsiTheme="majorHAnsi" w:cstheme="majorHAnsi"/>
          <w:color w:val="000000" w:themeColor="text1"/>
        </w:rPr>
        <w:t>1</w:t>
      </w:r>
      <w:r w:rsidRPr="00F70A97">
        <w:rPr>
          <w:rFonts w:asciiTheme="majorHAnsi" w:eastAsiaTheme="majorEastAsia" w:hAnsiTheme="majorHAnsi" w:cstheme="majorHAnsi"/>
          <w:color w:val="000000" w:themeColor="text1"/>
        </w:rPr>
        <w:t>）</w:t>
      </w:r>
      <w:r w:rsidRPr="00F70A97">
        <w:rPr>
          <w:rFonts w:asciiTheme="majorHAnsi" w:eastAsiaTheme="majorEastAsia" w:hAnsiTheme="majorHAnsi" w:cstheme="majorHAnsi"/>
          <w:color w:val="000000" w:themeColor="text1"/>
        </w:rPr>
        <w:t>1909</w:t>
      </w:r>
      <w:r w:rsidRPr="00F70A97">
        <w:rPr>
          <w:rFonts w:asciiTheme="majorHAnsi" w:eastAsiaTheme="majorEastAsia" w:hAnsiTheme="majorHAnsi" w:cstheme="majorHAnsi"/>
          <w:color w:val="000000" w:themeColor="text1"/>
        </w:rPr>
        <w:t>年における立法</w:t>
      </w:r>
    </w:p>
    <w:p w14:paraId="6338E5AD" w14:textId="452B5F7D" w:rsidR="00373A87" w:rsidRPr="00F70A97" w:rsidRDefault="00A334B3" w:rsidP="00A334B3">
      <w:pPr>
        <w:widowControl/>
        <w:ind w:firstLineChars="100" w:firstLine="220"/>
        <w:rPr>
          <w:rFonts w:cs="Times New Roman"/>
          <w:color w:val="000000" w:themeColor="text1"/>
        </w:rPr>
      </w:pPr>
      <w:r w:rsidRPr="00F70A97">
        <w:rPr>
          <w:rFonts w:cs="Times New Roman"/>
          <w:color w:val="000000" w:themeColor="text1"/>
          <w:spacing w:val="2"/>
        </w:rPr>
        <w:t>1909</w:t>
      </w:r>
      <w:r w:rsidRPr="00F70A97">
        <w:rPr>
          <w:rFonts w:cs="Times New Roman" w:hint="eastAsia"/>
          <w:color w:val="000000" w:themeColor="text1"/>
          <w:spacing w:val="2"/>
        </w:rPr>
        <w:t>年､「州立病院及びカリフォルニアの精神薄弱児のケアとトレーニングのための施設</w:t>
      </w:r>
      <w:r w:rsidRPr="00F70A97">
        <w:rPr>
          <w:rFonts w:cs="Times New Roman" w:hint="eastAsia"/>
          <w:color w:val="000000" w:themeColor="text1"/>
        </w:rPr>
        <w:t>（</w:t>
      </w:r>
      <w:r w:rsidRPr="00F70A97">
        <w:rPr>
          <w:rFonts w:cs="Times New Roman"/>
          <w:color w:val="000000" w:themeColor="text1"/>
        </w:rPr>
        <w:t>California Home for the Care and Training of Feeble-Minded Children</w:t>
      </w:r>
      <w:r w:rsidRPr="00F70A97">
        <w:rPr>
          <w:rFonts w:cs="Times New Roman" w:hint="eastAsia"/>
          <w:color w:val="000000" w:themeColor="text1"/>
        </w:rPr>
        <w:t>）の入所者並びに州立刑務所の収容者に対する無性化（</w:t>
      </w:r>
      <w:proofErr w:type="spellStart"/>
      <w:r w:rsidRPr="00F70A97">
        <w:rPr>
          <w:rFonts w:cs="Times New Roman"/>
          <w:color w:val="000000" w:themeColor="text1"/>
        </w:rPr>
        <w:t>asexualization</w:t>
      </w:r>
      <w:proofErr w:type="spellEnd"/>
      <w:r w:rsidRPr="00F70A97">
        <w:rPr>
          <w:rFonts w:cs="Times New Roman" w:hint="eastAsia"/>
          <w:color w:val="000000" w:themeColor="text1"/>
        </w:rPr>
        <w:t>）を許可する法律」が州議会にお</w:t>
      </w:r>
      <w:r w:rsidR="00373A87" w:rsidRPr="00F70A97">
        <w:rPr>
          <w:rFonts w:cs="Times New Roman" w:hint="eastAsia"/>
          <w:color w:val="000000" w:themeColor="text1"/>
        </w:rPr>
        <w:t>いて可決され、</w:t>
      </w:r>
      <w:r w:rsidR="00373A87" w:rsidRPr="00F70A97">
        <w:rPr>
          <w:rFonts w:cs="Times New Roman"/>
          <w:color w:val="000000" w:themeColor="text1"/>
        </w:rPr>
        <w:t>4</w:t>
      </w:r>
      <w:r w:rsidR="00373A87" w:rsidRPr="00F70A97">
        <w:rPr>
          <w:rFonts w:cs="Times New Roman"/>
          <w:color w:val="000000" w:themeColor="text1"/>
        </w:rPr>
        <w:t>月</w:t>
      </w:r>
      <w:r w:rsidR="00373A87" w:rsidRPr="00F70A97">
        <w:rPr>
          <w:rFonts w:cs="Times New Roman"/>
          <w:color w:val="000000" w:themeColor="text1"/>
        </w:rPr>
        <w:t>26</w:t>
      </w:r>
      <w:r w:rsidR="00373A87" w:rsidRPr="00F70A97">
        <w:rPr>
          <w:rFonts w:cs="Times New Roman"/>
          <w:color w:val="000000" w:themeColor="text1"/>
        </w:rPr>
        <w:t>日</w:t>
      </w:r>
      <w:r w:rsidR="00373A87" w:rsidRPr="00F70A97">
        <w:rPr>
          <w:rFonts w:cs="Times New Roman" w:hint="eastAsia"/>
          <w:color w:val="000000" w:themeColor="text1"/>
        </w:rPr>
        <w:t>に知事によって承認された（以下「</w:t>
      </w:r>
      <w:r w:rsidR="00373A87" w:rsidRPr="00F70A97">
        <w:rPr>
          <w:rFonts w:cs="Times New Roman" w:hint="eastAsia"/>
          <w:color w:val="000000" w:themeColor="text1"/>
        </w:rPr>
        <w:t>1909</w:t>
      </w:r>
      <w:r w:rsidR="00373A87" w:rsidRPr="00F70A97">
        <w:rPr>
          <w:rFonts w:cs="Times New Roman" w:hint="eastAsia"/>
          <w:color w:val="000000" w:themeColor="text1"/>
        </w:rPr>
        <w:t>年法」と</w:t>
      </w:r>
      <w:r w:rsidR="004F53FE" w:rsidRPr="00F70A97">
        <w:rPr>
          <w:rFonts w:cs="Times New Roman" w:hint="eastAsia"/>
          <w:color w:val="000000" w:themeColor="text1"/>
        </w:rPr>
        <w:t>いう</w:t>
      </w:r>
      <w:r w:rsidR="00373A87" w:rsidRPr="00F70A97">
        <w:rPr>
          <w:rFonts w:cs="Times New Roman" w:hint="eastAsia"/>
          <w:color w:val="000000" w:themeColor="text1"/>
        </w:rPr>
        <w:t>。）</w:t>
      </w:r>
      <w:r w:rsidR="00373A87" w:rsidRPr="00F70A97">
        <w:rPr>
          <w:rStyle w:val="aa"/>
          <w:rFonts w:cs="Times New Roman"/>
          <w:color w:val="000000" w:themeColor="text1"/>
        </w:rPr>
        <w:footnoteReference w:id="2"/>
      </w:r>
      <w:r w:rsidR="00373A87" w:rsidRPr="00F70A97">
        <w:rPr>
          <w:rFonts w:cs="Times New Roman"/>
          <w:color w:val="000000" w:themeColor="text1"/>
        </w:rPr>
        <w:t>。</w:t>
      </w:r>
      <w:r w:rsidR="00373A87" w:rsidRPr="00F70A97">
        <w:rPr>
          <w:rFonts w:cs="Times New Roman" w:hint="eastAsia"/>
          <w:color w:val="000000" w:themeColor="text1"/>
        </w:rPr>
        <w:t>採決の状況は、下院では賛成</w:t>
      </w:r>
      <w:r w:rsidR="00373A87" w:rsidRPr="00F70A97">
        <w:rPr>
          <w:rFonts w:cs="Times New Roman"/>
          <w:color w:val="000000" w:themeColor="text1"/>
        </w:rPr>
        <w:t>41</w:t>
      </w:r>
      <w:r w:rsidR="00373A87" w:rsidRPr="00F70A97">
        <w:rPr>
          <w:rFonts w:cs="Times New Roman"/>
          <w:color w:val="000000" w:themeColor="text1"/>
        </w:rPr>
        <w:t>対反対</w:t>
      </w:r>
      <w:r w:rsidR="00373A87" w:rsidRPr="00F70A97">
        <w:rPr>
          <w:rFonts w:cs="Times New Roman"/>
          <w:color w:val="000000" w:themeColor="text1"/>
        </w:rPr>
        <w:t>0</w:t>
      </w:r>
      <w:r w:rsidR="00373A87" w:rsidRPr="00F70A97">
        <w:rPr>
          <w:rFonts w:cs="Times New Roman"/>
          <w:color w:val="000000" w:themeColor="text1"/>
        </w:rPr>
        <w:t>、上院では賛成</w:t>
      </w:r>
      <w:r w:rsidR="00373A87" w:rsidRPr="00F70A97">
        <w:rPr>
          <w:rFonts w:cs="Times New Roman"/>
          <w:color w:val="000000" w:themeColor="text1"/>
        </w:rPr>
        <w:t>21</w:t>
      </w:r>
      <w:r w:rsidR="00373A87" w:rsidRPr="00F70A97">
        <w:rPr>
          <w:rFonts w:cs="Times New Roman"/>
          <w:color w:val="000000" w:themeColor="text1"/>
        </w:rPr>
        <w:t>対反対</w:t>
      </w:r>
      <w:r w:rsidR="00373A87" w:rsidRPr="00F70A97">
        <w:rPr>
          <w:rFonts w:cs="Times New Roman"/>
          <w:color w:val="000000" w:themeColor="text1"/>
        </w:rPr>
        <w:t>1</w:t>
      </w:r>
      <w:r w:rsidR="00373A87" w:rsidRPr="00F70A97">
        <w:rPr>
          <w:rFonts w:cs="Times New Roman"/>
          <w:color w:val="000000" w:themeColor="text1"/>
        </w:rPr>
        <w:t>であった。同法は</w:t>
      </w:r>
      <w:r w:rsidR="00373A87" w:rsidRPr="00F70A97">
        <w:rPr>
          <w:rFonts w:cs="Times New Roman"/>
          <w:color w:val="000000" w:themeColor="text1"/>
        </w:rPr>
        <w:t>1</w:t>
      </w:r>
      <w:r w:rsidR="00373A87" w:rsidRPr="00F70A97">
        <w:rPr>
          <w:rFonts w:cs="Times New Roman"/>
          <w:color w:val="000000" w:themeColor="text1"/>
        </w:rPr>
        <w:t>条のみから成る法律であり、概要は以下のとおりである。</w:t>
      </w:r>
    </w:p>
    <w:p w14:paraId="18D00D45" w14:textId="77777777" w:rsidR="00373A87" w:rsidRPr="00F70A97" w:rsidRDefault="00373A87" w:rsidP="00373A87">
      <w:pPr>
        <w:widowControl/>
        <w:jc w:val="left"/>
        <w:rPr>
          <w:rFonts w:cs="Times New Roman"/>
          <w:color w:val="000000" w:themeColor="text1"/>
        </w:rPr>
      </w:pPr>
    </w:p>
    <w:p w14:paraId="0099C75E" w14:textId="7A34C5B9" w:rsidR="00373A87" w:rsidRPr="00F70A97" w:rsidRDefault="00A66049" w:rsidP="005702DA">
      <w:pPr>
        <w:widowControl/>
        <w:tabs>
          <w:tab w:val="left" w:pos="567"/>
        </w:tabs>
        <w:ind w:leftChars="100" w:left="432" w:hangingChars="100" w:hanging="216"/>
        <w:rPr>
          <w:rFonts w:cs="Times New Roman"/>
          <w:color w:val="000000" w:themeColor="text1"/>
        </w:rPr>
      </w:pPr>
      <w:r w:rsidRPr="00F70A97">
        <w:rPr>
          <w:rFonts w:cs="Times New Roman" w:hint="eastAsia"/>
          <w:color w:val="000000" w:themeColor="text1"/>
        </w:rPr>
        <w:t xml:space="preserve">①　</w:t>
      </w:r>
      <w:r w:rsidR="00CB4153" w:rsidRPr="00F70A97">
        <w:rPr>
          <w:rFonts w:cs="Times New Roman" w:hint="eastAsia"/>
          <w:color w:val="000000" w:themeColor="text1"/>
        </w:rPr>
        <w:t>州立</w:t>
      </w:r>
      <w:r w:rsidR="00373A87" w:rsidRPr="00F70A97">
        <w:rPr>
          <w:rFonts w:cs="Times New Roman"/>
          <w:color w:val="000000" w:themeColor="text1"/>
        </w:rPr>
        <w:t>病院</w:t>
      </w:r>
      <w:r w:rsidR="00373A87" w:rsidRPr="00F70A97">
        <w:rPr>
          <w:rFonts w:cs="Times New Roman" w:hint="eastAsia"/>
          <w:color w:val="000000" w:themeColor="text1"/>
        </w:rPr>
        <w:t>長、「精神薄弱</w:t>
      </w:r>
      <w:r w:rsidR="00373A87" w:rsidRPr="00F70A97">
        <w:rPr>
          <w:rFonts w:cs="Times New Roman"/>
          <w:color w:val="000000" w:themeColor="text1"/>
        </w:rPr>
        <w:t>児のケア</w:t>
      </w:r>
      <w:r w:rsidR="00373A87" w:rsidRPr="00F70A97">
        <w:rPr>
          <w:rFonts w:cs="Times New Roman" w:hint="eastAsia"/>
          <w:color w:val="000000" w:themeColor="text1"/>
        </w:rPr>
        <w:t>とトレーニング</w:t>
      </w:r>
      <w:r w:rsidR="00373A87" w:rsidRPr="00F70A97">
        <w:rPr>
          <w:rFonts w:cs="Times New Roman"/>
          <w:color w:val="000000" w:themeColor="text1"/>
        </w:rPr>
        <w:t>のための</w:t>
      </w:r>
      <w:r w:rsidR="00373A87" w:rsidRPr="00F70A97">
        <w:rPr>
          <w:rFonts w:cs="Times New Roman" w:hint="eastAsia"/>
          <w:color w:val="000000" w:themeColor="text1"/>
        </w:rPr>
        <w:t>施設</w:t>
      </w:r>
      <w:r w:rsidR="00FD3AF1" w:rsidRPr="00F70A97">
        <w:rPr>
          <w:rFonts w:cs="Times New Roman" w:hint="eastAsia"/>
          <w:color w:val="000000" w:themeColor="text1"/>
        </w:rPr>
        <w:t>」</w:t>
      </w:r>
      <w:r w:rsidR="00373A87" w:rsidRPr="00F70A97">
        <w:rPr>
          <w:rStyle w:val="aa"/>
          <w:rFonts w:cs="Times New Roman"/>
          <w:color w:val="000000" w:themeColor="text1"/>
        </w:rPr>
        <w:footnoteReference w:id="3"/>
      </w:r>
      <w:r w:rsidR="00373A87" w:rsidRPr="00F70A97">
        <w:rPr>
          <w:rFonts w:cs="Times New Roman" w:hint="eastAsia"/>
          <w:color w:val="000000" w:themeColor="text1"/>
        </w:rPr>
        <w:t>の施設長又は</w:t>
      </w:r>
      <w:r w:rsidR="00373A87" w:rsidRPr="00F70A97">
        <w:rPr>
          <w:rFonts w:cs="Times New Roman"/>
          <w:color w:val="000000" w:themeColor="text1"/>
        </w:rPr>
        <w:t>州立刑務所の</w:t>
      </w:r>
      <w:r w:rsidR="00373A87" w:rsidRPr="00F70A97">
        <w:rPr>
          <w:rFonts w:cs="Times New Roman" w:hint="eastAsia"/>
          <w:color w:val="000000" w:themeColor="text1"/>
        </w:rPr>
        <w:t>常駐医師は</w:t>
      </w:r>
      <w:r w:rsidR="00373A87" w:rsidRPr="00F70A97">
        <w:rPr>
          <w:rFonts w:cs="Times New Roman"/>
          <w:color w:val="000000" w:themeColor="text1"/>
        </w:rPr>
        <w:t>、</w:t>
      </w:r>
      <w:r w:rsidR="00CB4153" w:rsidRPr="00F70A97">
        <w:rPr>
          <w:rFonts w:cs="Times New Roman" w:hint="eastAsia"/>
          <w:color w:val="000000" w:themeColor="text1"/>
        </w:rPr>
        <w:t>入所者を断種することがその</w:t>
      </w:r>
      <w:r w:rsidR="00373A87" w:rsidRPr="00F70A97">
        <w:rPr>
          <w:rFonts w:cs="Times New Roman" w:hint="eastAsia"/>
          <w:color w:val="000000" w:themeColor="text1"/>
        </w:rPr>
        <w:t>者の身体的、精神的、道徳的状態にとって有益であり、良い結果をもたらす（</w:t>
      </w:r>
      <w:r w:rsidR="00373A87" w:rsidRPr="00F70A97">
        <w:rPr>
          <w:rFonts w:cs="Times New Roman"/>
          <w:color w:val="000000" w:themeColor="text1"/>
        </w:rPr>
        <w:t>beneficial and conducive</w:t>
      </w:r>
      <w:r w:rsidR="00373A87" w:rsidRPr="00F70A97">
        <w:rPr>
          <w:rFonts w:cs="Times New Roman" w:hint="eastAsia"/>
          <w:color w:val="000000" w:themeColor="text1"/>
        </w:rPr>
        <w:t>）</w:t>
      </w:r>
      <w:r w:rsidR="00373A87" w:rsidRPr="00F70A97">
        <w:rPr>
          <w:rFonts w:cs="Times New Roman"/>
          <w:color w:val="000000" w:themeColor="text1"/>
        </w:rPr>
        <w:t>と</w:t>
      </w:r>
      <w:r w:rsidR="00373A87" w:rsidRPr="00F70A97">
        <w:rPr>
          <w:rFonts w:cs="Times New Roman" w:hint="eastAsia"/>
          <w:color w:val="000000" w:themeColor="text1"/>
        </w:rPr>
        <w:t>の意見を有した場合</w:t>
      </w:r>
      <w:r w:rsidR="00CB4153" w:rsidRPr="00F70A97">
        <w:rPr>
          <w:rFonts w:cs="Times New Roman"/>
          <w:color w:val="000000" w:themeColor="text1"/>
        </w:rPr>
        <w:t>、州立病</w:t>
      </w:r>
      <w:r w:rsidR="00CB4153" w:rsidRPr="00F70A97">
        <w:rPr>
          <w:rFonts w:cs="Times New Roman" w:hint="eastAsia"/>
          <w:color w:val="000000" w:themeColor="text1"/>
          <w:spacing w:val="-2"/>
        </w:rPr>
        <w:t>院</w:t>
      </w:r>
      <w:r w:rsidR="00373A87" w:rsidRPr="00F70A97">
        <w:rPr>
          <w:rFonts w:cs="Times New Roman" w:hint="eastAsia"/>
          <w:color w:val="000000" w:themeColor="text1"/>
          <w:spacing w:val="-2"/>
        </w:rPr>
        <w:t>総監督（</w:t>
      </w:r>
      <w:r w:rsidR="00373A87" w:rsidRPr="00F70A97">
        <w:rPr>
          <w:rFonts w:cs="Times New Roman"/>
          <w:color w:val="000000" w:themeColor="text1"/>
        </w:rPr>
        <w:t>general superintendent</w:t>
      </w:r>
      <w:r w:rsidR="004E2BD9" w:rsidRPr="00F70A97">
        <w:rPr>
          <w:color w:val="000000" w:themeColor="text1"/>
        </w:rPr>
        <w:t xml:space="preserve"> </w:t>
      </w:r>
      <w:r w:rsidR="004E2BD9" w:rsidRPr="00F70A97">
        <w:rPr>
          <w:rFonts w:cs="Times New Roman"/>
          <w:color w:val="000000" w:themeColor="text1"/>
        </w:rPr>
        <w:t>of state hospitals</w:t>
      </w:r>
      <w:r w:rsidR="00373A87" w:rsidRPr="00F70A97">
        <w:rPr>
          <w:rFonts w:cs="Times New Roman" w:hint="eastAsia"/>
          <w:color w:val="000000" w:themeColor="text1"/>
          <w:spacing w:val="-2"/>
        </w:rPr>
        <w:t>）及び州保健委員会</w:t>
      </w:r>
      <w:r w:rsidR="00CB4153" w:rsidRPr="00F70A97">
        <w:rPr>
          <w:rFonts w:cs="Times New Roman" w:hint="eastAsia"/>
          <w:color w:val="000000" w:themeColor="text1"/>
          <w:spacing w:val="-2"/>
        </w:rPr>
        <w:t>書記</w:t>
      </w:r>
      <w:r w:rsidR="00373A87" w:rsidRPr="00F70A97">
        <w:rPr>
          <w:rFonts w:cs="Times New Roman" w:hint="eastAsia"/>
          <w:color w:val="000000" w:themeColor="text1"/>
          <w:spacing w:val="-2"/>
        </w:rPr>
        <w:t>（</w:t>
      </w:r>
      <w:r w:rsidR="004E2BD9" w:rsidRPr="00F70A97">
        <w:rPr>
          <w:rFonts w:cs="Times New Roman"/>
          <w:color w:val="000000" w:themeColor="text1"/>
        </w:rPr>
        <w:t xml:space="preserve">secretary of the </w:t>
      </w:r>
      <w:r w:rsidR="00373A87" w:rsidRPr="00F70A97">
        <w:rPr>
          <w:rFonts w:cs="Times New Roman" w:hint="eastAsia"/>
          <w:color w:val="000000" w:themeColor="text1"/>
        </w:rPr>
        <w:t>State Board of Health</w:t>
      </w:r>
      <w:r w:rsidR="00373A87" w:rsidRPr="00F70A97">
        <w:rPr>
          <w:rFonts w:cs="Times New Roman" w:hint="eastAsia"/>
          <w:color w:val="000000" w:themeColor="text1"/>
        </w:rPr>
        <w:t>）</w:t>
      </w:r>
      <w:r w:rsidR="00373A87" w:rsidRPr="00F70A97">
        <w:rPr>
          <w:rFonts w:cs="Times New Roman"/>
          <w:color w:val="000000" w:themeColor="text1"/>
        </w:rPr>
        <w:t>と協議し、</w:t>
      </w:r>
      <w:r w:rsidR="00373A87" w:rsidRPr="00F70A97">
        <w:rPr>
          <w:rFonts w:cs="Times New Roman" w:hint="eastAsia"/>
          <w:color w:val="000000" w:themeColor="text1"/>
        </w:rPr>
        <w:t>3</w:t>
      </w:r>
      <w:r w:rsidR="00373A87" w:rsidRPr="00F70A97">
        <w:rPr>
          <w:rFonts w:cs="Times New Roman"/>
          <w:color w:val="000000" w:themeColor="text1"/>
        </w:rPr>
        <w:t>者</w:t>
      </w:r>
      <w:r w:rsidR="00373A87" w:rsidRPr="00F70A97">
        <w:rPr>
          <w:rFonts w:cs="Times New Roman" w:hint="eastAsia"/>
          <w:color w:val="000000" w:themeColor="text1"/>
        </w:rPr>
        <w:t>又は</w:t>
      </w:r>
      <w:r w:rsidR="00373A87" w:rsidRPr="00F70A97">
        <w:rPr>
          <w:rFonts w:cs="Times New Roman"/>
          <w:color w:val="000000" w:themeColor="text1"/>
        </w:rPr>
        <w:t>2</w:t>
      </w:r>
      <w:r w:rsidR="00373A87" w:rsidRPr="00F70A97">
        <w:rPr>
          <w:rFonts w:cs="Times New Roman"/>
          <w:color w:val="000000" w:themeColor="text1"/>
        </w:rPr>
        <w:t>者の合意が得られれば</w:t>
      </w:r>
      <w:r w:rsidR="00373A87" w:rsidRPr="00F70A97">
        <w:rPr>
          <w:rFonts w:cs="Times New Roman" w:hint="eastAsia"/>
          <w:color w:val="000000" w:themeColor="text1"/>
        </w:rPr>
        <w:t>断種が実施できることとされた。</w:t>
      </w:r>
    </w:p>
    <w:p w14:paraId="26821693" w14:textId="221195AA" w:rsidR="00373A87" w:rsidRPr="00F70A97" w:rsidRDefault="00A66049" w:rsidP="005702DA">
      <w:pPr>
        <w:widowControl/>
        <w:ind w:leftChars="100" w:left="432" w:hangingChars="100" w:hanging="216"/>
        <w:rPr>
          <w:rFonts w:cs="Times New Roman"/>
          <w:color w:val="000000" w:themeColor="text1"/>
        </w:rPr>
      </w:pPr>
      <w:r w:rsidRPr="00F70A97">
        <w:rPr>
          <w:rFonts w:cs="Times New Roman" w:hint="eastAsia"/>
          <w:color w:val="000000" w:themeColor="text1"/>
        </w:rPr>
        <w:t xml:space="preserve">②　</w:t>
      </w:r>
      <w:r w:rsidR="00373A87" w:rsidRPr="00F70A97">
        <w:rPr>
          <w:rFonts w:cs="Times New Roman" w:hint="eastAsia"/>
          <w:color w:val="000000" w:themeColor="text1"/>
        </w:rPr>
        <w:t>州立刑務所の収容者の場合、断種の対象は以下の者とされた。</w:t>
      </w:r>
    </w:p>
    <w:p w14:paraId="67A8CC6F" w14:textId="17A74F6F" w:rsidR="00373A87" w:rsidRPr="00F70A97" w:rsidRDefault="00A66049" w:rsidP="005702DA">
      <w:pPr>
        <w:widowControl/>
        <w:ind w:leftChars="200" w:left="648" w:hangingChars="100" w:hanging="216"/>
        <w:rPr>
          <w:rFonts w:cs="Times New Roman"/>
          <w:color w:val="000000" w:themeColor="text1"/>
        </w:rPr>
      </w:pPr>
      <w:r w:rsidRPr="00F70A97">
        <w:rPr>
          <w:rFonts w:cs="Times New Roman" w:hint="eastAsia"/>
          <w:color w:val="000000" w:themeColor="text1"/>
        </w:rPr>
        <w:t>a)</w:t>
      </w:r>
      <w:r w:rsidRPr="00F70A97">
        <w:rPr>
          <w:rFonts w:cs="Times New Roman"/>
          <w:color w:val="000000" w:themeColor="text1"/>
        </w:rPr>
        <w:t xml:space="preserve"> </w:t>
      </w:r>
      <w:r w:rsidR="00373A87" w:rsidRPr="00F70A97">
        <w:rPr>
          <w:rFonts w:cs="Times New Roman" w:hint="eastAsia"/>
          <w:color w:val="000000" w:themeColor="text1"/>
        </w:rPr>
        <w:t>性犯罪を</w:t>
      </w:r>
      <w:r w:rsidR="00373A87" w:rsidRPr="00F70A97">
        <w:rPr>
          <w:rFonts w:cs="Times New Roman" w:hint="eastAsia"/>
          <w:color w:val="000000" w:themeColor="text1"/>
        </w:rPr>
        <w:t>2</w:t>
      </w:r>
      <w:r w:rsidR="00373A87" w:rsidRPr="00F70A97">
        <w:rPr>
          <w:rFonts w:cs="Times New Roman" w:hint="eastAsia"/>
          <w:color w:val="000000" w:themeColor="text1"/>
        </w:rPr>
        <w:t>回以上行うか、それ以外の犯罪を</w:t>
      </w:r>
      <w:r w:rsidR="00373A87" w:rsidRPr="00F70A97">
        <w:rPr>
          <w:rFonts w:cs="Times New Roman" w:hint="eastAsia"/>
          <w:color w:val="000000" w:themeColor="text1"/>
        </w:rPr>
        <w:t>3</w:t>
      </w:r>
      <w:r w:rsidR="00373A87" w:rsidRPr="00F70A97">
        <w:rPr>
          <w:rFonts w:cs="Times New Roman" w:hint="eastAsia"/>
          <w:color w:val="000000" w:themeColor="text1"/>
        </w:rPr>
        <w:t>回以上行っており、道徳的及び性的倒錯（</w:t>
      </w:r>
      <w:r w:rsidR="00373A87" w:rsidRPr="00F70A97">
        <w:rPr>
          <w:rFonts w:cs="Times New Roman"/>
          <w:color w:val="000000" w:themeColor="text1"/>
        </w:rPr>
        <w:t>pervert</w:t>
      </w:r>
      <w:r w:rsidR="00373A87" w:rsidRPr="00F70A97">
        <w:rPr>
          <w:rFonts w:cs="Times New Roman" w:hint="eastAsia"/>
          <w:color w:val="000000" w:themeColor="text1"/>
        </w:rPr>
        <w:t>）の証拠が得られた者。</w:t>
      </w:r>
    </w:p>
    <w:p w14:paraId="51B7AB28" w14:textId="089F2367" w:rsidR="00373A87" w:rsidRPr="00F70A97" w:rsidRDefault="00A66049" w:rsidP="005702DA">
      <w:pPr>
        <w:widowControl/>
        <w:ind w:leftChars="200" w:left="648" w:hangingChars="100" w:hanging="216"/>
        <w:rPr>
          <w:rFonts w:cs="Times New Roman"/>
          <w:color w:val="000000" w:themeColor="text1"/>
        </w:rPr>
      </w:pPr>
      <w:r w:rsidRPr="00F70A97">
        <w:rPr>
          <w:rFonts w:cs="Times New Roman" w:hint="eastAsia"/>
          <w:color w:val="000000" w:themeColor="text1"/>
        </w:rPr>
        <w:t xml:space="preserve">b) </w:t>
      </w:r>
      <w:r w:rsidR="00373A87" w:rsidRPr="00F70A97">
        <w:rPr>
          <w:rFonts w:cs="Times New Roman" w:hint="eastAsia"/>
          <w:color w:val="000000" w:themeColor="text1"/>
        </w:rPr>
        <w:t>終身刑を宣告され、道徳的及び性的堕落（</w:t>
      </w:r>
      <w:r w:rsidR="00373A87" w:rsidRPr="00F70A97">
        <w:rPr>
          <w:rFonts w:cs="Times New Roman"/>
          <w:color w:val="000000" w:themeColor="text1"/>
        </w:rPr>
        <w:t>depravity</w:t>
      </w:r>
      <w:r w:rsidR="00373A87" w:rsidRPr="00F70A97">
        <w:rPr>
          <w:rFonts w:cs="Times New Roman" w:hint="eastAsia"/>
          <w:color w:val="000000" w:themeColor="text1"/>
        </w:rPr>
        <w:t>）の継続的な証拠を示す収容者。</w:t>
      </w:r>
    </w:p>
    <w:p w14:paraId="0E2E0430" w14:textId="77777777" w:rsidR="00373A87" w:rsidRPr="00F70A97" w:rsidRDefault="00373A87" w:rsidP="00373A87">
      <w:pPr>
        <w:widowControl/>
        <w:ind w:left="216" w:hangingChars="100" w:hanging="216"/>
        <w:rPr>
          <w:rFonts w:cs="Times New Roman"/>
          <w:color w:val="000000" w:themeColor="text1"/>
        </w:rPr>
      </w:pPr>
    </w:p>
    <w:p w14:paraId="16635312" w14:textId="5FA1610B"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以上の概要が示すとおり、</w:t>
      </w:r>
      <w:r w:rsidRPr="00F70A97">
        <w:rPr>
          <w:rFonts w:cs="Times New Roman" w:hint="eastAsia"/>
          <w:color w:val="000000" w:themeColor="text1"/>
        </w:rPr>
        <w:t>1909</w:t>
      </w:r>
      <w:r w:rsidRPr="00F70A97">
        <w:rPr>
          <w:rFonts w:cs="Times New Roman" w:hint="eastAsia"/>
          <w:color w:val="000000" w:themeColor="text1"/>
        </w:rPr>
        <w:t>年法においては断種の対象に関する規定は曖昧であり、特に</w:t>
      </w:r>
      <w:r w:rsidR="00CB4153" w:rsidRPr="00F70A97">
        <w:rPr>
          <w:rFonts w:cs="Times New Roman" w:hint="eastAsia"/>
          <w:color w:val="000000" w:themeColor="text1"/>
        </w:rPr>
        <w:t>州立</w:t>
      </w:r>
      <w:r w:rsidRPr="00F70A97">
        <w:rPr>
          <w:rFonts w:cs="Times New Roman" w:hint="eastAsia"/>
          <w:color w:val="000000" w:themeColor="text1"/>
        </w:rPr>
        <w:t>精神病院又は精神薄弱者用施設の入所者に対する断種については、被断種者の「身体的、</w:t>
      </w:r>
      <w:r w:rsidRPr="00F70A97">
        <w:rPr>
          <w:rFonts w:cs="Times New Roman" w:hint="eastAsia"/>
          <w:color w:val="000000" w:themeColor="text1"/>
          <w:spacing w:val="-2"/>
        </w:rPr>
        <w:t>精神的、道徳的状態にとって有益であり、</w:t>
      </w:r>
      <w:r w:rsidRPr="00F70A97">
        <w:rPr>
          <w:rFonts w:cs="Times New Roman" w:hint="eastAsia"/>
          <w:color w:val="000000" w:themeColor="text1"/>
        </w:rPr>
        <w:t>良い結果をもたらす場合」との定めがあるのみであって、優生学的な文言は法文に表れておらず、断種の対象に関する規定の多くは性犯罪者や常習犯に割かれていた。しかし、当時において精神薄弱者の遺伝性は明白とされており、アメリカを代表する優生学者ハリー・ラフリン（</w:t>
      </w:r>
      <w:r w:rsidRPr="00F70A97">
        <w:rPr>
          <w:rFonts w:cs="Times New Roman"/>
          <w:color w:val="000000" w:themeColor="text1"/>
        </w:rPr>
        <w:t xml:space="preserve">Harry </w:t>
      </w:r>
      <w:r w:rsidR="00D36B19" w:rsidRPr="00F70A97">
        <w:rPr>
          <w:rFonts w:cs="Times New Roman"/>
          <w:color w:val="000000" w:themeColor="text1"/>
        </w:rPr>
        <w:t xml:space="preserve">Hamilton </w:t>
      </w:r>
      <w:r w:rsidRPr="00F70A97">
        <w:rPr>
          <w:rFonts w:cs="Times New Roman"/>
          <w:color w:val="000000" w:themeColor="text1"/>
        </w:rPr>
        <w:t>Laughlin</w:t>
      </w:r>
      <w:r w:rsidRPr="00F70A97">
        <w:rPr>
          <w:rFonts w:cs="Times New Roman" w:hint="eastAsia"/>
          <w:color w:val="000000" w:themeColor="text1"/>
        </w:rPr>
        <w:t>）がその主著に記したとおり、</w:t>
      </w:r>
      <w:r w:rsidRPr="00F70A97">
        <w:rPr>
          <w:rFonts w:cs="Times New Roman" w:hint="eastAsia"/>
          <w:color w:val="000000" w:themeColor="text1"/>
        </w:rPr>
        <w:t>1909</w:t>
      </w:r>
      <w:r w:rsidRPr="00F70A97">
        <w:rPr>
          <w:rFonts w:cs="Times New Roman" w:hint="eastAsia"/>
          <w:color w:val="000000" w:themeColor="text1"/>
        </w:rPr>
        <w:t>年法は主に優生学的な動機によって制定されたと考えられる</w:t>
      </w:r>
      <w:r w:rsidRPr="00F70A97">
        <w:rPr>
          <w:rStyle w:val="aa"/>
          <w:rFonts w:cs="Times New Roman"/>
          <w:color w:val="000000" w:themeColor="text1"/>
        </w:rPr>
        <w:footnoteReference w:id="4"/>
      </w:r>
      <w:r w:rsidRPr="00F70A97">
        <w:rPr>
          <w:rFonts w:cs="Times New Roman" w:hint="eastAsia"/>
          <w:color w:val="000000" w:themeColor="text1"/>
        </w:rPr>
        <w:t>。</w:t>
      </w:r>
    </w:p>
    <w:p w14:paraId="7B76A4C4" w14:textId="634BF087" w:rsidR="00373A87" w:rsidRPr="00F70A97" w:rsidRDefault="00373A87" w:rsidP="00373A87">
      <w:pPr>
        <w:widowControl/>
        <w:ind w:firstLineChars="100" w:firstLine="216"/>
        <w:rPr>
          <w:rFonts w:cs="Times New Roman"/>
          <w:color w:val="000000" w:themeColor="text1"/>
        </w:rPr>
      </w:pPr>
      <w:r w:rsidRPr="00F70A97">
        <w:rPr>
          <w:rFonts w:cs="Times New Roman"/>
          <w:color w:val="000000" w:themeColor="text1"/>
        </w:rPr>
        <w:t>1909</w:t>
      </w:r>
      <w:r w:rsidRPr="00F70A97">
        <w:rPr>
          <w:rFonts w:cs="Times New Roman"/>
          <w:color w:val="000000" w:themeColor="text1"/>
        </w:rPr>
        <w:t>年法の成立には、州の狂気委員会（</w:t>
      </w:r>
      <w:r w:rsidRPr="00F70A97">
        <w:rPr>
          <w:rFonts w:cs="Times New Roman"/>
          <w:color w:val="000000" w:themeColor="text1"/>
        </w:rPr>
        <w:t>State Commission in Lunacy</w:t>
      </w:r>
      <w:r w:rsidRPr="00F70A97">
        <w:rPr>
          <w:rFonts w:cs="Times New Roman"/>
          <w:color w:val="000000" w:themeColor="text1"/>
        </w:rPr>
        <w:t>）</w:t>
      </w:r>
      <w:r w:rsidR="00456ACE" w:rsidRPr="00F70A97">
        <w:rPr>
          <w:rStyle w:val="aa"/>
          <w:rFonts w:cs="Times New Roman"/>
          <w:color w:val="000000" w:themeColor="text1"/>
        </w:rPr>
        <w:footnoteReference w:id="5"/>
      </w:r>
      <w:r w:rsidRPr="00F70A97">
        <w:rPr>
          <w:rFonts w:cs="Times New Roman"/>
          <w:color w:val="000000" w:themeColor="text1"/>
        </w:rPr>
        <w:t>の書記（</w:t>
      </w:r>
      <w:r w:rsidRPr="00F70A97">
        <w:rPr>
          <w:rFonts w:cs="Times New Roman"/>
          <w:color w:val="000000" w:themeColor="text1"/>
        </w:rPr>
        <w:t>secretary</w:t>
      </w:r>
      <w:r w:rsidRPr="00F70A97">
        <w:rPr>
          <w:rFonts w:cs="Times New Roman"/>
          <w:color w:val="000000" w:themeColor="text1"/>
        </w:rPr>
        <w:t>）であった優生</w:t>
      </w:r>
      <w:r w:rsidRPr="00F70A97">
        <w:rPr>
          <w:rFonts w:cs="Times New Roman" w:hint="eastAsia"/>
          <w:color w:val="000000" w:themeColor="text1"/>
        </w:rPr>
        <w:t>主義</w:t>
      </w:r>
      <w:r w:rsidRPr="00F70A97">
        <w:rPr>
          <w:rFonts w:cs="Times New Roman"/>
          <w:color w:val="000000" w:themeColor="text1"/>
        </w:rPr>
        <w:t>者フレデリック・ハッチ（</w:t>
      </w:r>
      <w:r w:rsidRPr="00F70A97">
        <w:rPr>
          <w:rFonts w:cs="Times New Roman"/>
          <w:color w:val="000000" w:themeColor="text1"/>
        </w:rPr>
        <w:t>Frederick Winslow Hatch</w:t>
      </w:r>
      <w:r w:rsidRPr="00F70A97">
        <w:rPr>
          <w:rFonts w:cs="Times New Roman"/>
          <w:color w:val="000000" w:themeColor="text1"/>
        </w:rPr>
        <w:t>）</w:t>
      </w:r>
      <w:r w:rsidRPr="00F70A97">
        <w:rPr>
          <w:rFonts w:cs="Times New Roman" w:hint="eastAsia"/>
          <w:color w:val="000000" w:themeColor="text1"/>
        </w:rPr>
        <w:t>が大きく寄与したと考え</w:t>
      </w:r>
      <w:r w:rsidRPr="00F70A97">
        <w:rPr>
          <w:rFonts w:cs="Times New Roman" w:hint="eastAsia"/>
          <w:color w:val="000000" w:themeColor="text1"/>
        </w:rPr>
        <w:lastRenderedPageBreak/>
        <w:t>られている。ハッチは</w:t>
      </w:r>
      <w:r w:rsidRPr="00F70A97">
        <w:rPr>
          <w:rFonts w:cs="Times New Roman"/>
          <w:color w:val="000000" w:themeColor="text1"/>
        </w:rPr>
        <w:t>1909</w:t>
      </w:r>
      <w:r w:rsidRPr="00F70A97">
        <w:rPr>
          <w:rFonts w:cs="Times New Roman"/>
          <w:color w:val="000000" w:themeColor="text1"/>
        </w:rPr>
        <w:t>年法</w:t>
      </w:r>
      <w:r w:rsidRPr="00F70A97">
        <w:rPr>
          <w:rFonts w:cs="Times New Roman" w:hint="eastAsia"/>
          <w:color w:val="000000" w:themeColor="text1"/>
        </w:rPr>
        <w:t>の</w:t>
      </w:r>
      <w:r w:rsidRPr="00F70A97">
        <w:rPr>
          <w:rFonts w:cs="Times New Roman"/>
          <w:color w:val="000000" w:themeColor="text1"/>
        </w:rPr>
        <w:t>起草</w:t>
      </w:r>
      <w:r w:rsidRPr="00F70A97">
        <w:rPr>
          <w:rFonts w:cs="Times New Roman" w:hint="eastAsia"/>
          <w:color w:val="000000" w:themeColor="text1"/>
        </w:rPr>
        <w:t>に協力</w:t>
      </w:r>
      <w:r w:rsidRPr="00F70A97">
        <w:rPr>
          <w:rFonts w:cs="Times New Roman"/>
          <w:color w:val="000000" w:themeColor="text1"/>
        </w:rPr>
        <w:t>し、法律</w:t>
      </w:r>
      <w:r w:rsidRPr="00F70A97">
        <w:rPr>
          <w:rFonts w:cs="Times New Roman" w:hint="eastAsia"/>
          <w:color w:val="000000" w:themeColor="text1"/>
        </w:rPr>
        <w:t>が</w:t>
      </w:r>
      <w:r w:rsidRPr="00F70A97">
        <w:rPr>
          <w:rFonts w:cs="Times New Roman"/>
          <w:color w:val="000000" w:themeColor="text1"/>
        </w:rPr>
        <w:t>制定</w:t>
      </w:r>
      <w:r w:rsidRPr="00F70A97">
        <w:rPr>
          <w:rFonts w:cs="Times New Roman" w:hint="eastAsia"/>
          <w:color w:val="000000" w:themeColor="text1"/>
        </w:rPr>
        <w:t>された</w:t>
      </w:r>
      <w:r w:rsidRPr="00F70A97">
        <w:rPr>
          <w:rFonts w:cs="Times New Roman"/>
          <w:color w:val="000000" w:themeColor="text1"/>
        </w:rPr>
        <w:t>後は州立病院の総監督に</w:t>
      </w:r>
      <w:r w:rsidRPr="00F70A97">
        <w:rPr>
          <w:rFonts w:cs="Times New Roman" w:hint="eastAsia"/>
          <w:color w:val="000000" w:themeColor="text1"/>
        </w:rPr>
        <w:t>昇進</w:t>
      </w:r>
      <w:r w:rsidRPr="00F70A97">
        <w:rPr>
          <w:rFonts w:cs="Times New Roman"/>
          <w:color w:val="000000" w:themeColor="text1"/>
        </w:rPr>
        <w:t>して</w:t>
      </w:r>
      <w:r w:rsidRPr="00F70A97">
        <w:rPr>
          <w:rFonts w:cs="Times New Roman" w:hint="eastAsia"/>
          <w:color w:val="000000" w:themeColor="text1"/>
        </w:rPr>
        <w:t>約</w:t>
      </w:r>
      <w:r w:rsidRPr="00F70A97">
        <w:rPr>
          <w:rFonts w:cs="Times New Roman"/>
          <w:color w:val="000000" w:themeColor="text1"/>
        </w:rPr>
        <w:t>3</w:t>
      </w:r>
      <w:r w:rsidR="00A66049" w:rsidRPr="00F70A97">
        <w:rPr>
          <w:rFonts w:cs="Times New Roman" w:hint="eastAsia"/>
          <w:color w:val="000000" w:themeColor="text1"/>
        </w:rPr>
        <w:t>千</w:t>
      </w:r>
      <w:r w:rsidRPr="00F70A97">
        <w:rPr>
          <w:rFonts w:cs="Times New Roman"/>
          <w:color w:val="000000" w:themeColor="text1"/>
        </w:rPr>
        <w:t>人の州立病院患者の</w:t>
      </w:r>
      <w:r w:rsidRPr="00F70A97">
        <w:rPr>
          <w:rFonts w:cs="Times New Roman" w:hint="eastAsia"/>
          <w:color w:val="000000" w:themeColor="text1"/>
        </w:rPr>
        <w:t>断種</w:t>
      </w:r>
      <w:r w:rsidRPr="00F70A97">
        <w:rPr>
          <w:rFonts w:cs="Times New Roman"/>
          <w:color w:val="000000" w:themeColor="text1"/>
        </w:rPr>
        <w:t>手術を監督し、病院の職員や医師は</w:t>
      </w:r>
      <w:r w:rsidRPr="00F70A97">
        <w:rPr>
          <w:rFonts w:cs="Times New Roman" w:hint="eastAsia"/>
          <w:color w:val="000000" w:themeColor="text1"/>
        </w:rPr>
        <w:t>断種</w:t>
      </w:r>
      <w:r w:rsidRPr="00F70A97">
        <w:rPr>
          <w:rFonts w:cs="Times New Roman"/>
          <w:color w:val="000000" w:themeColor="text1"/>
        </w:rPr>
        <w:t>の支持者</w:t>
      </w:r>
      <w:r w:rsidRPr="00F70A97">
        <w:rPr>
          <w:rFonts w:cs="Times New Roman" w:hint="eastAsia"/>
          <w:color w:val="000000" w:themeColor="text1"/>
        </w:rPr>
        <w:t>だけを</w:t>
      </w:r>
      <w:r w:rsidRPr="00F70A97">
        <w:rPr>
          <w:rFonts w:cs="Times New Roman"/>
          <w:color w:val="000000" w:themeColor="text1"/>
        </w:rPr>
        <w:t>採用</w:t>
      </w:r>
      <w:r w:rsidRPr="00F70A97">
        <w:rPr>
          <w:rFonts w:cs="Times New Roman" w:hint="eastAsia"/>
          <w:color w:val="000000" w:themeColor="text1"/>
        </w:rPr>
        <w:t>するなど、断種</w:t>
      </w:r>
      <w:r w:rsidR="00CB4153" w:rsidRPr="00F70A97">
        <w:rPr>
          <w:rFonts w:cs="Times New Roman" w:hint="eastAsia"/>
          <w:color w:val="000000" w:themeColor="text1"/>
        </w:rPr>
        <w:t>を強力に推進した</w:t>
      </w:r>
      <w:r w:rsidRPr="00F70A97">
        <w:rPr>
          <w:rStyle w:val="aa"/>
          <w:rFonts w:cs="Times New Roman"/>
          <w:color w:val="000000" w:themeColor="text1"/>
        </w:rPr>
        <w:footnoteReference w:id="6"/>
      </w:r>
      <w:r w:rsidRPr="00F70A97">
        <w:rPr>
          <w:rFonts w:cs="Times New Roman"/>
          <w:color w:val="000000" w:themeColor="text1"/>
        </w:rPr>
        <w:t>。</w:t>
      </w:r>
    </w:p>
    <w:p w14:paraId="119BDB22" w14:textId="77777777" w:rsidR="00373A87" w:rsidRPr="00F70A97" w:rsidRDefault="00373A87" w:rsidP="00373A87">
      <w:pPr>
        <w:widowControl/>
        <w:rPr>
          <w:rFonts w:ascii="ＭＳ ゴシック" w:eastAsia="ＭＳ ゴシック" w:hAnsi="ＭＳ ゴシック" w:cs="Times New Roman"/>
          <w:color w:val="000000" w:themeColor="text1"/>
        </w:rPr>
      </w:pPr>
    </w:p>
    <w:p w14:paraId="2332586F" w14:textId="77777777" w:rsidR="00373A87" w:rsidRPr="00F70A97" w:rsidRDefault="00373A87" w:rsidP="00515A69">
      <w:pPr>
        <w:pStyle w:val="af3"/>
        <w:rPr>
          <w:color w:val="000000" w:themeColor="text1"/>
        </w:rPr>
      </w:pPr>
      <w:r w:rsidRPr="00F70A97">
        <w:rPr>
          <w:color w:val="000000" w:themeColor="text1"/>
        </w:rPr>
        <w:t>（</w:t>
      </w:r>
      <w:r w:rsidRPr="00F70A97">
        <w:rPr>
          <w:color w:val="000000" w:themeColor="text1"/>
        </w:rPr>
        <w:t>2</w:t>
      </w:r>
      <w:r w:rsidRPr="00F70A97">
        <w:rPr>
          <w:color w:val="000000" w:themeColor="text1"/>
        </w:rPr>
        <w:t>）</w:t>
      </w:r>
      <w:r w:rsidRPr="00F70A97">
        <w:rPr>
          <w:color w:val="000000" w:themeColor="text1"/>
        </w:rPr>
        <w:t>1913</w:t>
      </w:r>
      <w:r w:rsidRPr="00F70A97">
        <w:rPr>
          <w:color w:val="000000" w:themeColor="text1"/>
        </w:rPr>
        <w:t>年における立法</w:t>
      </w:r>
    </w:p>
    <w:p w14:paraId="5D774CD3" w14:textId="77777777"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1</w:t>
      </w:r>
      <w:r w:rsidRPr="00F70A97">
        <w:rPr>
          <w:rFonts w:cs="Times New Roman"/>
          <w:color w:val="000000" w:themeColor="text1"/>
        </w:rPr>
        <w:t>909</w:t>
      </w:r>
      <w:r w:rsidRPr="00F70A97">
        <w:rPr>
          <w:rFonts w:cs="Times New Roman" w:hint="eastAsia"/>
          <w:color w:val="000000" w:themeColor="text1"/>
        </w:rPr>
        <w:t>年法は断種の対象範囲が狭く、また適切な法的保護も備わっていないとされたことから、新たな立法が検討された</w:t>
      </w:r>
      <w:r w:rsidRPr="00F70A97">
        <w:rPr>
          <w:rStyle w:val="aa"/>
          <w:rFonts w:cs="Times New Roman"/>
          <w:color w:val="000000" w:themeColor="text1"/>
        </w:rPr>
        <w:footnoteReference w:id="7"/>
      </w:r>
      <w:r w:rsidRPr="00F70A97">
        <w:rPr>
          <w:rFonts w:cs="Times New Roman" w:hint="eastAsia"/>
          <w:color w:val="000000" w:themeColor="text1"/>
        </w:rPr>
        <w:t>。立法に先立ち、ハッチは州の狂気委員会の隔年報告において次のように記し、優生学的な見地から断種法の適用範囲を拡大する方向性を示した。</w:t>
      </w:r>
    </w:p>
    <w:p w14:paraId="44CB24D3" w14:textId="344B7D56"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「多くの統計を収集した結果、遺伝はある種の神経障害性疾患（</w:t>
      </w:r>
      <w:r w:rsidRPr="00F70A97">
        <w:rPr>
          <w:rFonts w:cs="Times New Roman"/>
          <w:color w:val="000000" w:themeColor="text1"/>
        </w:rPr>
        <w:t>neuropathic conditions</w:t>
      </w:r>
      <w:r w:rsidRPr="00F70A97">
        <w:rPr>
          <w:rFonts w:cs="Times New Roman" w:hint="eastAsia"/>
          <w:color w:val="000000" w:themeColor="text1"/>
        </w:rPr>
        <w:t>）の原因に不可欠な役割を果たしているという事実が、疑問の余地なく明らかになった。</w:t>
      </w:r>
      <w:r w:rsidR="00222D7A" w:rsidRPr="00F70A97">
        <w:rPr>
          <w:rFonts w:cs="Times New Roman" w:hint="eastAsia"/>
          <w:color w:val="000000" w:themeColor="text1"/>
        </w:rPr>
        <w:t>…</w:t>
      </w:r>
      <w:r w:rsidRPr="00F70A97">
        <w:rPr>
          <w:rFonts w:cs="Times New Roman" w:hint="eastAsia"/>
          <w:color w:val="000000" w:themeColor="text1"/>
        </w:rPr>
        <w:t>（中略）</w:t>
      </w:r>
      <w:r w:rsidR="00222D7A" w:rsidRPr="00F70A97">
        <w:rPr>
          <w:rFonts w:cs="Times New Roman" w:hint="eastAsia"/>
          <w:color w:val="000000" w:themeColor="text1"/>
        </w:rPr>
        <w:t>…</w:t>
      </w:r>
      <w:r w:rsidRPr="00F70A97">
        <w:rPr>
          <w:rFonts w:cs="Times New Roman" w:hint="eastAsia"/>
          <w:color w:val="000000" w:themeColor="text1"/>
        </w:rPr>
        <w:t>本州で運用されている無性化法は、多くの患者の精神的、道徳的、身体的な福祉に多くの利益をもたらしてきた。この法律の運用における適用範囲の大幅な拡大は可能であり、そのような拡大が将来の世代に利益をもたらすであろうことは、深慮の末に得た確信である</w:t>
      </w:r>
      <w:r w:rsidR="00A66049" w:rsidRPr="00F70A97">
        <w:rPr>
          <w:rFonts w:cs="Times New Roman" w:hint="eastAsia"/>
          <w:color w:val="000000" w:themeColor="text1"/>
        </w:rPr>
        <w:t>。」</w:t>
      </w:r>
      <w:r w:rsidRPr="00F70A97">
        <w:rPr>
          <w:rStyle w:val="aa"/>
          <w:rFonts w:cs="Times New Roman"/>
          <w:color w:val="000000" w:themeColor="text1"/>
        </w:rPr>
        <w:footnoteReference w:id="8"/>
      </w:r>
    </w:p>
    <w:p w14:paraId="40509B41" w14:textId="0ACEDFE3" w:rsidR="00373A87" w:rsidRPr="00F70A97" w:rsidRDefault="00373A87" w:rsidP="00373A87">
      <w:pPr>
        <w:widowControl/>
        <w:ind w:firstLineChars="100" w:firstLine="212"/>
        <w:rPr>
          <w:rFonts w:cs="Times New Roman"/>
          <w:color w:val="000000" w:themeColor="text1"/>
        </w:rPr>
      </w:pPr>
      <w:r w:rsidRPr="00F70A97">
        <w:rPr>
          <w:rFonts w:cs="Times New Roman"/>
          <w:color w:val="000000" w:themeColor="text1"/>
          <w:spacing w:val="-2"/>
        </w:rPr>
        <w:t>1913</w:t>
      </w:r>
      <w:r w:rsidRPr="00F70A97">
        <w:rPr>
          <w:rFonts w:cs="Times New Roman" w:hint="eastAsia"/>
          <w:color w:val="000000" w:themeColor="text1"/>
          <w:spacing w:val="-2"/>
        </w:rPr>
        <w:t>年、</w:t>
      </w:r>
      <w:r w:rsidRPr="00F70A97">
        <w:rPr>
          <w:rFonts w:cs="Times New Roman"/>
          <w:color w:val="000000" w:themeColor="text1"/>
          <w:spacing w:val="-2"/>
        </w:rPr>
        <w:t>4</w:t>
      </w:r>
      <w:r w:rsidRPr="00F70A97">
        <w:rPr>
          <w:rFonts w:cs="Times New Roman" w:hint="eastAsia"/>
          <w:color w:val="000000" w:themeColor="text1"/>
          <w:spacing w:val="-2"/>
        </w:rPr>
        <w:t>条から成る新たな断種法である「州立精神病院</w:t>
      </w:r>
      <w:r w:rsidR="00456ACE" w:rsidRPr="00F70A97">
        <w:rPr>
          <w:rFonts w:cs="Times New Roman" w:hint="eastAsia"/>
          <w:color w:val="000000" w:themeColor="text1"/>
          <w:spacing w:val="-2"/>
        </w:rPr>
        <w:t>及び</w:t>
      </w:r>
      <w:r w:rsidRPr="00F70A97">
        <w:rPr>
          <w:rFonts w:cs="Times New Roman" w:hint="eastAsia"/>
          <w:color w:val="000000" w:themeColor="text1"/>
          <w:spacing w:val="-2"/>
        </w:rPr>
        <w:t>州立ソノマ施設</w:t>
      </w:r>
      <w:r w:rsidRPr="00F70A97">
        <w:rPr>
          <w:rFonts w:cs="Times New Roman" w:hint="eastAsia"/>
          <w:color w:val="000000" w:themeColor="text1"/>
        </w:rPr>
        <w:t>（</w:t>
      </w:r>
      <w:r w:rsidRPr="00F70A97">
        <w:rPr>
          <w:rFonts w:cs="Times New Roman" w:hint="eastAsia"/>
          <w:color w:val="000000" w:themeColor="text1"/>
        </w:rPr>
        <w:t xml:space="preserve">Sonoma </w:t>
      </w:r>
      <w:proofErr w:type="spellStart"/>
      <w:r w:rsidRPr="00F70A97">
        <w:rPr>
          <w:rFonts w:cs="Times New Roman" w:hint="eastAsia"/>
          <w:color w:val="000000" w:themeColor="text1"/>
        </w:rPr>
        <w:t>StateHome</w:t>
      </w:r>
      <w:proofErr w:type="spellEnd"/>
      <w:r w:rsidRPr="00F70A97">
        <w:rPr>
          <w:rFonts w:cs="Times New Roman" w:hint="eastAsia"/>
          <w:color w:val="000000" w:themeColor="text1"/>
        </w:rPr>
        <w:t>）の入所者、州立刑務所の収容者、白痴（</w:t>
      </w:r>
      <w:r w:rsidRPr="00F70A97">
        <w:rPr>
          <w:rFonts w:cs="Times New Roman"/>
          <w:color w:val="000000" w:themeColor="text1"/>
        </w:rPr>
        <w:t>idiots</w:t>
      </w:r>
      <w:r w:rsidRPr="00F70A97">
        <w:rPr>
          <w:rFonts w:cs="Times New Roman" w:hint="eastAsia"/>
          <w:color w:val="000000" w:themeColor="text1"/>
        </w:rPr>
        <w:t>）を無性化し、</w:t>
      </w:r>
      <w:r w:rsidRPr="00F70A97">
        <w:rPr>
          <w:rFonts w:cs="Times New Roman" w:hint="eastAsia"/>
          <w:color w:val="000000" w:themeColor="text1"/>
        </w:rPr>
        <w:t>1909</w:t>
      </w:r>
      <w:r w:rsidRPr="00F70A97">
        <w:rPr>
          <w:rFonts w:cs="Times New Roman" w:hint="eastAsia"/>
          <w:color w:val="000000" w:themeColor="text1"/>
        </w:rPr>
        <w:t>年</w:t>
      </w:r>
      <w:r w:rsidRPr="00F70A97">
        <w:rPr>
          <w:rFonts w:cs="Times New Roman" w:hint="eastAsia"/>
          <w:color w:val="000000" w:themeColor="text1"/>
        </w:rPr>
        <w:t>4</w:t>
      </w:r>
      <w:r w:rsidRPr="00F70A97">
        <w:rPr>
          <w:rFonts w:cs="Times New Roman" w:hint="eastAsia"/>
          <w:color w:val="000000" w:themeColor="text1"/>
        </w:rPr>
        <w:t>月</w:t>
      </w:r>
      <w:r w:rsidRPr="00F70A97">
        <w:rPr>
          <w:rFonts w:cs="Times New Roman" w:hint="eastAsia"/>
          <w:color w:val="000000" w:themeColor="text1"/>
        </w:rPr>
        <w:t>26</w:t>
      </w:r>
      <w:r w:rsidRPr="00F70A97">
        <w:rPr>
          <w:rFonts w:cs="Times New Roman" w:hint="eastAsia"/>
          <w:color w:val="000000" w:themeColor="text1"/>
        </w:rPr>
        <w:t>日に承認された「州立病院及びカリフォルニアの精神薄弱児のケアとトレーニングのための施設の入所者並びに州立刑務所の収容者に対する無性化を許可する法律」と題する法律を廃止する法律」が</w:t>
      </w:r>
      <w:r w:rsidRPr="00F70A97">
        <w:rPr>
          <w:rFonts w:cs="Times New Roman" w:hint="eastAsia"/>
          <w:color w:val="000000" w:themeColor="text1"/>
          <w:spacing w:val="-2"/>
        </w:rPr>
        <w:t>州議会において可決され、</w:t>
      </w:r>
      <w:r w:rsidRPr="00F70A97">
        <w:rPr>
          <w:rFonts w:cs="Times New Roman"/>
          <w:color w:val="000000" w:themeColor="text1"/>
          <w:spacing w:val="-2"/>
        </w:rPr>
        <w:t>6</w:t>
      </w:r>
      <w:r w:rsidRPr="00F70A97">
        <w:rPr>
          <w:rFonts w:cs="Times New Roman" w:hint="eastAsia"/>
          <w:color w:val="000000" w:themeColor="text1"/>
          <w:spacing w:val="-2"/>
        </w:rPr>
        <w:t>月</w:t>
      </w:r>
      <w:r w:rsidRPr="00F70A97">
        <w:rPr>
          <w:rFonts w:cs="Times New Roman"/>
          <w:color w:val="000000" w:themeColor="text1"/>
          <w:spacing w:val="-2"/>
        </w:rPr>
        <w:t>13</w:t>
      </w:r>
      <w:r w:rsidRPr="00F70A97">
        <w:rPr>
          <w:rFonts w:cs="Times New Roman" w:hint="eastAsia"/>
          <w:color w:val="000000" w:themeColor="text1"/>
          <w:spacing w:val="-2"/>
        </w:rPr>
        <w:t>日に知事によって承認された（以下「</w:t>
      </w:r>
      <w:r w:rsidRPr="00F70A97">
        <w:rPr>
          <w:rFonts w:cs="Times New Roman"/>
          <w:color w:val="000000" w:themeColor="text1"/>
          <w:spacing w:val="-2"/>
        </w:rPr>
        <w:t>1913</w:t>
      </w:r>
      <w:r w:rsidRPr="00F70A97">
        <w:rPr>
          <w:rFonts w:cs="Times New Roman" w:hint="eastAsia"/>
          <w:color w:val="000000" w:themeColor="text1"/>
          <w:spacing w:val="-2"/>
        </w:rPr>
        <w:t>年法」と</w:t>
      </w:r>
      <w:r w:rsidR="00A66049" w:rsidRPr="00F70A97">
        <w:rPr>
          <w:rFonts w:cs="Times New Roman" w:hint="eastAsia"/>
          <w:color w:val="000000" w:themeColor="text1"/>
          <w:spacing w:val="-2"/>
        </w:rPr>
        <w:t>いう</w:t>
      </w:r>
      <w:r w:rsidRPr="00F70A97">
        <w:rPr>
          <w:rFonts w:cs="Times New Roman" w:hint="eastAsia"/>
          <w:color w:val="000000" w:themeColor="text1"/>
          <w:spacing w:val="-2"/>
        </w:rPr>
        <w:t>。）</w:t>
      </w:r>
      <w:r w:rsidRPr="00F70A97">
        <w:rPr>
          <w:rStyle w:val="aa"/>
          <w:rFonts w:cs="Times New Roman"/>
          <w:color w:val="000000" w:themeColor="text1"/>
        </w:rPr>
        <w:footnoteReference w:id="9"/>
      </w:r>
      <w:r w:rsidRPr="00F70A97">
        <w:rPr>
          <w:rFonts w:cs="Times New Roman"/>
          <w:color w:val="000000" w:themeColor="text1"/>
        </w:rPr>
        <w:t>。</w:t>
      </w:r>
      <w:r w:rsidRPr="00F70A97">
        <w:rPr>
          <w:rFonts w:cs="Times New Roman" w:hint="eastAsia"/>
          <w:color w:val="000000" w:themeColor="text1"/>
        </w:rPr>
        <w:t>同法の成立に伴い、</w:t>
      </w:r>
      <w:r w:rsidRPr="00F70A97">
        <w:rPr>
          <w:rFonts w:cs="Times New Roman"/>
          <w:color w:val="000000" w:themeColor="text1"/>
        </w:rPr>
        <w:t>1909</w:t>
      </w:r>
      <w:r w:rsidRPr="00F70A97">
        <w:rPr>
          <w:rFonts w:cs="Times New Roman"/>
          <w:color w:val="000000" w:themeColor="text1"/>
        </w:rPr>
        <w:t>年法は廃止された。</w:t>
      </w:r>
      <w:r w:rsidRPr="00F70A97">
        <w:rPr>
          <w:rFonts w:cs="Times New Roman" w:hint="eastAsia"/>
          <w:color w:val="000000" w:themeColor="text1"/>
        </w:rPr>
        <w:t>採決の状況は、下院では賛成</w:t>
      </w:r>
      <w:r w:rsidRPr="00F70A97">
        <w:rPr>
          <w:rFonts w:cs="Times New Roman"/>
          <w:color w:val="000000" w:themeColor="text1"/>
        </w:rPr>
        <w:t>41</w:t>
      </w:r>
      <w:r w:rsidRPr="00F70A97">
        <w:rPr>
          <w:rFonts w:cs="Times New Roman" w:hint="eastAsia"/>
          <w:color w:val="000000" w:themeColor="text1"/>
        </w:rPr>
        <w:t>対反対</w:t>
      </w:r>
      <w:r w:rsidRPr="00F70A97">
        <w:rPr>
          <w:rFonts w:cs="Times New Roman"/>
          <w:color w:val="000000" w:themeColor="text1"/>
        </w:rPr>
        <w:t>23</w:t>
      </w:r>
      <w:r w:rsidRPr="00F70A97">
        <w:rPr>
          <w:rFonts w:cs="Times New Roman" w:hint="eastAsia"/>
          <w:color w:val="000000" w:themeColor="text1"/>
        </w:rPr>
        <w:t>、</w:t>
      </w:r>
      <w:r w:rsidRPr="00F70A97">
        <w:rPr>
          <w:rFonts w:cs="Times New Roman"/>
          <w:color w:val="000000" w:themeColor="text1"/>
        </w:rPr>
        <w:t>上院では</w:t>
      </w:r>
      <w:r w:rsidRPr="00F70A97">
        <w:rPr>
          <w:rFonts w:cs="Times New Roman" w:hint="eastAsia"/>
          <w:color w:val="000000" w:themeColor="text1"/>
        </w:rPr>
        <w:t>賛成</w:t>
      </w:r>
      <w:r w:rsidRPr="00F70A97">
        <w:rPr>
          <w:rFonts w:cs="Times New Roman"/>
          <w:color w:val="000000" w:themeColor="text1"/>
        </w:rPr>
        <w:t>21</w:t>
      </w:r>
      <w:r w:rsidRPr="00F70A97">
        <w:rPr>
          <w:rFonts w:cs="Times New Roman" w:hint="eastAsia"/>
          <w:color w:val="000000" w:themeColor="text1"/>
        </w:rPr>
        <w:t>対反対</w:t>
      </w:r>
      <w:r w:rsidRPr="00F70A97">
        <w:rPr>
          <w:rFonts w:cs="Times New Roman"/>
          <w:color w:val="000000" w:themeColor="text1"/>
        </w:rPr>
        <w:t>4</w:t>
      </w:r>
      <w:r w:rsidRPr="00F70A97">
        <w:rPr>
          <w:rFonts w:cs="Times New Roman" w:hint="eastAsia"/>
          <w:color w:val="000000" w:themeColor="text1"/>
        </w:rPr>
        <w:t>であった</w:t>
      </w:r>
      <w:r w:rsidRPr="00F70A97">
        <w:rPr>
          <w:rStyle w:val="aa"/>
          <w:rFonts w:cs="Times New Roman"/>
          <w:color w:val="000000" w:themeColor="text1"/>
        </w:rPr>
        <w:footnoteReference w:id="10"/>
      </w:r>
      <w:r w:rsidRPr="00F70A97">
        <w:rPr>
          <w:rFonts w:cs="Times New Roman" w:hint="eastAsia"/>
          <w:color w:val="000000" w:themeColor="text1"/>
        </w:rPr>
        <w:t>。</w:t>
      </w:r>
    </w:p>
    <w:p w14:paraId="6F60D5F7" w14:textId="3B9B2EF3"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1913</w:t>
      </w:r>
      <w:r w:rsidRPr="00F70A97">
        <w:rPr>
          <w:rFonts w:cs="Times New Roman" w:hint="eastAsia"/>
          <w:color w:val="000000" w:themeColor="text1"/>
        </w:rPr>
        <w:t>年法は新たに制定された法律ではあるが、</w:t>
      </w:r>
      <w:r w:rsidRPr="00F70A97">
        <w:rPr>
          <w:rFonts w:cs="Times New Roman"/>
          <w:color w:val="000000" w:themeColor="text1"/>
        </w:rPr>
        <w:t>実質的には</w:t>
      </w:r>
      <w:r w:rsidRPr="00F70A97">
        <w:rPr>
          <w:rFonts w:cs="Times New Roman" w:hint="eastAsia"/>
          <w:color w:val="000000" w:themeColor="text1"/>
        </w:rPr>
        <w:t>1909</w:t>
      </w:r>
      <w:r w:rsidRPr="00F70A97">
        <w:rPr>
          <w:rFonts w:cs="Times New Roman" w:hint="eastAsia"/>
          <w:color w:val="000000" w:themeColor="text1"/>
        </w:rPr>
        <w:t>年</w:t>
      </w:r>
      <w:r w:rsidRPr="00F70A97">
        <w:rPr>
          <w:rFonts w:cs="Times New Roman"/>
          <w:color w:val="000000" w:themeColor="text1"/>
        </w:rPr>
        <w:t>法</w:t>
      </w:r>
      <w:r w:rsidRPr="00F70A97">
        <w:rPr>
          <w:rFonts w:cs="Times New Roman" w:hint="eastAsia"/>
          <w:color w:val="000000" w:themeColor="text1"/>
        </w:rPr>
        <w:t>の改正であって、主要な変更点は以下のとおりである。</w:t>
      </w:r>
      <w:r w:rsidR="00A66049" w:rsidRPr="00F70A97">
        <w:rPr>
          <w:rFonts w:cs="Times New Roman" w:hint="eastAsia"/>
          <w:color w:val="000000" w:themeColor="text1"/>
        </w:rPr>
        <w:t>②</w:t>
      </w:r>
      <w:r w:rsidRPr="00F70A97">
        <w:rPr>
          <w:rFonts w:cs="Times New Roman" w:hint="eastAsia"/>
          <w:color w:val="000000" w:themeColor="text1"/>
        </w:rPr>
        <w:t>及び</w:t>
      </w:r>
      <w:r w:rsidR="00A66049" w:rsidRPr="00F70A97">
        <w:rPr>
          <w:rFonts w:cs="Times New Roman" w:hint="eastAsia"/>
          <w:color w:val="000000" w:themeColor="text1"/>
        </w:rPr>
        <w:t>④</w:t>
      </w:r>
      <w:r w:rsidRPr="00F70A97">
        <w:rPr>
          <w:rFonts w:cs="Times New Roman" w:hint="eastAsia"/>
          <w:color w:val="000000" w:themeColor="text1"/>
        </w:rPr>
        <w:t>に示すとおり、</w:t>
      </w:r>
      <w:r w:rsidRPr="00F70A97">
        <w:rPr>
          <w:rFonts w:cs="Times New Roman" w:hint="eastAsia"/>
          <w:color w:val="000000" w:themeColor="text1"/>
        </w:rPr>
        <w:t>1913</w:t>
      </w:r>
      <w:r w:rsidRPr="00F70A97">
        <w:rPr>
          <w:rFonts w:cs="Times New Roman" w:hint="eastAsia"/>
          <w:color w:val="000000" w:themeColor="text1"/>
        </w:rPr>
        <w:t>年法において、断種は本人の同意がない場合でも、狂気委員会の裁量によって強制的に実施できることが明文化されている。</w:t>
      </w:r>
    </w:p>
    <w:p w14:paraId="70FD5E43" w14:textId="77777777" w:rsidR="00373A87" w:rsidRPr="00F70A97" w:rsidRDefault="00373A87" w:rsidP="00373A87">
      <w:pPr>
        <w:widowControl/>
        <w:ind w:left="216" w:hangingChars="100" w:hanging="216"/>
        <w:rPr>
          <w:rFonts w:cs="Times New Roman"/>
          <w:color w:val="000000" w:themeColor="text1"/>
        </w:rPr>
      </w:pPr>
    </w:p>
    <w:p w14:paraId="43162228" w14:textId="1D1C52F7" w:rsidR="00373A87" w:rsidRPr="00F70A97" w:rsidRDefault="001B3CC8" w:rsidP="005702DA">
      <w:pPr>
        <w:widowControl/>
        <w:ind w:leftChars="100" w:left="432" w:hangingChars="100" w:hanging="216"/>
        <w:rPr>
          <w:rFonts w:cs="Times New Roman"/>
          <w:color w:val="000000" w:themeColor="text1"/>
        </w:rPr>
      </w:pPr>
      <w:r w:rsidRPr="00F70A97">
        <w:rPr>
          <w:rFonts w:cs="Times New Roman" w:hint="eastAsia"/>
          <w:color w:val="000000" w:themeColor="text1"/>
        </w:rPr>
        <w:t>①</w:t>
      </w:r>
      <w:r w:rsidR="003D25A9" w:rsidRPr="00F70A97">
        <w:rPr>
          <w:rFonts w:cs="Times New Roman" w:hint="eastAsia"/>
          <w:color w:val="000000" w:themeColor="text1"/>
        </w:rPr>
        <w:t xml:space="preserve">　</w:t>
      </w:r>
      <w:r w:rsidR="00B97885" w:rsidRPr="00F70A97">
        <w:rPr>
          <w:rFonts w:cs="Times New Roman" w:hint="eastAsia"/>
          <w:color w:val="000000" w:themeColor="text1"/>
        </w:rPr>
        <w:t>断種の対象者は、</w:t>
      </w:r>
      <w:r w:rsidR="00373A87" w:rsidRPr="00F70A97">
        <w:rPr>
          <w:rFonts w:cs="Times New Roman" w:hint="eastAsia"/>
          <w:color w:val="000000" w:themeColor="text1"/>
        </w:rPr>
        <w:t>州立精神病院又は州立ソノマ施設における</w:t>
      </w:r>
      <w:r w:rsidR="00B97885" w:rsidRPr="00F70A97">
        <w:rPr>
          <w:rFonts w:cs="Times New Roman" w:hint="eastAsia"/>
          <w:color w:val="000000" w:themeColor="text1"/>
        </w:rPr>
        <w:t>入所者であり</w:t>
      </w:r>
      <w:r w:rsidR="00373A87" w:rsidRPr="00F70A97">
        <w:rPr>
          <w:rFonts w:cs="Times New Roman" w:hint="eastAsia"/>
          <w:color w:val="000000" w:themeColor="text1"/>
        </w:rPr>
        <w:t>、遺伝性の精神</w:t>
      </w:r>
      <w:r w:rsidR="00EC6D84" w:rsidRPr="00F70A97">
        <w:rPr>
          <w:rFonts w:cs="Times New Roman" w:hint="eastAsia"/>
          <w:color w:val="000000" w:themeColor="text1"/>
        </w:rPr>
        <w:t>異常</w:t>
      </w:r>
      <w:r w:rsidR="00373A87" w:rsidRPr="00F70A97">
        <w:rPr>
          <w:rFonts w:cs="Times New Roman" w:hint="eastAsia"/>
          <w:color w:val="000000" w:themeColor="text1"/>
        </w:rPr>
        <w:t>（</w:t>
      </w:r>
      <w:r w:rsidR="00373A87" w:rsidRPr="00F70A97">
        <w:rPr>
          <w:rFonts w:cs="Times New Roman"/>
          <w:color w:val="000000" w:themeColor="text1"/>
        </w:rPr>
        <w:t>hereditary insanity</w:t>
      </w:r>
      <w:r w:rsidR="00373A87" w:rsidRPr="00F70A97">
        <w:rPr>
          <w:rFonts w:cs="Times New Roman" w:hint="eastAsia"/>
          <w:color w:val="000000" w:themeColor="text1"/>
        </w:rPr>
        <w:t>）</w:t>
      </w:r>
      <w:r w:rsidR="0027064A" w:rsidRPr="00F70A97">
        <w:rPr>
          <w:rFonts w:cs="Times New Roman" w:hint="eastAsia"/>
          <w:color w:val="000000" w:themeColor="text1"/>
        </w:rPr>
        <w:t>の患者</w:t>
      </w:r>
      <w:r w:rsidR="00373A87" w:rsidRPr="00F70A97">
        <w:rPr>
          <w:rFonts w:cs="Times New Roman" w:hint="eastAsia"/>
          <w:color w:val="000000" w:themeColor="text1"/>
        </w:rPr>
        <w:t>、不治の慢性的躁病（</w:t>
      </w:r>
      <w:r w:rsidR="00373A87" w:rsidRPr="00F70A97">
        <w:rPr>
          <w:rFonts w:cs="Times New Roman"/>
          <w:color w:val="000000" w:themeColor="text1"/>
        </w:rPr>
        <w:t>mania</w:t>
      </w:r>
      <w:r w:rsidR="00373A87" w:rsidRPr="00F70A97">
        <w:rPr>
          <w:rFonts w:cs="Times New Roman" w:hint="eastAsia"/>
          <w:color w:val="000000" w:themeColor="text1"/>
        </w:rPr>
        <w:t>）</w:t>
      </w:r>
      <w:r w:rsidR="0027064A" w:rsidRPr="00F70A97">
        <w:rPr>
          <w:rFonts w:cs="Times New Roman" w:hint="eastAsia"/>
          <w:color w:val="000000" w:themeColor="text1"/>
        </w:rPr>
        <w:t>の患者</w:t>
      </w:r>
      <w:r w:rsidR="00373A87" w:rsidRPr="00F70A97">
        <w:rPr>
          <w:rFonts w:cs="Times New Roman" w:hint="eastAsia"/>
          <w:color w:val="000000" w:themeColor="text1"/>
        </w:rPr>
        <w:t>、痴呆（</w:t>
      </w:r>
      <w:r w:rsidR="00373A87" w:rsidRPr="00F70A97">
        <w:rPr>
          <w:rFonts w:cs="Times New Roman"/>
          <w:color w:val="000000" w:themeColor="text1"/>
        </w:rPr>
        <w:t>dementia</w:t>
      </w:r>
      <w:r w:rsidR="00373A87" w:rsidRPr="00F70A97">
        <w:rPr>
          <w:rFonts w:cs="Times New Roman" w:hint="eastAsia"/>
          <w:color w:val="000000" w:themeColor="text1"/>
        </w:rPr>
        <w:t>）とされた（第</w:t>
      </w:r>
      <w:r w:rsidR="00373A87" w:rsidRPr="00F70A97">
        <w:rPr>
          <w:rFonts w:cs="Times New Roman"/>
          <w:color w:val="000000" w:themeColor="text1"/>
        </w:rPr>
        <w:t>1</w:t>
      </w:r>
      <w:r w:rsidR="00373A87" w:rsidRPr="00F70A97">
        <w:rPr>
          <w:rFonts w:cs="Times New Roman" w:hint="eastAsia"/>
          <w:color w:val="000000" w:themeColor="text1"/>
        </w:rPr>
        <w:t>条）。</w:t>
      </w:r>
    </w:p>
    <w:p w14:paraId="43292F13" w14:textId="5D1CC1B0" w:rsidR="00373A87" w:rsidRPr="00F70A97" w:rsidRDefault="003D25A9" w:rsidP="005702DA">
      <w:pPr>
        <w:widowControl/>
        <w:ind w:leftChars="100" w:left="432" w:hangingChars="100" w:hanging="216"/>
        <w:rPr>
          <w:rFonts w:cs="Times New Roman"/>
          <w:color w:val="000000" w:themeColor="text1"/>
        </w:rPr>
      </w:pPr>
      <w:r w:rsidRPr="00F70A97">
        <w:rPr>
          <w:rFonts w:cs="Times New Roman" w:hint="eastAsia"/>
          <w:color w:val="000000" w:themeColor="text1"/>
        </w:rPr>
        <w:t xml:space="preserve">②　</w:t>
      </w:r>
      <w:r w:rsidR="00373A87" w:rsidRPr="00F70A97">
        <w:rPr>
          <w:rFonts w:cs="Times New Roman" w:hint="eastAsia"/>
          <w:color w:val="000000" w:themeColor="text1"/>
        </w:rPr>
        <w:t>州の狂気委員会は</w:t>
      </w:r>
      <w:r w:rsidR="00A66049" w:rsidRPr="00F70A97">
        <w:rPr>
          <w:rFonts w:cs="Times New Roman" w:hint="eastAsia"/>
          <w:color w:val="000000" w:themeColor="text1"/>
        </w:rPr>
        <w:t>①</w:t>
      </w:r>
      <w:r w:rsidR="00373A87" w:rsidRPr="00F70A97">
        <w:rPr>
          <w:rFonts w:cs="Times New Roman" w:hint="eastAsia"/>
          <w:color w:val="000000" w:themeColor="text1"/>
        </w:rPr>
        <w:t>の対象者に対し、自らの裁量において断種を実施できることとされた（第</w:t>
      </w:r>
      <w:r w:rsidR="00373A87" w:rsidRPr="00F70A97">
        <w:rPr>
          <w:rFonts w:cs="Times New Roman"/>
          <w:color w:val="000000" w:themeColor="text1"/>
        </w:rPr>
        <w:t>1</w:t>
      </w:r>
      <w:r w:rsidR="00373A87" w:rsidRPr="00F70A97">
        <w:rPr>
          <w:rFonts w:cs="Times New Roman" w:hint="eastAsia"/>
          <w:color w:val="000000" w:themeColor="text1"/>
        </w:rPr>
        <w:t>条）</w:t>
      </w:r>
      <w:r w:rsidR="00373A87" w:rsidRPr="00F70A97">
        <w:rPr>
          <w:rStyle w:val="aa"/>
          <w:rFonts w:cs="Times New Roman"/>
          <w:color w:val="000000" w:themeColor="text1"/>
        </w:rPr>
        <w:footnoteReference w:id="11"/>
      </w:r>
      <w:r w:rsidR="00373A87" w:rsidRPr="00F70A97">
        <w:rPr>
          <w:rFonts w:cs="Times New Roman" w:hint="eastAsia"/>
          <w:color w:val="000000" w:themeColor="text1"/>
        </w:rPr>
        <w:t>｡</w:t>
      </w:r>
    </w:p>
    <w:p w14:paraId="1DFFBDE0" w14:textId="333F7041" w:rsidR="00373A87" w:rsidRPr="00F70A97" w:rsidRDefault="003D25A9" w:rsidP="005702DA">
      <w:pPr>
        <w:widowControl/>
        <w:ind w:leftChars="100" w:left="432" w:hangingChars="100" w:hanging="216"/>
        <w:rPr>
          <w:rFonts w:cs="Times New Roman"/>
          <w:color w:val="000000" w:themeColor="text1"/>
        </w:rPr>
      </w:pPr>
      <w:r w:rsidRPr="00F70A97">
        <w:rPr>
          <w:rFonts w:cs="Times New Roman" w:hint="eastAsia"/>
          <w:color w:val="000000" w:themeColor="text1"/>
        </w:rPr>
        <w:lastRenderedPageBreak/>
        <w:t xml:space="preserve">③　</w:t>
      </w:r>
      <w:r w:rsidR="00373A87" w:rsidRPr="00F70A97">
        <w:rPr>
          <w:rFonts w:cs="Times New Roman" w:hint="eastAsia"/>
          <w:color w:val="000000" w:themeColor="text1"/>
        </w:rPr>
        <w:t>断種は患者の退所に先立って行われることとされた。すなわち、断種が患者の退所のための条件とされた（第</w:t>
      </w:r>
      <w:r w:rsidR="00373A87" w:rsidRPr="00F70A97">
        <w:rPr>
          <w:rFonts w:cs="Times New Roman" w:hint="eastAsia"/>
          <w:color w:val="000000" w:themeColor="text1"/>
        </w:rPr>
        <w:t>1</w:t>
      </w:r>
      <w:r w:rsidR="00373A87" w:rsidRPr="00F70A97">
        <w:rPr>
          <w:rFonts w:cs="Times New Roman" w:hint="eastAsia"/>
          <w:color w:val="000000" w:themeColor="text1"/>
        </w:rPr>
        <w:t>条）。</w:t>
      </w:r>
    </w:p>
    <w:p w14:paraId="77240945" w14:textId="7B0ABEA7" w:rsidR="00373A87" w:rsidRPr="00F70A97" w:rsidRDefault="003D25A9" w:rsidP="005702DA">
      <w:pPr>
        <w:widowControl/>
        <w:ind w:leftChars="100" w:left="432" w:hangingChars="100" w:hanging="216"/>
        <w:rPr>
          <w:rFonts w:cs="Times New Roman"/>
          <w:color w:val="000000" w:themeColor="text1"/>
        </w:rPr>
      </w:pPr>
      <w:r w:rsidRPr="00F70A97">
        <w:rPr>
          <w:rFonts w:cs="Times New Roman" w:hint="eastAsia"/>
          <w:color w:val="000000" w:themeColor="text1"/>
        </w:rPr>
        <w:t xml:space="preserve">④　</w:t>
      </w:r>
      <w:r w:rsidR="00373A87" w:rsidRPr="00F70A97">
        <w:rPr>
          <w:rFonts w:cs="Times New Roman" w:hint="eastAsia"/>
          <w:color w:val="000000" w:themeColor="text1"/>
        </w:rPr>
        <w:t>断種は患者の同意の有無にかかわらず合法であり、狂気委員会や手術に参加した人々は、民事及び刑事上の責任を負わないこととされた（第</w:t>
      </w:r>
      <w:r w:rsidR="00373A87" w:rsidRPr="00F70A97">
        <w:rPr>
          <w:rFonts w:cs="Times New Roman" w:hint="eastAsia"/>
          <w:color w:val="000000" w:themeColor="text1"/>
        </w:rPr>
        <w:t>1</w:t>
      </w:r>
      <w:r w:rsidR="00373A87" w:rsidRPr="00F70A97">
        <w:rPr>
          <w:rFonts w:cs="Times New Roman" w:hint="eastAsia"/>
          <w:color w:val="000000" w:themeColor="text1"/>
        </w:rPr>
        <w:t>条）。</w:t>
      </w:r>
    </w:p>
    <w:p w14:paraId="3C84A689" w14:textId="00C593DA" w:rsidR="00373A87" w:rsidRPr="00F70A97" w:rsidRDefault="003D25A9" w:rsidP="005702DA">
      <w:pPr>
        <w:widowControl/>
        <w:ind w:leftChars="100" w:left="432" w:hangingChars="100" w:hanging="216"/>
        <w:rPr>
          <w:rFonts w:cs="Times New Roman"/>
          <w:color w:val="000000" w:themeColor="text1"/>
        </w:rPr>
      </w:pPr>
      <w:r w:rsidRPr="00F70A97">
        <w:rPr>
          <w:rFonts w:cs="Times New Roman" w:hint="eastAsia"/>
          <w:color w:val="000000" w:themeColor="text1"/>
        </w:rPr>
        <w:t xml:space="preserve">⑤　</w:t>
      </w:r>
      <w:r w:rsidR="00373A87" w:rsidRPr="00F70A97">
        <w:rPr>
          <w:rFonts w:cs="Times New Roman" w:hint="eastAsia"/>
          <w:color w:val="000000" w:themeColor="text1"/>
          <w:spacing w:val="-2"/>
        </w:rPr>
        <w:t>「性犯罪（</w:t>
      </w:r>
      <w:r w:rsidR="00373A87" w:rsidRPr="00F70A97">
        <w:rPr>
          <w:rFonts w:cs="Times New Roman"/>
          <w:color w:val="000000" w:themeColor="text1"/>
          <w:spacing w:val="-2"/>
        </w:rPr>
        <w:t>sexual offense</w:t>
      </w:r>
      <w:r w:rsidR="00373A87" w:rsidRPr="00F70A97">
        <w:rPr>
          <w:rFonts w:cs="Times New Roman" w:hint="eastAsia"/>
          <w:color w:val="000000" w:themeColor="text1"/>
          <w:spacing w:val="-2"/>
        </w:rPr>
        <w:t>）」を「強姦、強姦の意図を持った暴行、</w:t>
      </w:r>
      <w:r w:rsidR="00373A87" w:rsidRPr="00F70A97">
        <w:rPr>
          <w:rFonts w:cs="Times New Roman"/>
          <w:color w:val="000000" w:themeColor="text1"/>
        </w:rPr>
        <w:t>誘惑（</w:t>
      </w:r>
      <w:r w:rsidR="00373A87" w:rsidRPr="00F70A97">
        <w:rPr>
          <w:rFonts w:cs="Times New Roman"/>
          <w:color w:val="000000" w:themeColor="text1"/>
        </w:rPr>
        <w:t xml:space="preserve">rape, assault </w:t>
      </w:r>
      <w:proofErr w:type="spellStart"/>
      <w:r w:rsidR="00373A87" w:rsidRPr="00F70A97">
        <w:rPr>
          <w:rFonts w:cs="Times New Roman"/>
          <w:color w:val="000000" w:themeColor="text1"/>
        </w:rPr>
        <w:t>with</w:t>
      </w:r>
      <w:r w:rsidR="00373A87" w:rsidRPr="00F70A97">
        <w:rPr>
          <w:rFonts w:cs="Times New Roman"/>
          <w:color w:val="000000" w:themeColor="text1"/>
          <w:spacing w:val="-4"/>
        </w:rPr>
        <w:t>intent</w:t>
      </w:r>
      <w:proofErr w:type="spellEnd"/>
      <w:r w:rsidR="00373A87" w:rsidRPr="00F70A97">
        <w:rPr>
          <w:rFonts w:cs="Times New Roman"/>
          <w:color w:val="000000" w:themeColor="text1"/>
          <w:spacing w:val="-4"/>
        </w:rPr>
        <w:t xml:space="preserve"> to commit rape, or seduction</w:t>
      </w:r>
      <w:r w:rsidR="00373A87" w:rsidRPr="00F70A97">
        <w:rPr>
          <w:rFonts w:cs="Times New Roman" w:hint="eastAsia"/>
          <w:color w:val="000000" w:themeColor="text1"/>
          <w:spacing w:val="-4"/>
        </w:rPr>
        <w:t>）」に改めた。また、「道徳的又は性的倒錯（</w:t>
      </w:r>
      <w:r w:rsidR="00373A87" w:rsidRPr="00F70A97">
        <w:rPr>
          <w:rFonts w:cs="Times New Roman"/>
          <w:color w:val="000000" w:themeColor="text1"/>
          <w:spacing w:val="-4"/>
        </w:rPr>
        <w:t xml:space="preserve">moral or </w:t>
      </w:r>
      <w:proofErr w:type="spellStart"/>
      <w:r w:rsidR="00373A87" w:rsidRPr="00F70A97">
        <w:rPr>
          <w:rFonts w:cs="Times New Roman"/>
          <w:color w:val="000000" w:themeColor="text1"/>
          <w:spacing w:val="-4"/>
        </w:rPr>
        <w:t>sexu</w:t>
      </w:r>
      <w:r w:rsidR="00373A87" w:rsidRPr="00F70A97">
        <w:rPr>
          <w:rFonts w:cs="Times New Roman"/>
          <w:color w:val="000000" w:themeColor="text1"/>
        </w:rPr>
        <w:t>alpervert</w:t>
      </w:r>
      <w:proofErr w:type="spellEnd"/>
      <w:r w:rsidR="00373A87" w:rsidRPr="00F70A97">
        <w:rPr>
          <w:rFonts w:cs="Times New Roman"/>
          <w:color w:val="000000" w:themeColor="text1"/>
        </w:rPr>
        <w:t>）」を「道徳的又は性的な退廃又は倒錯（</w:t>
      </w:r>
      <w:r w:rsidR="00373A87" w:rsidRPr="00F70A97">
        <w:rPr>
          <w:rFonts w:cs="Times New Roman"/>
          <w:color w:val="000000" w:themeColor="text1"/>
        </w:rPr>
        <w:t>moral or sexual degenerate or pervert</w:t>
      </w:r>
      <w:r w:rsidR="00373A87" w:rsidRPr="00F70A97">
        <w:rPr>
          <w:rFonts w:cs="Times New Roman"/>
          <w:color w:val="000000" w:themeColor="text1"/>
        </w:rPr>
        <w:t>）」に改めた（第</w:t>
      </w:r>
      <w:r w:rsidR="00373A87" w:rsidRPr="00F70A97">
        <w:rPr>
          <w:rFonts w:cs="Times New Roman"/>
          <w:color w:val="000000" w:themeColor="text1"/>
        </w:rPr>
        <w:t>2</w:t>
      </w:r>
      <w:r w:rsidR="00373A87" w:rsidRPr="00F70A97">
        <w:rPr>
          <w:rFonts w:cs="Times New Roman"/>
          <w:color w:val="000000" w:themeColor="text1"/>
        </w:rPr>
        <w:t>条）。</w:t>
      </w:r>
    </w:p>
    <w:p w14:paraId="47F5A305" w14:textId="08A9CB8F" w:rsidR="00373A87" w:rsidRPr="00F70A97" w:rsidRDefault="003D25A9" w:rsidP="005702DA">
      <w:pPr>
        <w:widowControl/>
        <w:ind w:leftChars="100" w:left="432" w:hangingChars="100" w:hanging="216"/>
        <w:rPr>
          <w:rFonts w:cs="Times New Roman"/>
          <w:color w:val="000000" w:themeColor="text1"/>
        </w:rPr>
      </w:pPr>
      <w:r w:rsidRPr="00F70A97">
        <w:rPr>
          <w:rFonts w:cs="Times New Roman" w:hint="eastAsia"/>
          <w:color w:val="000000" w:themeColor="text1"/>
        </w:rPr>
        <w:t xml:space="preserve">⑥　</w:t>
      </w:r>
      <w:r w:rsidR="00D33B9A" w:rsidRPr="00F70A97">
        <w:rPr>
          <w:rFonts w:cs="Times New Roman" w:hint="eastAsia"/>
          <w:color w:val="000000" w:themeColor="text1"/>
        </w:rPr>
        <w:t>州立病院長は</w:t>
      </w:r>
      <w:r w:rsidR="00456ACE" w:rsidRPr="00F70A97">
        <w:rPr>
          <w:rFonts w:cs="Times New Roman" w:hint="eastAsia"/>
          <w:color w:val="000000" w:themeColor="text1"/>
        </w:rPr>
        <w:t>白痴</w:t>
      </w:r>
      <w:r w:rsidR="0027064A" w:rsidRPr="00F70A97">
        <w:rPr>
          <w:rFonts w:cs="Times New Roman" w:hint="eastAsia"/>
          <w:color w:val="000000" w:themeColor="text1"/>
        </w:rPr>
        <w:t>（</w:t>
      </w:r>
      <w:r w:rsidR="0027064A" w:rsidRPr="00F70A97">
        <w:rPr>
          <w:rFonts w:cs="Times New Roman" w:hint="eastAsia"/>
          <w:color w:val="000000" w:themeColor="text1"/>
        </w:rPr>
        <w:t>idiots</w:t>
      </w:r>
      <w:r w:rsidR="0027064A" w:rsidRPr="00F70A97">
        <w:rPr>
          <w:rFonts w:cs="Times New Roman" w:hint="eastAsia"/>
          <w:color w:val="000000" w:themeColor="text1"/>
        </w:rPr>
        <w:t>）</w:t>
      </w:r>
      <w:r w:rsidR="00456ACE" w:rsidRPr="00F70A97">
        <w:rPr>
          <w:rFonts w:cs="Times New Roman" w:hint="eastAsia"/>
          <w:color w:val="000000" w:themeColor="text1"/>
        </w:rPr>
        <w:t>又は馬鹿（</w:t>
      </w:r>
      <w:r w:rsidR="00456ACE" w:rsidRPr="00F70A97">
        <w:rPr>
          <w:rFonts w:cs="Times New Roman"/>
          <w:color w:val="000000" w:themeColor="text1"/>
        </w:rPr>
        <w:t>fools</w:t>
      </w:r>
      <w:r w:rsidR="00456ACE" w:rsidRPr="00F70A97">
        <w:rPr>
          <w:rFonts w:cs="Times New Roman"/>
          <w:color w:val="000000" w:themeColor="text1"/>
        </w:rPr>
        <w:t>）</w:t>
      </w:r>
      <w:r w:rsidR="00D33B9A" w:rsidRPr="00F70A97">
        <w:rPr>
          <w:rFonts w:cs="Times New Roman" w:hint="eastAsia"/>
          <w:color w:val="000000" w:themeColor="text1"/>
        </w:rPr>
        <w:t>に対し、親又は</w:t>
      </w:r>
      <w:r w:rsidR="00373A87" w:rsidRPr="00F70A97">
        <w:rPr>
          <w:rFonts w:cs="Times New Roman"/>
          <w:color w:val="000000" w:themeColor="text1"/>
        </w:rPr>
        <w:t>後見人の書面による同意</w:t>
      </w:r>
      <w:r w:rsidR="00D33B9A" w:rsidRPr="00F70A97">
        <w:rPr>
          <w:rFonts w:cs="Times New Roman" w:hint="eastAsia"/>
          <w:color w:val="000000" w:themeColor="text1"/>
        </w:rPr>
        <w:t>等</w:t>
      </w:r>
      <w:r w:rsidR="00373A87" w:rsidRPr="00F70A97">
        <w:rPr>
          <w:rFonts w:cs="Times New Roman"/>
          <w:color w:val="000000" w:themeColor="text1"/>
        </w:rPr>
        <w:t>をもって断種するか断種させることができるとされた</w:t>
      </w:r>
      <w:r w:rsidR="00373A87" w:rsidRPr="00F70A97">
        <w:rPr>
          <w:rFonts w:cs="Times New Roman" w:hint="eastAsia"/>
          <w:color w:val="000000" w:themeColor="text1"/>
        </w:rPr>
        <w:t>（第</w:t>
      </w:r>
      <w:r w:rsidR="00373A87" w:rsidRPr="00F70A97">
        <w:rPr>
          <w:rFonts w:cs="Times New Roman"/>
          <w:color w:val="000000" w:themeColor="text1"/>
        </w:rPr>
        <w:t>3</w:t>
      </w:r>
      <w:r w:rsidR="00373A87" w:rsidRPr="00F70A97">
        <w:rPr>
          <w:rFonts w:cs="Times New Roman"/>
          <w:color w:val="000000" w:themeColor="text1"/>
        </w:rPr>
        <w:t>条）</w:t>
      </w:r>
      <w:r w:rsidR="00373A87" w:rsidRPr="00F70A97">
        <w:rPr>
          <w:rStyle w:val="aa"/>
          <w:rFonts w:cs="Times New Roman"/>
          <w:color w:val="000000" w:themeColor="text1"/>
        </w:rPr>
        <w:footnoteReference w:id="12"/>
      </w:r>
      <w:r w:rsidR="00373A87" w:rsidRPr="00F70A97">
        <w:rPr>
          <w:rFonts w:cs="Times New Roman"/>
          <w:color w:val="000000" w:themeColor="text1"/>
        </w:rPr>
        <w:t>。</w:t>
      </w:r>
    </w:p>
    <w:p w14:paraId="357BDB12" w14:textId="77777777" w:rsidR="00373A87" w:rsidRPr="00F70A97" w:rsidRDefault="00373A87" w:rsidP="00373A87">
      <w:pPr>
        <w:widowControl/>
        <w:ind w:leftChars="22" w:left="48"/>
        <w:rPr>
          <w:rFonts w:ascii="Arial" w:eastAsia="ＭＳ ゴシック" w:hAnsi="Arial" w:cs="Arial"/>
          <w:color w:val="000000" w:themeColor="text1"/>
        </w:rPr>
      </w:pPr>
    </w:p>
    <w:p w14:paraId="6B901CB9" w14:textId="77777777" w:rsidR="00373A87" w:rsidRPr="00F70A97" w:rsidRDefault="00373A87" w:rsidP="00302426">
      <w:pPr>
        <w:pStyle w:val="af3"/>
        <w:rPr>
          <w:color w:val="000000" w:themeColor="text1"/>
        </w:rPr>
      </w:pPr>
      <w:r w:rsidRPr="00F70A97">
        <w:rPr>
          <w:color w:val="000000" w:themeColor="text1"/>
        </w:rPr>
        <w:t>（</w:t>
      </w:r>
      <w:r w:rsidRPr="00F70A97">
        <w:rPr>
          <w:color w:val="000000" w:themeColor="text1"/>
        </w:rPr>
        <w:t>3</w:t>
      </w:r>
      <w:r w:rsidRPr="00F70A97">
        <w:rPr>
          <w:color w:val="000000" w:themeColor="text1"/>
        </w:rPr>
        <w:t>）</w:t>
      </w:r>
      <w:r w:rsidRPr="00F70A97">
        <w:rPr>
          <w:color w:val="000000" w:themeColor="text1"/>
        </w:rPr>
        <w:t>1917</w:t>
      </w:r>
      <w:r w:rsidRPr="00F70A97">
        <w:rPr>
          <w:color w:val="000000" w:themeColor="text1"/>
        </w:rPr>
        <w:t>年における法改正</w:t>
      </w:r>
    </w:p>
    <w:p w14:paraId="12AAE796" w14:textId="10D3BD74" w:rsidR="00373A87" w:rsidRPr="00F70A97" w:rsidRDefault="00373A87" w:rsidP="005702DA">
      <w:pPr>
        <w:widowControl/>
        <w:ind w:firstLineChars="100" w:firstLine="216"/>
        <w:rPr>
          <w:rFonts w:cs="Times New Roman"/>
          <w:color w:val="000000" w:themeColor="text1"/>
        </w:rPr>
      </w:pPr>
      <w:r w:rsidRPr="00F70A97">
        <w:rPr>
          <w:rFonts w:cs="Times New Roman"/>
          <w:color w:val="000000" w:themeColor="text1"/>
        </w:rPr>
        <w:t>1917</w:t>
      </w:r>
      <w:r w:rsidRPr="00F70A97">
        <w:rPr>
          <w:rFonts w:cs="Times New Roman"/>
          <w:color w:val="000000" w:themeColor="text1"/>
        </w:rPr>
        <w:t>年</w:t>
      </w:r>
      <w:r w:rsidRPr="00F70A97">
        <w:rPr>
          <w:rFonts w:cs="Times New Roman" w:hint="eastAsia"/>
          <w:color w:val="000000" w:themeColor="text1"/>
        </w:rPr>
        <w:t>、</w:t>
      </w:r>
      <w:r w:rsidRPr="00F70A97">
        <w:rPr>
          <w:rFonts w:cs="Times New Roman"/>
          <w:color w:val="000000" w:themeColor="text1"/>
        </w:rPr>
        <w:t>1913</w:t>
      </w:r>
      <w:r w:rsidRPr="00F70A97">
        <w:rPr>
          <w:rFonts w:cs="Times New Roman"/>
          <w:color w:val="000000" w:themeColor="text1"/>
        </w:rPr>
        <w:t>年法を改正する</w:t>
      </w:r>
      <w:r w:rsidRPr="00F70A97">
        <w:rPr>
          <w:rFonts w:cs="Times New Roman" w:hint="eastAsia"/>
          <w:color w:val="000000" w:themeColor="text1"/>
        </w:rPr>
        <w:t>法律が州議会において可決され、</w:t>
      </w:r>
      <w:r w:rsidRPr="00F70A97">
        <w:rPr>
          <w:rFonts w:cs="Times New Roman"/>
          <w:color w:val="000000" w:themeColor="text1"/>
        </w:rPr>
        <w:t>5</w:t>
      </w:r>
      <w:r w:rsidRPr="00F70A97">
        <w:rPr>
          <w:rFonts w:cs="Times New Roman"/>
          <w:color w:val="000000" w:themeColor="text1"/>
        </w:rPr>
        <w:t>月</w:t>
      </w:r>
      <w:r w:rsidRPr="00F70A97">
        <w:rPr>
          <w:rFonts w:cs="Times New Roman"/>
          <w:color w:val="000000" w:themeColor="text1"/>
        </w:rPr>
        <w:t>17</w:t>
      </w:r>
      <w:r w:rsidRPr="00F70A97">
        <w:rPr>
          <w:rFonts w:cs="Times New Roman"/>
          <w:color w:val="000000" w:themeColor="text1"/>
        </w:rPr>
        <w:t>日</w:t>
      </w:r>
      <w:r w:rsidRPr="00F70A97">
        <w:rPr>
          <w:rFonts w:cs="Times New Roman" w:hint="eastAsia"/>
          <w:color w:val="000000" w:themeColor="text1"/>
        </w:rPr>
        <w:t>に知事によって承認された（以下「</w:t>
      </w:r>
      <w:r w:rsidRPr="00F70A97">
        <w:rPr>
          <w:rFonts w:cs="Times New Roman"/>
          <w:color w:val="000000" w:themeColor="text1"/>
        </w:rPr>
        <w:t>1917</w:t>
      </w:r>
      <w:r w:rsidRPr="00F70A97">
        <w:rPr>
          <w:rFonts w:cs="Times New Roman"/>
          <w:color w:val="000000" w:themeColor="text1"/>
        </w:rPr>
        <w:t>年</w:t>
      </w:r>
      <w:r w:rsidRPr="00F70A97">
        <w:rPr>
          <w:rFonts w:cs="Times New Roman" w:hint="eastAsia"/>
          <w:color w:val="000000" w:themeColor="text1"/>
        </w:rPr>
        <w:t>改正</w:t>
      </w:r>
      <w:r w:rsidRPr="00F70A97">
        <w:rPr>
          <w:rFonts w:cs="Times New Roman"/>
          <w:color w:val="000000" w:themeColor="text1"/>
        </w:rPr>
        <w:t>法」と</w:t>
      </w:r>
      <w:r w:rsidR="003D25A9" w:rsidRPr="00F70A97">
        <w:rPr>
          <w:rFonts w:cs="Times New Roman" w:hint="eastAsia"/>
          <w:color w:val="000000" w:themeColor="text1"/>
        </w:rPr>
        <w:t>いう</w:t>
      </w:r>
      <w:r w:rsidRPr="00F70A97">
        <w:rPr>
          <w:rFonts w:cs="Times New Roman"/>
          <w:color w:val="000000" w:themeColor="text1"/>
        </w:rPr>
        <w:t>。）</w:t>
      </w:r>
      <w:r w:rsidRPr="00F70A97">
        <w:rPr>
          <w:rStyle w:val="aa"/>
          <w:rFonts w:cs="Times New Roman"/>
          <w:color w:val="000000" w:themeColor="text1"/>
        </w:rPr>
        <w:footnoteReference w:id="13"/>
      </w:r>
      <w:r w:rsidRPr="00F70A97">
        <w:rPr>
          <w:rFonts w:cs="Times New Roman"/>
          <w:color w:val="000000" w:themeColor="text1"/>
        </w:rPr>
        <w:t>。</w:t>
      </w:r>
      <w:r w:rsidRPr="00F70A97">
        <w:rPr>
          <w:rFonts w:cs="Times New Roman" w:hint="eastAsia"/>
          <w:color w:val="000000" w:themeColor="text1"/>
        </w:rPr>
        <w:t>採決の状況は、下院では賛成</w:t>
      </w:r>
      <w:r w:rsidRPr="00F70A97">
        <w:rPr>
          <w:rFonts w:cs="Times New Roman" w:hint="eastAsia"/>
          <w:color w:val="000000" w:themeColor="text1"/>
        </w:rPr>
        <w:t>42</w:t>
      </w:r>
      <w:r w:rsidRPr="00F70A97">
        <w:rPr>
          <w:rFonts w:cs="Times New Roman" w:hint="eastAsia"/>
          <w:color w:val="000000" w:themeColor="text1"/>
        </w:rPr>
        <w:t>対反対</w:t>
      </w:r>
      <w:r w:rsidRPr="00F70A97">
        <w:rPr>
          <w:rFonts w:cs="Times New Roman" w:hint="eastAsia"/>
          <w:color w:val="000000" w:themeColor="text1"/>
        </w:rPr>
        <w:t>7</w:t>
      </w:r>
      <w:r w:rsidRPr="00F70A97">
        <w:rPr>
          <w:rFonts w:cs="Times New Roman" w:hint="eastAsia"/>
          <w:color w:val="000000" w:themeColor="text1"/>
        </w:rPr>
        <w:t>、上院では賛成</w:t>
      </w:r>
      <w:r w:rsidRPr="00F70A97">
        <w:rPr>
          <w:rFonts w:cs="Times New Roman" w:hint="eastAsia"/>
          <w:color w:val="000000" w:themeColor="text1"/>
        </w:rPr>
        <w:t>28</w:t>
      </w:r>
      <w:r w:rsidRPr="00F70A97">
        <w:rPr>
          <w:rFonts w:cs="Times New Roman" w:hint="eastAsia"/>
          <w:color w:val="000000" w:themeColor="text1"/>
        </w:rPr>
        <w:t>対反対</w:t>
      </w:r>
      <w:r w:rsidRPr="00F70A97">
        <w:rPr>
          <w:rFonts w:cs="Times New Roman" w:hint="eastAsia"/>
          <w:color w:val="000000" w:themeColor="text1"/>
        </w:rPr>
        <w:t>0</w:t>
      </w:r>
      <w:r w:rsidRPr="00F70A97">
        <w:rPr>
          <w:rFonts w:cs="Times New Roman" w:hint="eastAsia"/>
          <w:color w:val="000000" w:themeColor="text1"/>
        </w:rPr>
        <w:t>であった</w:t>
      </w:r>
      <w:r w:rsidRPr="00F70A97">
        <w:rPr>
          <w:rStyle w:val="aa"/>
          <w:rFonts w:cs="Times New Roman"/>
          <w:color w:val="000000" w:themeColor="text1"/>
        </w:rPr>
        <w:footnoteReference w:id="14"/>
      </w:r>
      <w:r w:rsidRPr="00F70A97">
        <w:rPr>
          <w:rFonts w:cs="Times New Roman" w:hint="eastAsia"/>
          <w:color w:val="000000" w:themeColor="text1"/>
        </w:rPr>
        <w:t>。</w:t>
      </w:r>
    </w:p>
    <w:p w14:paraId="41831B11" w14:textId="14600BE0" w:rsidR="00373A87" w:rsidRPr="00F70A97" w:rsidRDefault="00373A87" w:rsidP="005702DA">
      <w:pPr>
        <w:widowControl/>
        <w:ind w:firstLineChars="100" w:firstLine="216"/>
        <w:rPr>
          <w:rFonts w:cs="Times New Roman"/>
          <w:color w:val="000000" w:themeColor="text1"/>
        </w:rPr>
      </w:pPr>
      <w:r w:rsidRPr="00F70A97">
        <w:rPr>
          <w:rFonts w:cs="Times New Roman" w:hint="eastAsia"/>
          <w:color w:val="000000" w:themeColor="text1"/>
        </w:rPr>
        <w:t>これによって</w:t>
      </w:r>
      <w:r w:rsidRPr="00F70A97">
        <w:rPr>
          <w:rFonts w:cs="Times New Roman" w:hint="eastAsia"/>
          <w:color w:val="000000" w:themeColor="text1"/>
        </w:rPr>
        <w:t>1913</w:t>
      </w:r>
      <w:r w:rsidRPr="00F70A97">
        <w:rPr>
          <w:rFonts w:cs="Times New Roman" w:hint="eastAsia"/>
          <w:color w:val="000000" w:themeColor="text1"/>
        </w:rPr>
        <w:t>年法の第</w:t>
      </w:r>
      <w:r w:rsidRPr="00F70A97">
        <w:rPr>
          <w:rFonts w:cs="Times New Roman" w:hint="eastAsia"/>
          <w:color w:val="000000" w:themeColor="text1"/>
        </w:rPr>
        <w:t>1</w:t>
      </w:r>
      <w:r w:rsidRPr="00F70A97">
        <w:rPr>
          <w:rFonts w:cs="Times New Roman" w:hint="eastAsia"/>
          <w:color w:val="000000" w:themeColor="text1"/>
        </w:rPr>
        <w:t>条が改正され、同条において定められる断種の対象範囲が拡大された。すなわち、断種の対象は、州立精神病院又は州立ソノマ施設の入所者のうち、①遺伝によって受け継いだと考えられ、子孫に伝えられる可能性が高い精神疾患（</w:t>
      </w:r>
      <w:r w:rsidRPr="00F70A97">
        <w:rPr>
          <w:rFonts w:cs="Times New Roman" w:hint="eastAsia"/>
          <w:color w:val="000000" w:themeColor="text1"/>
        </w:rPr>
        <w:t>mental disease</w:t>
      </w:r>
      <w:r w:rsidRPr="00F70A97">
        <w:rPr>
          <w:rFonts w:cs="Times New Roman" w:hint="eastAsia"/>
          <w:color w:val="000000" w:themeColor="text1"/>
        </w:rPr>
        <w:t>）を患う者、②様々な等級の精神薄弱者（</w:t>
      </w:r>
      <w:r w:rsidRPr="00F70A97">
        <w:rPr>
          <w:rFonts w:cs="Times New Roman" w:hint="eastAsia"/>
          <w:color w:val="000000" w:themeColor="text1"/>
        </w:rPr>
        <w:t>feeble-minded</w:t>
      </w:r>
      <w:r w:rsidRPr="00F70A97">
        <w:rPr>
          <w:rFonts w:cs="Times New Roman"/>
          <w:color w:val="000000" w:themeColor="text1"/>
        </w:rPr>
        <w:t>ness</w:t>
      </w:r>
      <w:r w:rsidRPr="00F70A97">
        <w:rPr>
          <w:rFonts w:cs="Times New Roman" w:hint="eastAsia"/>
          <w:color w:val="000000" w:themeColor="text1"/>
        </w:rPr>
        <w:t>）、③性的倒錯症（</w:t>
      </w:r>
      <w:r w:rsidRPr="00F70A97">
        <w:rPr>
          <w:rFonts w:cs="Times New Roman"/>
          <w:color w:val="000000" w:themeColor="text1"/>
        </w:rPr>
        <w:t>perversion</w:t>
      </w:r>
      <w:r w:rsidRPr="00F70A97">
        <w:rPr>
          <w:rFonts w:cs="Times New Roman"/>
          <w:color w:val="000000" w:themeColor="text1"/>
        </w:rPr>
        <w:t>）や正常な精神からの著しい逸脱</w:t>
      </w:r>
      <w:r w:rsidRPr="00F70A97">
        <w:rPr>
          <w:rFonts w:cs="Times New Roman" w:hint="eastAsia"/>
          <w:color w:val="000000" w:themeColor="text1"/>
        </w:rPr>
        <w:t>を患う</w:t>
      </w:r>
      <w:r w:rsidRPr="00F70A97">
        <w:rPr>
          <w:rFonts w:cs="Times New Roman"/>
          <w:color w:val="000000" w:themeColor="text1"/>
        </w:rPr>
        <w:t>者、</w:t>
      </w:r>
      <w:r w:rsidRPr="00F70A97">
        <w:rPr>
          <w:rFonts w:ascii="ＭＳ 明朝" w:hAnsi="ＭＳ 明朝" w:cs="ＭＳ 明朝" w:hint="eastAsia"/>
          <w:color w:val="000000" w:themeColor="text1"/>
        </w:rPr>
        <w:t>④</w:t>
      </w:r>
      <w:r w:rsidRPr="00F70A97">
        <w:rPr>
          <w:rFonts w:cs="Times New Roman"/>
          <w:color w:val="000000" w:themeColor="text1"/>
        </w:rPr>
        <w:t>梅毒性疾患</w:t>
      </w:r>
      <w:r w:rsidRPr="00F70A97">
        <w:rPr>
          <w:rFonts w:cs="Times New Roman" w:hint="eastAsia"/>
          <w:color w:val="000000" w:themeColor="text1"/>
        </w:rPr>
        <w:t>（</w:t>
      </w:r>
      <w:r w:rsidRPr="00F70A97">
        <w:rPr>
          <w:rFonts w:cs="Times New Roman" w:hint="eastAsia"/>
          <w:color w:val="000000" w:themeColor="text1"/>
        </w:rPr>
        <w:t xml:space="preserve">disease of a </w:t>
      </w:r>
      <w:r w:rsidRPr="00F70A97">
        <w:rPr>
          <w:rFonts w:cs="Times New Roman"/>
          <w:color w:val="000000" w:themeColor="text1"/>
        </w:rPr>
        <w:t>syphilitic nature</w:t>
      </w:r>
      <w:r w:rsidRPr="00F70A97">
        <w:rPr>
          <w:rFonts w:cs="Times New Roman" w:hint="eastAsia"/>
          <w:color w:val="000000" w:themeColor="text1"/>
        </w:rPr>
        <w:t>）の患者</w:t>
      </w:r>
      <w:r w:rsidRPr="00F70A97">
        <w:rPr>
          <w:rFonts w:cs="Times New Roman"/>
          <w:color w:val="000000" w:themeColor="text1"/>
        </w:rPr>
        <w:t>とされた</w:t>
      </w:r>
      <w:r w:rsidRPr="00F70A97">
        <w:rPr>
          <w:rStyle w:val="aa"/>
          <w:rFonts w:cs="Times New Roman"/>
          <w:color w:val="000000" w:themeColor="text1"/>
        </w:rPr>
        <w:footnoteReference w:id="15"/>
      </w:r>
      <w:r w:rsidRPr="00F70A97">
        <w:rPr>
          <w:rFonts w:cs="Times New Roman" w:hint="eastAsia"/>
          <w:color w:val="000000" w:themeColor="text1"/>
        </w:rPr>
        <w:t>。</w:t>
      </w:r>
    </w:p>
    <w:p w14:paraId="13079D08" w14:textId="36C5B0D8" w:rsidR="003E56EA" w:rsidRPr="00F70A97" w:rsidRDefault="00373A87" w:rsidP="005702DA">
      <w:pPr>
        <w:widowControl/>
        <w:ind w:firstLineChars="100" w:firstLine="208"/>
        <w:rPr>
          <w:rFonts w:cs="Times New Roman"/>
          <w:color w:val="000000" w:themeColor="text1"/>
          <w:szCs w:val="22"/>
        </w:rPr>
      </w:pPr>
      <w:r w:rsidRPr="00F70A97">
        <w:rPr>
          <w:rFonts w:cs="Times New Roman" w:hint="eastAsia"/>
          <w:color w:val="000000" w:themeColor="text1"/>
          <w:spacing w:val="-4"/>
        </w:rPr>
        <w:lastRenderedPageBreak/>
        <w:t>なお、</w:t>
      </w:r>
      <w:r w:rsidRPr="00F70A97">
        <w:rPr>
          <w:rFonts w:cs="Times New Roman"/>
          <w:color w:val="000000" w:themeColor="text1"/>
          <w:spacing w:val="-4"/>
        </w:rPr>
        <w:t>1917</w:t>
      </w:r>
      <w:r w:rsidRPr="00F70A97">
        <w:rPr>
          <w:rFonts w:cs="Times New Roman" w:hint="eastAsia"/>
          <w:color w:val="000000" w:themeColor="text1"/>
          <w:spacing w:val="-4"/>
        </w:rPr>
        <w:t>年改正法のうち第</w:t>
      </w:r>
      <w:r w:rsidRPr="00F70A97">
        <w:rPr>
          <w:rFonts w:cs="Times New Roman"/>
          <w:color w:val="000000" w:themeColor="text1"/>
          <w:spacing w:val="-4"/>
        </w:rPr>
        <w:t>1</w:t>
      </w:r>
      <w:r w:rsidRPr="00F70A97">
        <w:rPr>
          <w:rFonts w:cs="Times New Roman" w:hint="eastAsia"/>
          <w:color w:val="000000" w:themeColor="text1"/>
          <w:spacing w:val="-4"/>
        </w:rPr>
        <w:t>条に相当する部分は、</w:t>
      </w:r>
      <w:r w:rsidRPr="00F70A97">
        <w:rPr>
          <w:rFonts w:cs="Times New Roman"/>
          <w:color w:val="000000" w:themeColor="text1"/>
          <w:spacing w:val="-4"/>
        </w:rPr>
        <w:t>1937</w:t>
      </w:r>
      <w:r w:rsidRPr="00F70A97">
        <w:rPr>
          <w:rFonts w:cs="Times New Roman" w:hint="eastAsia"/>
          <w:color w:val="000000" w:themeColor="text1"/>
          <w:spacing w:val="-4"/>
        </w:rPr>
        <w:t>年</w:t>
      </w:r>
      <w:r w:rsidRPr="00F70A97">
        <w:rPr>
          <w:rFonts w:cs="Times New Roman"/>
          <w:color w:val="000000" w:themeColor="text1"/>
          <w:spacing w:val="-4"/>
        </w:rPr>
        <w:t>5</w:t>
      </w:r>
      <w:r w:rsidRPr="00F70A97">
        <w:rPr>
          <w:rFonts w:cs="Times New Roman" w:hint="eastAsia"/>
          <w:color w:val="000000" w:themeColor="text1"/>
          <w:spacing w:val="-4"/>
        </w:rPr>
        <w:t>月に福祉・施設法典</w:t>
      </w:r>
      <w:r w:rsidRPr="00F70A97">
        <w:rPr>
          <w:rFonts w:cs="Times New Roman" w:hint="eastAsia"/>
          <w:color w:val="000000" w:themeColor="text1"/>
          <w:spacing w:val="-2"/>
        </w:rPr>
        <w:t>（</w:t>
      </w:r>
      <w:proofErr w:type="spellStart"/>
      <w:r w:rsidRPr="00F70A97">
        <w:rPr>
          <w:rFonts w:cs="Times New Roman"/>
          <w:color w:val="000000" w:themeColor="text1"/>
          <w:spacing w:val="-2"/>
        </w:rPr>
        <w:t>California</w:t>
      </w:r>
      <w:r w:rsidRPr="00F70A97">
        <w:rPr>
          <w:rFonts w:cs="Times New Roman"/>
          <w:color w:val="000000" w:themeColor="text1"/>
          <w:spacing w:val="2"/>
        </w:rPr>
        <w:t>Welfare</w:t>
      </w:r>
      <w:proofErr w:type="spellEnd"/>
      <w:r w:rsidRPr="00F70A97">
        <w:rPr>
          <w:rFonts w:cs="Times New Roman"/>
          <w:color w:val="000000" w:themeColor="text1"/>
          <w:spacing w:val="2"/>
        </w:rPr>
        <w:t xml:space="preserve"> and Institut</w:t>
      </w:r>
      <w:r w:rsidR="003D25A9" w:rsidRPr="00F70A97">
        <w:rPr>
          <w:rFonts w:cs="Times New Roman"/>
          <w:color w:val="000000" w:themeColor="text1"/>
          <w:spacing w:val="2"/>
        </w:rPr>
        <w:t>ions</w:t>
      </w:r>
      <w:r w:rsidRPr="00F70A97">
        <w:rPr>
          <w:rFonts w:cs="Times New Roman"/>
          <w:color w:val="000000" w:themeColor="text1"/>
          <w:spacing w:val="2"/>
        </w:rPr>
        <w:t xml:space="preserve"> Code</w:t>
      </w:r>
      <w:r w:rsidRPr="00F70A97">
        <w:rPr>
          <w:rFonts w:cs="Times New Roman" w:hint="eastAsia"/>
          <w:color w:val="000000" w:themeColor="text1"/>
          <w:spacing w:val="2"/>
        </w:rPr>
        <w:t>）の第</w:t>
      </w:r>
      <w:r w:rsidRPr="00F70A97">
        <w:rPr>
          <w:rFonts w:cs="Times New Roman"/>
          <w:color w:val="000000" w:themeColor="text1"/>
          <w:spacing w:val="2"/>
        </w:rPr>
        <w:t>6624</w:t>
      </w:r>
      <w:r w:rsidRPr="00F70A97">
        <w:rPr>
          <w:rFonts w:cs="Times New Roman" w:hint="eastAsia"/>
          <w:color w:val="000000" w:themeColor="text1"/>
          <w:spacing w:val="2"/>
        </w:rPr>
        <w:t>条として法典化された</w:t>
      </w:r>
      <w:r w:rsidRPr="00F70A97">
        <w:rPr>
          <w:rStyle w:val="aa"/>
          <w:rFonts w:cs="Times New Roman"/>
          <w:color w:val="000000" w:themeColor="text1"/>
          <w:spacing w:val="2"/>
        </w:rPr>
        <w:footnoteReference w:id="16"/>
      </w:r>
      <w:r w:rsidRPr="00F70A97">
        <w:rPr>
          <w:rFonts w:cs="Times New Roman" w:hint="eastAsia"/>
          <w:color w:val="000000" w:themeColor="text1"/>
          <w:spacing w:val="2"/>
        </w:rPr>
        <w:t>。</w:t>
      </w:r>
      <w:r w:rsidR="003E56EA" w:rsidRPr="00F70A97">
        <w:rPr>
          <w:rFonts w:cs="Times New Roman" w:hint="eastAsia"/>
          <w:color w:val="000000" w:themeColor="text1"/>
          <w:spacing w:val="2"/>
          <w:szCs w:val="22"/>
        </w:rPr>
        <w:t>法典化に際して、無性化</w:t>
      </w:r>
      <w:r w:rsidR="003E56EA" w:rsidRPr="00F70A97">
        <w:rPr>
          <w:rFonts w:cs="Times New Roman" w:hint="eastAsia"/>
          <w:color w:val="000000" w:themeColor="text1"/>
          <w:szCs w:val="22"/>
        </w:rPr>
        <w:t>（</w:t>
      </w:r>
      <w:proofErr w:type="spellStart"/>
      <w:r w:rsidR="003E56EA" w:rsidRPr="00F70A97">
        <w:rPr>
          <w:rFonts w:cs="Times New Roman"/>
          <w:color w:val="000000" w:themeColor="text1"/>
          <w:szCs w:val="22"/>
        </w:rPr>
        <w:t>asexualization</w:t>
      </w:r>
      <w:proofErr w:type="spellEnd"/>
      <w:r w:rsidR="003E56EA" w:rsidRPr="00F70A97">
        <w:rPr>
          <w:rFonts w:cs="Times New Roman" w:hint="eastAsia"/>
          <w:color w:val="000000" w:themeColor="text1"/>
          <w:szCs w:val="22"/>
        </w:rPr>
        <w:t>）の語は断種（</w:t>
      </w:r>
      <w:r w:rsidR="003E56EA" w:rsidRPr="00F70A97">
        <w:rPr>
          <w:rFonts w:cs="Times New Roman" w:hint="eastAsia"/>
          <w:color w:val="000000" w:themeColor="text1"/>
          <w:szCs w:val="22"/>
        </w:rPr>
        <w:t>sterilization</w:t>
      </w:r>
      <w:r w:rsidR="003E56EA" w:rsidRPr="00F70A97">
        <w:rPr>
          <w:rFonts w:cs="Times New Roman" w:hint="eastAsia"/>
          <w:color w:val="000000" w:themeColor="text1"/>
          <w:szCs w:val="22"/>
        </w:rPr>
        <w:t>）に置き換えられた。</w:t>
      </w:r>
    </w:p>
    <w:p w14:paraId="5DB23025" w14:textId="5D8E7E6A" w:rsidR="00373A87" w:rsidRPr="00F70A97" w:rsidRDefault="00373A87" w:rsidP="00373A87">
      <w:pPr>
        <w:widowControl/>
        <w:ind w:leftChars="22" w:left="48" w:firstLineChars="100" w:firstLine="216"/>
        <w:rPr>
          <w:rFonts w:cs="Times New Roman"/>
          <w:color w:val="000000" w:themeColor="text1"/>
        </w:rPr>
      </w:pPr>
      <w:r w:rsidRPr="00F70A97">
        <w:rPr>
          <w:rFonts w:cs="Times New Roman" w:hint="eastAsia"/>
          <w:color w:val="000000" w:themeColor="text1"/>
        </w:rPr>
        <w:t>また、第</w:t>
      </w:r>
      <w:r w:rsidRPr="00F70A97">
        <w:rPr>
          <w:rFonts w:cs="Times New Roman" w:hint="eastAsia"/>
          <w:color w:val="000000" w:themeColor="text1"/>
        </w:rPr>
        <w:t>2</w:t>
      </w:r>
      <w:r w:rsidRPr="00F70A97">
        <w:rPr>
          <w:rFonts w:cs="Times New Roman" w:hint="eastAsia"/>
          <w:color w:val="000000" w:themeColor="text1"/>
        </w:rPr>
        <w:t>条に相当する部分は、</w:t>
      </w:r>
      <w:r w:rsidRPr="00F70A97">
        <w:rPr>
          <w:rFonts w:cs="Times New Roman"/>
          <w:color w:val="000000" w:themeColor="text1"/>
        </w:rPr>
        <w:t>1941</w:t>
      </w:r>
      <w:r w:rsidRPr="00F70A97">
        <w:rPr>
          <w:rFonts w:cs="Times New Roman"/>
          <w:color w:val="000000" w:themeColor="text1"/>
        </w:rPr>
        <w:t>年</w:t>
      </w:r>
      <w:r w:rsidRPr="00F70A97">
        <w:rPr>
          <w:rFonts w:cs="Times New Roman" w:hint="eastAsia"/>
          <w:color w:val="000000" w:themeColor="text1"/>
        </w:rPr>
        <w:t>4</w:t>
      </w:r>
      <w:r w:rsidRPr="00F70A97">
        <w:rPr>
          <w:rFonts w:cs="Times New Roman" w:hint="eastAsia"/>
          <w:color w:val="000000" w:themeColor="text1"/>
        </w:rPr>
        <w:t>月</w:t>
      </w:r>
      <w:r w:rsidRPr="00F70A97">
        <w:rPr>
          <w:rFonts w:cs="Times New Roman"/>
          <w:color w:val="000000" w:themeColor="text1"/>
        </w:rPr>
        <w:t>に刑法典（</w:t>
      </w:r>
      <w:r w:rsidRPr="00F70A97">
        <w:rPr>
          <w:rFonts w:cs="Times New Roman"/>
          <w:color w:val="000000" w:themeColor="text1"/>
        </w:rPr>
        <w:t>California Penal Code</w:t>
      </w:r>
      <w:r w:rsidRPr="00F70A97">
        <w:rPr>
          <w:rFonts w:cs="Times New Roman"/>
          <w:color w:val="000000" w:themeColor="text1"/>
        </w:rPr>
        <w:t>）の第</w:t>
      </w:r>
      <w:r w:rsidRPr="00F70A97">
        <w:rPr>
          <w:rFonts w:cs="Times New Roman"/>
          <w:color w:val="000000" w:themeColor="text1"/>
        </w:rPr>
        <w:t>2670</w:t>
      </w:r>
      <w:r w:rsidRPr="00F70A97">
        <w:rPr>
          <w:rFonts w:cs="Times New Roman"/>
          <w:color w:val="000000" w:themeColor="text1"/>
        </w:rPr>
        <w:t>条として法典化された</w:t>
      </w:r>
      <w:r w:rsidRPr="00F70A97">
        <w:rPr>
          <w:rStyle w:val="aa"/>
          <w:rFonts w:cs="Times New Roman"/>
          <w:color w:val="000000" w:themeColor="text1"/>
        </w:rPr>
        <w:footnoteReference w:id="17"/>
      </w:r>
      <w:r w:rsidRPr="00F70A97">
        <w:rPr>
          <w:rFonts w:cs="Times New Roman"/>
          <w:color w:val="000000" w:themeColor="text1"/>
        </w:rPr>
        <w:t>。</w:t>
      </w:r>
    </w:p>
    <w:p w14:paraId="3E947F33" w14:textId="6BB84190" w:rsidR="003E56EA" w:rsidRPr="00F70A97" w:rsidRDefault="003E56EA" w:rsidP="005702DA">
      <w:pPr>
        <w:widowControl/>
        <w:wordWrap/>
        <w:topLinePunct w:val="0"/>
        <w:ind w:firstLineChars="100" w:firstLine="216"/>
        <w:rPr>
          <w:rFonts w:cs="Times New Roman"/>
          <w:color w:val="000000" w:themeColor="text1"/>
          <w:szCs w:val="22"/>
        </w:rPr>
      </w:pPr>
      <w:r w:rsidRPr="00F70A97">
        <w:rPr>
          <w:rFonts w:cs="Times New Roman" w:hint="eastAsia"/>
          <w:color w:val="000000" w:themeColor="text1"/>
          <w:szCs w:val="22"/>
        </w:rPr>
        <w:t>そのほか、同年</w:t>
      </w:r>
      <w:r w:rsidRPr="00F70A97">
        <w:rPr>
          <w:rFonts w:cs="Times New Roman"/>
          <w:color w:val="000000" w:themeColor="text1"/>
          <w:szCs w:val="22"/>
        </w:rPr>
        <w:t>6</w:t>
      </w:r>
      <w:r w:rsidRPr="00F70A97">
        <w:rPr>
          <w:rFonts w:cs="Times New Roman"/>
          <w:color w:val="000000" w:themeColor="text1"/>
          <w:szCs w:val="22"/>
        </w:rPr>
        <w:t>月</w:t>
      </w:r>
      <w:r w:rsidRPr="00F70A97">
        <w:rPr>
          <w:rFonts w:cs="Times New Roman"/>
          <w:color w:val="000000" w:themeColor="text1"/>
          <w:szCs w:val="22"/>
        </w:rPr>
        <w:t>1</w:t>
      </w:r>
      <w:r w:rsidRPr="00F70A97">
        <w:rPr>
          <w:rFonts w:cs="Times New Roman"/>
          <w:color w:val="000000" w:themeColor="text1"/>
          <w:szCs w:val="22"/>
        </w:rPr>
        <w:t>日に可決された法律では、てんかん</w:t>
      </w:r>
      <w:r w:rsidRPr="00F70A97">
        <w:rPr>
          <w:rFonts w:cs="Times New Roman" w:hint="eastAsia"/>
          <w:color w:val="000000" w:themeColor="text1"/>
          <w:szCs w:val="22"/>
        </w:rPr>
        <w:t>患者及び精神薄弱者用</w:t>
      </w:r>
      <w:r w:rsidRPr="00F70A97">
        <w:rPr>
          <w:rFonts w:cs="Times New Roman"/>
          <w:color w:val="000000" w:themeColor="text1"/>
          <w:szCs w:val="22"/>
        </w:rPr>
        <w:t>施設</w:t>
      </w:r>
      <w:r w:rsidRPr="00F70A97">
        <w:rPr>
          <w:rFonts w:cs="Times New Roman" w:hint="eastAsia"/>
          <w:color w:val="000000" w:themeColor="text1"/>
          <w:szCs w:val="22"/>
        </w:rPr>
        <w:t>である</w:t>
      </w:r>
      <w:r w:rsidRPr="00F70A97">
        <w:rPr>
          <w:rFonts w:cs="Times New Roman"/>
          <w:color w:val="000000" w:themeColor="text1"/>
          <w:szCs w:val="22"/>
        </w:rPr>
        <w:t>パシフィック・コロニー</w:t>
      </w:r>
      <w:r w:rsidRPr="00F70A97">
        <w:rPr>
          <w:rFonts w:cs="Times New Roman" w:hint="eastAsia"/>
          <w:color w:val="000000" w:themeColor="text1"/>
          <w:szCs w:val="22"/>
        </w:rPr>
        <w:t>（</w:t>
      </w:r>
      <w:r w:rsidRPr="00F70A97">
        <w:rPr>
          <w:rFonts w:cs="Times New Roman" w:hint="eastAsia"/>
          <w:color w:val="000000" w:themeColor="text1"/>
          <w:szCs w:val="22"/>
        </w:rPr>
        <w:t>P</w:t>
      </w:r>
      <w:r w:rsidRPr="00F70A97">
        <w:rPr>
          <w:rFonts w:cs="Times New Roman"/>
          <w:color w:val="000000" w:themeColor="text1"/>
          <w:szCs w:val="22"/>
        </w:rPr>
        <w:t>acific Colony</w:t>
      </w:r>
      <w:r w:rsidRPr="00F70A97">
        <w:rPr>
          <w:rFonts w:cs="Times New Roman" w:hint="eastAsia"/>
          <w:color w:val="000000" w:themeColor="text1"/>
          <w:szCs w:val="22"/>
        </w:rPr>
        <w:t>）</w:t>
      </w:r>
      <w:r w:rsidRPr="00F70A97">
        <w:rPr>
          <w:rFonts w:cs="Times New Roman"/>
          <w:color w:val="000000" w:themeColor="text1"/>
          <w:szCs w:val="22"/>
        </w:rPr>
        <w:t>をカリフォルニア州ポモナに</w:t>
      </w:r>
      <w:r w:rsidRPr="00F70A97">
        <w:rPr>
          <w:rFonts w:cs="Times New Roman" w:hint="eastAsia"/>
          <w:color w:val="000000" w:themeColor="text1"/>
          <w:szCs w:val="22"/>
        </w:rPr>
        <w:t>設置</w:t>
      </w:r>
      <w:r w:rsidRPr="00F70A97">
        <w:rPr>
          <w:rFonts w:cs="Times New Roman"/>
          <w:color w:val="000000" w:themeColor="text1"/>
          <w:szCs w:val="22"/>
        </w:rPr>
        <w:t>し、そ</w:t>
      </w:r>
      <w:r w:rsidRPr="00F70A97">
        <w:rPr>
          <w:rFonts w:cs="Times New Roman" w:hint="eastAsia"/>
          <w:color w:val="000000" w:themeColor="text1"/>
          <w:szCs w:val="22"/>
        </w:rPr>
        <w:t>の入所</w:t>
      </w:r>
      <w:r w:rsidRPr="00F70A97">
        <w:rPr>
          <w:rFonts w:cs="Times New Roman"/>
          <w:color w:val="000000" w:themeColor="text1"/>
          <w:szCs w:val="22"/>
        </w:rPr>
        <w:t>者に対する断種</w:t>
      </w:r>
      <w:r w:rsidRPr="00F70A97">
        <w:rPr>
          <w:rFonts w:cs="Times New Roman" w:hint="eastAsia"/>
          <w:color w:val="000000" w:themeColor="text1"/>
          <w:szCs w:val="22"/>
        </w:rPr>
        <w:t>は、医師及び心理学者が是認した上で、施設長の勧告に従い、同施設の理事会</w:t>
      </w:r>
      <w:r w:rsidRPr="00F70A97">
        <w:rPr>
          <w:rFonts w:cs="Times New Roman"/>
          <w:color w:val="000000" w:themeColor="text1"/>
          <w:szCs w:val="22"/>
        </w:rPr>
        <w:t>が</w:t>
      </w:r>
      <w:r w:rsidRPr="00F70A97">
        <w:rPr>
          <w:rFonts w:cs="Times New Roman" w:hint="eastAsia"/>
          <w:color w:val="000000" w:themeColor="text1"/>
          <w:szCs w:val="22"/>
        </w:rPr>
        <w:t>許可する</w:t>
      </w:r>
      <w:r w:rsidRPr="00F70A97">
        <w:rPr>
          <w:rFonts w:cs="Times New Roman"/>
          <w:color w:val="000000" w:themeColor="text1"/>
          <w:szCs w:val="22"/>
        </w:rPr>
        <w:t>こと等が定められた</w:t>
      </w:r>
      <w:r w:rsidRPr="00F70A97">
        <w:rPr>
          <w:rFonts w:cs="Times New Roman"/>
          <w:color w:val="000000" w:themeColor="text1"/>
          <w:szCs w:val="22"/>
          <w:vertAlign w:val="superscript"/>
        </w:rPr>
        <w:footnoteReference w:id="18"/>
      </w:r>
      <w:r w:rsidRPr="00F70A97">
        <w:rPr>
          <w:rFonts w:cs="Times New Roman"/>
          <w:color w:val="000000" w:themeColor="text1"/>
          <w:szCs w:val="22"/>
        </w:rPr>
        <w:t>。</w:t>
      </w:r>
    </w:p>
    <w:p w14:paraId="17EDD489" w14:textId="77E72D1C" w:rsidR="00373A87" w:rsidRPr="00F70A97" w:rsidRDefault="00373A87" w:rsidP="00373A87">
      <w:pPr>
        <w:widowControl/>
        <w:ind w:left="2" w:firstLineChars="100" w:firstLine="220"/>
        <w:rPr>
          <w:rFonts w:cs="Times New Roman"/>
          <w:color w:val="000000" w:themeColor="text1"/>
        </w:rPr>
      </w:pPr>
      <w:r w:rsidRPr="00F70A97">
        <w:rPr>
          <w:rFonts w:cs="Times New Roman"/>
          <w:color w:val="000000" w:themeColor="text1"/>
          <w:spacing w:val="2"/>
        </w:rPr>
        <w:t>1917</w:t>
      </w:r>
      <w:r w:rsidRPr="00F70A97">
        <w:rPr>
          <w:rFonts w:cs="Times New Roman" w:hint="eastAsia"/>
          <w:color w:val="000000" w:themeColor="text1"/>
          <w:spacing w:val="2"/>
        </w:rPr>
        <w:t>年改正法が成立した後も、断種をより強力に進めるための法改正は試みられており、</w:t>
      </w:r>
      <w:r w:rsidRPr="00F70A97">
        <w:rPr>
          <w:rFonts w:cs="Times New Roman"/>
          <w:color w:val="000000" w:themeColor="text1"/>
        </w:rPr>
        <w:t>1935</w:t>
      </w:r>
      <w:r w:rsidRPr="00F70A97">
        <w:rPr>
          <w:rFonts w:cs="Times New Roman"/>
          <w:color w:val="000000" w:themeColor="text1"/>
        </w:rPr>
        <w:t>年</w:t>
      </w:r>
      <w:r w:rsidRPr="00F70A97">
        <w:rPr>
          <w:rFonts w:cs="Times New Roman" w:hint="eastAsia"/>
          <w:color w:val="000000" w:themeColor="text1"/>
        </w:rPr>
        <w:t>及び</w:t>
      </w:r>
      <w:r w:rsidRPr="00F70A97">
        <w:rPr>
          <w:rFonts w:cs="Times New Roman"/>
          <w:color w:val="000000" w:themeColor="text1"/>
        </w:rPr>
        <w:t>1937</w:t>
      </w:r>
      <w:r w:rsidRPr="00F70A97">
        <w:rPr>
          <w:rFonts w:cs="Times New Roman"/>
          <w:color w:val="000000" w:themeColor="text1"/>
        </w:rPr>
        <w:t>年に</w:t>
      </w:r>
      <w:r w:rsidRPr="00F70A97">
        <w:rPr>
          <w:rFonts w:cs="Times New Roman" w:hint="eastAsia"/>
          <w:color w:val="000000" w:themeColor="text1"/>
        </w:rPr>
        <w:t>は</w:t>
      </w:r>
      <w:r w:rsidRPr="00F70A97">
        <w:rPr>
          <w:rFonts w:cs="Times New Roman"/>
          <w:color w:val="000000" w:themeColor="text1"/>
        </w:rPr>
        <w:t>、カリフォルニア州優生委員会の</w:t>
      </w:r>
      <w:r w:rsidRPr="00F70A97">
        <w:rPr>
          <w:rFonts w:cs="Times New Roman" w:hint="eastAsia"/>
          <w:color w:val="000000" w:themeColor="text1"/>
        </w:rPr>
        <w:t>設</w:t>
      </w:r>
      <w:r w:rsidRPr="00F70A97">
        <w:rPr>
          <w:rFonts w:cs="Times New Roman"/>
          <w:color w:val="000000" w:themeColor="text1"/>
        </w:rPr>
        <w:t>立と断種対象の</w:t>
      </w:r>
      <w:r w:rsidR="00F258FD" w:rsidRPr="00F70A97">
        <w:rPr>
          <w:rFonts w:cs="Times New Roman" w:hint="eastAsia"/>
          <w:color w:val="000000" w:themeColor="text1"/>
        </w:rPr>
        <w:t>更</w:t>
      </w:r>
      <w:r w:rsidRPr="00F70A97">
        <w:rPr>
          <w:rFonts w:cs="Times New Roman"/>
          <w:color w:val="000000" w:themeColor="text1"/>
        </w:rPr>
        <w:t>なる拡大を図る法案が州議会に提出された</w:t>
      </w:r>
      <w:r w:rsidRPr="00F70A97">
        <w:rPr>
          <w:rFonts w:cs="Times New Roman" w:hint="eastAsia"/>
          <w:color w:val="000000" w:themeColor="text1"/>
        </w:rPr>
        <w:t>が、</w:t>
      </w:r>
      <w:r w:rsidRPr="00F70A97">
        <w:rPr>
          <w:rFonts w:cs="Times New Roman"/>
          <w:color w:val="000000" w:themeColor="text1"/>
        </w:rPr>
        <w:t>いずれも廃案となった</w:t>
      </w:r>
      <w:r w:rsidRPr="00F70A97">
        <w:rPr>
          <w:rFonts w:cs="Times New Roman" w:hint="eastAsia"/>
          <w:color w:val="000000" w:themeColor="text1"/>
        </w:rPr>
        <w:t>。これらの法案は、州の優生委員会を設立すること、刑務所・</w:t>
      </w:r>
      <w:r w:rsidRPr="00F70A97">
        <w:rPr>
          <w:rFonts w:cs="Times New Roman"/>
          <w:color w:val="000000" w:themeColor="text1"/>
        </w:rPr>
        <w:t>矯正学校・</w:t>
      </w:r>
      <w:r w:rsidRPr="00F70A97">
        <w:rPr>
          <w:rFonts w:cs="Times New Roman" w:hint="eastAsia"/>
          <w:color w:val="000000" w:themeColor="text1"/>
        </w:rPr>
        <w:t>更</w:t>
      </w:r>
      <w:r w:rsidRPr="00F70A97">
        <w:rPr>
          <w:rFonts w:cs="Times New Roman"/>
          <w:color w:val="000000" w:themeColor="text1"/>
        </w:rPr>
        <w:t>生施設</w:t>
      </w:r>
      <w:r w:rsidRPr="00F70A97">
        <w:rPr>
          <w:rFonts w:cs="Times New Roman" w:hint="eastAsia"/>
          <w:color w:val="000000" w:themeColor="text1"/>
        </w:rPr>
        <w:t>・</w:t>
      </w:r>
      <w:r w:rsidRPr="00F70A97">
        <w:rPr>
          <w:rFonts w:cs="Times New Roman"/>
          <w:color w:val="000000" w:themeColor="text1"/>
        </w:rPr>
        <w:t>拘置所</w:t>
      </w:r>
      <w:r w:rsidRPr="00F70A97">
        <w:rPr>
          <w:rFonts w:cs="Times New Roman" w:hint="eastAsia"/>
          <w:color w:val="000000" w:themeColor="text1"/>
        </w:rPr>
        <w:t>の収容者についても、遺伝性と考えられる肉体・精神・神経の深刻な病気又は欠陥の傾向を有する者は釈放前に断種できるよう、各施設の長に対して断種の申請を行う権限を付与することなどを内容としていた</w:t>
      </w:r>
      <w:r w:rsidRPr="00F70A97">
        <w:rPr>
          <w:rStyle w:val="aa"/>
          <w:rFonts w:cs="Times New Roman"/>
          <w:color w:val="000000" w:themeColor="text1"/>
        </w:rPr>
        <w:footnoteReference w:id="19"/>
      </w:r>
      <w:r w:rsidRPr="00F70A97">
        <w:rPr>
          <w:rFonts w:cs="Times New Roman"/>
          <w:color w:val="000000" w:themeColor="text1"/>
        </w:rPr>
        <w:t>。</w:t>
      </w:r>
    </w:p>
    <w:p w14:paraId="19FF3E20" w14:textId="77777777" w:rsidR="00373A87" w:rsidRPr="00F70A97" w:rsidRDefault="00373A87" w:rsidP="00373A87">
      <w:pPr>
        <w:widowControl/>
        <w:rPr>
          <w:rFonts w:ascii="ＭＳ ゴシック" w:eastAsia="ＭＳ ゴシック" w:hAnsi="ＭＳ ゴシック" w:cs="Times New Roman"/>
          <w:color w:val="000000" w:themeColor="text1"/>
        </w:rPr>
      </w:pPr>
    </w:p>
    <w:p w14:paraId="6FFF077F" w14:textId="77777777" w:rsidR="00373A87" w:rsidRPr="00F70A97" w:rsidRDefault="00373A87" w:rsidP="00373A87">
      <w:pPr>
        <w:widowControl/>
        <w:rPr>
          <w:rFonts w:ascii="Arial" w:eastAsia="ＭＳ ゴシック" w:hAnsi="Arial" w:cs="Arial"/>
          <w:color w:val="000000" w:themeColor="text1"/>
        </w:rPr>
      </w:pPr>
      <w:r w:rsidRPr="00F70A97">
        <w:rPr>
          <w:rFonts w:ascii="Arial" w:eastAsia="ＭＳ ゴシック" w:hAnsi="Arial" w:cs="Arial"/>
          <w:color w:val="000000" w:themeColor="text1"/>
        </w:rPr>
        <w:t>（</w:t>
      </w:r>
      <w:r w:rsidRPr="00F70A97">
        <w:rPr>
          <w:rFonts w:ascii="Arial" w:eastAsia="ＭＳ ゴシック" w:hAnsi="Arial" w:cs="Arial"/>
          <w:color w:val="000000" w:themeColor="text1"/>
        </w:rPr>
        <w:t>4</w:t>
      </w:r>
      <w:r w:rsidRPr="00F70A97">
        <w:rPr>
          <w:rFonts w:ascii="Arial" w:eastAsia="ＭＳ ゴシック" w:hAnsi="Arial" w:cs="Arial"/>
          <w:color w:val="000000" w:themeColor="text1"/>
        </w:rPr>
        <w:t>）</w:t>
      </w:r>
      <w:r w:rsidRPr="00F70A97">
        <w:rPr>
          <w:rFonts w:ascii="Arial" w:eastAsia="ＭＳ ゴシック" w:hAnsi="Arial" w:cs="Arial"/>
          <w:color w:val="000000" w:themeColor="text1"/>
        </w:rPr>
        <w:t>1950</w:t>
      </w:r>
      <w:r w:rsidRPr="00F70A97">
        <w:rPr>
          <w:rFonts w:ascii="Arial" w:eastAsia="ＭＳ ゴシック" w:hAnsi="Arial" w:cs="Arial"/>
          <w:color w:val="000000" w:themeColor="text1"/>
        </w:rPr>
        <w:t>年代における法改正</w:t>
      </w:r>
    </w:p>
    <w:p w14:paraId="25CF83FB" w14:textId="4784D3CB"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1950</w:t>
      </w:r>
      <w:r w:rsidRPr="00F70A97">
        <w:rPr>
          <w:rFonts w:cs="Times New Roman" w:hint="eastAsia"/>
          <w:color w:val="000000" w:themeColor="text1"/>
        </w:rPr>
        <w:t>年代に入ると、カリフォルニア州における断種の実施数は一転して急減する。その直接の原因は、</w:t>
      </w:r>
      <w:r w:rsidRPr="00F70A97">
        <w:rPr>
          <w:rFonts w:cs="Times New Roman" w:hint="eastAsia"/>
          <w:color w:val="000000" w:themeColor="text1"/>
        </w:rPr>
        <w:t>195</w:t>
      </w:r>
      <w:r w:rsidRPr="00F70A97">
        <w:rPr>
          <w:rFonts w:cs="Times New Roman"/>
          <w:color w:val="000000" w:themeColor="text1"/>
        </w:rPr>
        <w:t>1</w:t>
      </w:r>
      <w:r w:rsidRPr="00F70A97">
        <w:rPr>
          <w:rFonts w:cs="Times New Roman" w:hint="eastAsia"/>
          <w:color w:val="000000" w:themeColor="text1"/>
        </w:rPr>
        <w:t>年及び</w:t>
      </w:r>
      <w:r w:rsidRPr="00F70A97">
        <w:rPr>
          <w:rFonts w:cs="Times New Roman" w:hint="eastAsia"/>
          <w:color w:val="000000" w:themeColor="text1"/>
        </w:rPr>
        <w:t>1953</w:t>
      </w:r>
      <w:r w:rsidRPr="00F70A97">
        <w:rPr>
          <w:rFonts w:cs="Times New Roman" w:hint="eastAsia"/>
          <w:color w:val="000000" w:themeColor="text1"/>
        </w:rPr>
        <w:t>年に行われた断種法の改正に求めることができる</w:t>
      </w:r>
      <w:r w:rsidRPr="00F70A97">
        <w:rPr>
          <w:rStyle w:val="aa"/>
          <w:rFonts w:cs="Times New Roman"/>
          <w:color w:val="000000" w:themeColor="text1"/>
        </w:rPr>
        <w:footnoteReference w:id="20"/>
      </w:r>
      <w:r w:rsidRPr="00F70A97">
        <w:rPr>
          <w:rFonts w:cs="Times New Roman" w:hint="eastAsia"/>
          <w:color w:val="000000" w:themeColor="text1"/>
        </w:rPr>
        <w:t>。</w:t>
      </w:r>
      <w:r w:rsidRPr="00F70A97">
        <w:rPr>
          <w:rFonts w:cs="Times New Roman"/>
          <w:color w:val="000000" w:themeColor="text1"/>
        </w:rPr>
        <w:t>1940</w:t>
      </w:r>
      <w:r w:rsidRPr="00F70A97">
        <w:rPr>
          <w:rFonts w:cs="Times New Roman" w:hint="eastAsia"/>
          <w:color w:val="000000" w:themeColor="text1"/>
        </w:rPr>
        <w:t>年代末以降、アール・ウォーレン（</w:t>
      </w:r>
      <w:r w:rsidRPr="00F70A97">
        <w:rPr>
          <w:rFonts w:cs="Times New Roman" w:hint="eastAsia"/>
          <w:color w:val="000000" w:themeColor="text1"/>
        </w:rPr>
        <w:t>Earl Warren</w:t>
      </w:r>
      <w:r w:rsidRPr="00F70A97">
        <w:rPr>
          <w:rFonts w:cs="Times New Roman" w:hint="eastAsia"/>
          <w:color w:val="000000" w:themeColor="text1"/>
        </w:rPr>
        <w:t>）知事は、「カリフォルニア州が、精神病患者収容時代を脱却して、ただ単なる病人の管理ではなく、予防・治療・治癒を重視する病院時代を迎えるようにしよう</w:t>
      </w:r>
      <w:r w:rsidR="003D25A9" w:rsidRPr="00F70A97">
        <w:rPr>
          <w:rFonts w:cs="Times New Roman" w:hint="eastAsia"/>
          <w:color w:val="000000" w:themeColor="text1"/>
        </w:rPr>
        <w:t>」</w:t>
      </w:r>
      <w:r w:rsidRPr="00F70A97">
        <w:rPr>
          <w:rStyle w:val="aa"/>
          <w:rFonts w:cs="Times New Roman"/>
          <w:color w:val="000000" w:themeColor="text1"/>
        </w:rPr>
        <w:footnoteReference w:id="21"/>
      </w:r>
      <w:r w:rsidRPr="00F70A97">
        <w:rPr>
          <w:rFonts w:cs="Times New Roman" w:hint="eastAsia"/>
          <w:color w:val="000000" w:themeColor="text1"/>
        </w:rPr>
        <w:t>をモットーに、精神衛生システムの近代化に</w:t>
      </w:r>
      <w:r w:rsidR="006E06C9" w:rsidRPr="00F70A97">
        <w:rPr>
          <w:rFonts w:cs="Times New Roman" w:hint="eastAsia"/>
          <w:color w:val="000000" w:themeColor="text1"/>
        </w:rPr>
        <w:t>取り組んだ。断種の衰退は、同州精神衛生局長フランク・</w:t>
      </w:r>
      <w:r w:rsidRPr="00F70A97">
        <w:rPr>
          <w:rFonts w:cs="Times New Roman"/>
          <w:color w:val="000000" w:themeColor="text1"/>
        </w:rPr>
        <w:t>トールマ</w:t>
      </w:r>
      <w:r w:rsidRPr="00F70A97">
        <w:rPr>
          <w:rFonts w:cs="Times New Roman" w:hint="eastAsia"/>
          <w:color w:val="000000" w:themeColor="text1"/>
        </w:rPr>
        <w:t>ン（</w:t>
      </w:r>
      <w:r w:rsidRPr="00F70A97">
        <w:rPr>
          <w:rFonts w:cs="Times New Roman"/>
          <w:color w:val="000000" w:themeColor="text1"/>
        </w:rPr>
        <w:t>Frank Ford Tallman</w:t>
      </w:r>
      <w:r w:rsidRPr="00F70A97">
        <w:rPr>
          <w:rFonts w:cs="Times New Roman" w:hint="eastAsia"/>
          <w:color w:val="000000" w:themeColor="text1"/>
        </w:rPr>
        <w:t>）が、ウォーレン知事の下で精神衛生に関する組織及び法制度の改革に着手し、州当局への権力の集中化を推し進めた結果だとされ</w:t>
      </w:r>
      <w:r w:rsidRPr="00F70A97">
        <w:rPr>
          <w:rFonts w:cs="Times New Roman" w:hint="eastAsia"/>
          <w:color w:val="000000" w:themeColor="text1"/>
        </w:rPr>
        <w:lastRenderedPageBreak/>
        <w:t>る</w:t>
      </w:r>
      <w:r w:rsidRPr="00F70A97">
        <w:rPr>
          <w:rStyle w:val="aa"/>
          <w:rFonts w:cs="Times New Roman"/>
          <w:color w:val="000000" w:themeColor="text1"/>
        </w:rPr>
        <w:footnoteReference w:id="22"/>
      </w:r>
      <w:r w:rsidRPr="00F70A97">
        <w:rPr>
          <w:rFonts w:cs="Times New Roman" w:hint="eastAsia"/>
          <w:color w:val="000000" w:themeColor="text1"/>
        </w:rPr>
        <w:t>。</w:t>
      </w:r>
    </w:p>
    <w:p w14:paraId="2506FCF1" w14:textId="49B504D4"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それまで、州における断種の実施は、実質的に精神病院</w:t>
      </w:r>
      <w:r w:rsidR="00AD4BE3">
        <w:rPr>
          <w:rFonts w:cs="Times New Roman" w:hint="eastAsia"/>
          <w:color w:val="000000" w:themeColor="text1"/>
        </w:rPr>
        <w:t>又は</w:t>
      </w:r>
      <w:r w:rsidRPr="00F70A97">
        <w:rPr>
          <w:rFonts w:cs="Times New Roman" w:hint="eastAsia"/>
          <w:color w:val="000000" w:themeColor="text1"/>
        </w:rPr>
        <w:t>精神薄弱者用施設の施設長の裁量に委ねられていた。</w:t>
      </w:r>
      <w:r w:rsidR="003E56EA" w:rsidRPr="00F70A97">
        <w:rPr>
          <w:rFonts w:cs="Times New Roman" w:hint="eastAsia"/>
          <w:color w:val="000000" w:themeColor="text1"/>
          <w:szCs w:val="22"/>
        </w:rPr>
        <w:t>法律上、断種の決定に係る権限は州の狂気委員会にあると定められていたが、実際にはこの規定は形骸化しており、事実上、断種の可否は病院長又は施設長によって決定されていた</w:t>
      </w:r>
      <w:r w:rsidR="00FA549E" w:rsidRPr="00F70A97">
        <w:rPr>
          <w:rFonts w:cs="Times New Roman" w:hint="eastAsia"/>
          <w:color w:val="000000" w:themeColor="text1"/>
          <w:szCs w:val="22"/>
        </w:rPr>
        <w:t>とされる</w:t>
      </w:r>
      <w:r w:rsidR="003E56EA" w:rsidRPr="00F70A97">
        <w:rPr>
          <w:rFonts w:cs="Times New Roman" w:hint="eastAsia"/>
          <w:color w:val="000000" w:themeColor="text1"/>
          <w:szCs w:val="22"/>
        </w:rPr>
        <w:t>。</w:t>
      </w:r>
      <w:r w:rsidRPr="00F70A97">
        <w:rPr>
          <w:rFonts w:cs="Times New Roman" w:hint="eastAsia"/>
          <w:color w:val="000000" w:themeColor="text1"/>
        </w:rPr>
        <w:t>断種に最も精力的に取り組んだのは、</w:t>
      </w:r>
      <w:r w:rsidRPr="00F70A97">
        <w:rPr>
          <w:rFonts w:cs="Times New Roman"/>
          <w:color w:val="000000" w:themeColor="text1"/>
        </w:rPr>
        <w:t>1918</w:t>
      </w:r>
      <w:r w:rsidRPr="00F70A97">
        <w:rPr>
          <w:rFonts w:cs="Times New Roman"/>
          <w:color w:val="000000" w:themeColor="text1"/>
        </w:rPr>
        <w:t>年から</w:t>
      </w:r>
      <w:r w:rsidRPr="00F70A97">
        <w:rPr>
          <w:rFonts w:cs="Times New Roman"/>
          <w:color w:val="000000" w:themeColor="text1"/>
        </w:rPr>
        <w:t>1949</w:t>
      </w:r>
      <w:r w:rsidRPr="00F70A97">
        <w:rPr>
          <w:rFonts w:cs="Times New Roman"/>
          <w:color w:val="000000" w:themeColor="text1"/>
        </w:rPr>
        <w:t>年</w:t>
      </w:r>
      <w:r w:rsidRPr="00F70A97">
        <w:rPr>
          <w:rFonts w:cs="Times New Roman" w:hint="eastAsia"/>
          <w:color w:val="000000" w:themeColor="text1"/>
        </w:rPr>
        <w:t>にかけて州立ソノマ施設の施設長を務めたフレッド・バトラー（</w:t>
      </w:r>
      <w:r w:rsidRPr="00F70A97">
        <w:rPr>
          <w:rFonts w:cs="Times New Roman" w:hint="eastAsia"/>
          <w:color w:val="000000" w:themeColor="text1"/>
        </w:rPr>
        <w:t xml:space="preserve">Fred </w:t>
      </w:r>
      <w:r w:rsidRPr="00F70A97">
        <w:rPr>
          <w:rFonts w:cs="Times New Roman"/>
          <w:color w:val="000000" w:themeColor="text1"/>
        </w:rPr>
        <w:t>Otis Butler</w:t>
      </w:r>
      <w:r w:rsidRPr="00F70A97">
        <w:rPr>
          <w:rFonts w:cs="Times New Roman" w:hint="eastAsia"/>
          <w:color w:val="000000" w:themeColor="text1"/>
        </w:rPr>
        <w:t>）であった。同施設では</w:t>
      </w:r>
      <w:r w:rsidRPr="00F70A97">
        <w:rPr>
          <w:rFonts w:cs="Times New Roman" w:hint="eastAsia"/>
          <w:color w:val="000000" w:themeColor="text1"/>
        </w:rPr>
        <w:t>1909</w:t>
      </w:r>
      <w:r w:rsidRPr="00F70A97">
        <w:rPr>
          <w:rFonts w:cs="Times New Roman" w:hint="eastAsia"/>
          <w:color w:val="000000" w:themeColor="text1"/>
        </w:rPr>
        <w:t>年から</w:t>
      </w:r>
      <w:r w:rsidRPr="00F70A97">
        <w:rPr>
          <w:rFonts w:cs="Times New Roman" w:hint="eastAsia"/>
          <w:color w:val="000000" w:themeColor="text1"/>
        </w:rPr>
        <w:t>1950</w:t>
      </w:r>
      <w:r w:rsidRPr="00F70A97">
        <w:rPr>
          <w:rFonts w:cs="Times New Roman" w:hint="eastAsia"/>
          <w:color w:val="000000" w:themeColor="text1"/>
        </w:rPr>
        <w:t>年にかけて、同時期における州全体の</w:t>
      </w:r>
      <w:r w:rsidR="003E56EA" w:rsidRPr="00F70A97">
        <w:rPr>
          <w:rFonts w:cs="Times New Roman" w:hint="eastAsia"/>
          <w:color w:val="000000" w:themeColor="text1"/>
        </w:rPr>
        <w:t>断種者数</w:t>
      </w:r>
      <w:r w:rsidRPr="00F70A97">
        <w:rPr>
          <w:rFonts w:cs="Times New Roman" w:hint="eastAsia"/>
          <w:color w:val="000000" w:themeColor="text1"/>
        </w:rPr>
        <w:t>の</w:t>
      </w:r>
      <w:r w:rsidRPr="00F70A97">
        <w:rPr>
          <w:rFonts w:cs="Times New Roman"/>
          <w:color w:val="000000" w:themeColor="text1"/>
        </w:rPr>
        <w:t>29.4%</w:t>
      </w:r>
      <w:r w:rsidRPr="00F70A97">
        <w:rPr>
          <w:rFonts w:cs="Times New Roman"/>
          <w:color w:val="000000" w:themeColor="text1"/>
        </w:rPr>
        <w:t>に相当</w:t>
      </w:r>
      <w:r w:rsidRPr="00F70A97">
        <w:rPr>
          <w:rFonts w:cs="Times New Roman" w:hint="eastAsia"/>
          <w:color w:val="000000" w:themeColor="text1"/>
        </w:rPr>
        <w:t>する</w:t>
      </w:r>
      <w:r w:rsidRPr="00F70A97">
        <w:rPr>
          <w:rFonts w:cs="Times New Roman"/>
          <w:color w:val="000000" w:themeColor="text1"/>
        </w:rPr>
        <w:t>5,530</w:t>
      </w:r>
      <w:r w:rsidRPr="00F70A97">
        <w:rPr>
          <w:rFonts w:cs="Times New Roman"/>
          <w:color w:val="000000" w:themeColor="text1"/>
        </w:rPr>
        <w:t>人が断種手術を受け</w:t>
      </w:r>
      <w:r w:rsidRPr="00F70A97">
        <w:rPr>
          <w:rFonts w:cs="Times New Roman" w:hint="eastAsia"/>
          <w:color w:val="000000" w:themeColor="text1"/>
        </w:rPr>
        <w:t>、そのほとんどはバトラーの指揮監督の下で実施されたものである</w:t>
      </w:r>
      <w:r w:rsidRPr="00F70A97">
        <w:rPr>
          <w:rStyle w:val="aa"/>
          <w:rFonts w:cs="Times New Roman"/>
          <w:color w:val="000000" w:themeColor="text1"/>
        </w:rPr>
        <w:footnoteReference w:id="23"/>
      </w:r>
      <w:r w:rsidRPr="00F70A97">
        <w:rPr>
          <w:rFonts w:cs="Times New Roman" w:hint="eastAsia"/>
          <w:color w:val="000000" w:themeColor="text1"/>
        </w:rPr>
        <w:t>。</w:t>
      </w:r>
    </w:p>
    <w:p w14:paraId="18226B57" w14:textId="11291777"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他方、トールマンの述懐によれば、ウォーレン知事は、個々の施設長が「偏狭で孤立した態度や役割をもっと控えるべき」であると考えていたとされる</w:t>
      </w:r>
      <w:r w:rsidRPr="00F70A97">
        <w:rPr>
          <w:rStyle w:val="aa"/>
          <w:rFonts w:cs="Times New Roman"/>
          <w:color w:val="000000" w:themeColor="text1"/>
        </w:rPr>
        <w:footnoteReference w:id="24"/>
      </w:r>
      <w:r w:rsidRPr="00F70A97">
        <w:rPr>
          <w:rFonts w:cs="Times New Roman" w:hint="eastAsia"/>
          <w:color w:val="000000" w:themeColor="text1"/>
        </w:rPr>
        <w:t>。バトラーが</w:t>
      </w:r>
      <w:r w:rsidRPr="00F70A97">
        <w:rPr>
          <w:rFonts w:cs="Times New Roman" w:hint="eastAsia"/>
          <w:color w:val="000000" w:themeColor="text1"/>
        </w:rPr>
        <w:t>1949</w:t>
      </w:r>
      <w:r w:rsidRPr="00F70A97">
        <w:rPr>
          <w:rFonts w:cs="Times New Roman" w:hint="eastAsia"/>
          <w:color w:val="000000" w:themeColor="text1"/>
        </w:rPr>
        <w:t>年に州立ソノマ施設を去ると、同年に州精神衛生局長に就任したトールマンは中央集権化に着手し、その一環として</w:t>
      </w:r>
      <w:r w:rsidR="003B7D6D" w:rsidRPr="00F70A97">
        <w:rPr>
          <w:rFonts w:cs="Times New Roman" w:hint="eastAsia"/>
          <w:color w:val="000000" w:themeColor="text1"/>
        </w:rPr>
        <w:t>1951</w:t>
      </w:r>
      <w:r w:rsidR="003B7D6D" w:rsidRPr="00F70A97">
        <w:rPr>
          <w:rFonts w:cs="Times New Roman" w:hint="eastAsia"/>
          <w:color w:val="000000" w:themeColor="text1"/>
        </w:rPr>
        <w:t>年に</w:t>
      </w:r>
      <w:r w:rsidRPr="00F70A97">
        <w:rPr>
          <w:rFonts w:cs="Times New Roman" w:hint="eastAsia"/>
          <w:color w:val="000000" w:themeColor="text1"/>
        </w:rPr>
        <w:t>断種法が改正された</w:t>
      </w:r>
      <w:r w:rsidRPr="00F70A97">
        <w:rPr>
          <w:rStyle w:val="aa"/>
          <w:rFonts w:cs="Times New Roman"/>
          <w:color w:val="000000" w:themeColor="text1"/>
        </w:rPr>
        <w:footnoteReference w:id="25"/>
      </w:r>
      <w:r w:rsidRPr="00F70A97">
        <w:rPr>
          <w:rFonts w:cs="Times New Roman" w:hint="eastAsia"/>
          <w:color w:val="000000" w:themeColor="text1"/>
        </w:rPr>
        <w:t>。断種の決定権限が州精神衛生局にあることが明確に規定されたほか</w:t>
      </w:r>
      <w:r w:rsidRPr="00F70A97">
        <w:rPr>
          <w:rStyle w:val="aa"/>
          <w:rFonts w:cs="Times New Roman"/>
          <w:color w:val="000000" w:themeColor="text1"/>
        </w:rPr>
        <w:footnoteReference w:id="26"/>
      </w:r>
      <w:r w:rsidRPr="00F70A97">
        <w:rPr>
          <w:rFonts w:cs="Times New Roman" w:hint="eastAsia"/>
          <w:color w:val="000000" w:themeColor="text1"/>
        </w:rPr>
        <w:t>、断種の決定に至るプロセスにおける規制が強化され、断種対象者やその家族などから同意を得る手続などが厳密化された。さらに、断種対象者やその家族などが断種の決定を不服とした場合、裁判所に提訴する権利がある旨を州精神衛生局長が通知しなければならないことも規定された</w:t>
      </w:r>
      <w:r w:rsidRPr="00F70A97">
        <w:rPr>
          <w:rStyle w:val="aa"/>
          <w:rFonts w:cs="Times New Roman"/>
          <w:color w:val="000000" w:themeColor="text1"/>
        </w:rPr>
        <w:footnoteReference w:id="27"/>
      </w:r>
      <w:r w:rsidRPr="00F70A97">
        <w:rPr>
          <w:rFonts w:cs="Times New Roman" w:hint="eastAsia"/>
          <w:color w:val="000000" w:themeColor="text1"/>
        </w:rPr>
        <w:t>。</w:t>
      </w:r>
    </w:p>
    <w:p w14:paraId="7B7CAE83" w14:textId="6B114B52"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法改正の結果、</w:t>
      </w:r>
      <w:r w:rsidR="003E56EA" w:rsidRPr="00F70A97">
        <w:rPr>
          <w:rFonts w:cs="Times New Roman" w:hint="eastAsia"/>
          <w:color w:val="000000" w:themeColor="text1"/>
        </w:rPr>
        <w:t>断種者数</w:t>
      </w:r>
      <w:r w:rsidRPr="00F70A97">
        <w:rPr>
          <w:rFonts w:cs="Times New Roman" w:hint="eastAsia"/>
          <w:color w:val="000000" w:themeColor="text1"/>
        </w:rPr>
        <w:t>は急激に減少した。州立ソノマ施設において数百人の断種を行ったウィリアム・キーティング（</w:t>
      </w:r>
      <w:r w:rsidRPr="00F70A97">
        <w:rPr>
          <w:rFonts w:cs="Times New Roman"/>
          <w:color w:val="000000" w:themeColor="text1"/>
        </w:rPr>
        <w:t>William Keating</w:t>
      </w:r>
      <w:r w:rsidRPr="00F70A97">
        <w:rPr>
          <w:rFonts w:cs="Times New Roman" w:hint="eastAsia"/>
          <w:color w:val="000000" w:themeColor="text1"/>
        </w:rPr>
        <w:t>）博士の談話によれば、新しい手続は時間と手間がかかったため、断種の継続が困難になったという</w:t>
      </w:r>
      <w:r w:rsidRPr="00F70A97">
        <w:rPr>
          <w:rStyle w:val="aa"/>
          <w:rFonts w:cs="Times New Roman"/>
          <w:color w:val="000000" w:themeColor="text1"/>
        </w:rPr>
        <w:footnoteReference w:id="28"/>
      </w:r>
      <w:r w:rsidRPr="00F70A97">
        <w:rPr>
          <w:rFonts w:cs="Times New Roman" w:hint="eastAsia"/>
          <w:color w:val="000000" w:themeColor="text1"/>
        </w:rPr>
        <w:t>。</w:t>
      </w:r>
    </w:p>
    <w:p w14:paraId="1929A8AE" w14:textId="77777777" w:rsidR="00CA7A74"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1950</w:t>
      </w:r>
      <w:r w:rsidRPr="00F70A97">
        <w:rPr>
          <w:rFonts w:cs="Times New Roman" w:hint="eastAsia"/>
          <w:color w:val="000000" w:themeColor="text1"/>
        </w:rPr>
        <w:t>年には</w:t>
      </w:r>
      <w:r w:rsidRPr="00F70A97">
        <w:rPr>
          <w:rFonts w:cs="Times New Roman" w:hint="eastAsia"/>
          <w:color w:val="000000" w:themeColor="text1"/>
        </w:rPr>
        <w:t>2</w:t>
      </w:r>
      <w:r w:rsidRPr="00F70A97">
        <w:rPr>
          <w:rFonts w:cs="Times New Roman"/>
          <w:color w:val="000000" w:themeColor="text1"/>
        </w:rPr>
        <w:t>75</w:t>
      </w:r>
      <w:r w:rsidRPr="00F70A97">
        <w:rPr>
          <w:rFonts w:cs="Times New Roman" w:hint="eastAsia"/>
          <w:color w:val="000000" w:themeColor="text1"/>
        </w:rPr>
        <w:t>人であった年間</w:t>
      </w:r>
      <w:r w:rsidR="003E56EA" w:rsidRPr="00F70A97">
        <w:rPr>
          <w:rFonts w:cs="Times New Roman" w:hint="eastAsia"/>
          <w:color w:val="000000" w:themeColor="text1"/>
        </w:rPr>
        <w:t>断種者数</w:t>
      </w:r>
      <w:r w:rsidRPr="00F70A97">
        <w:rPr>
          <w:rFonts w:cs="Times New Roman" w:hint="eastAsia"/>
          <w:color w:val="000000" w:themeColor="text1"/>
        </w:rPr>
        <w:t>は、</w:t>
      </w:r>
      <w:r w:rsidRPr="00F70A97">
        <w:rPr>
          <w:rFonts w:cs="Times New Roman" w:hint="eastAsia"/>
          <w:color w:val="000000" w:themeColor="text1"/>
        </w:rPr>
        <w:t>1952</w:t>
      </w:r>
      <w:r w:rsidRPr="00F70A97">
        <w:rPr>
          <w:rFonts w:cs="Times New Roman" w:hint="eastAsia"/>
          <w:color w:val="000000" w:themeColor="text1"/>
        </w:rPr>
        <w:t>年には</w:t>
      </w:r>
      <w:r w:rsidRPr="00F70A97">
        <w:rPr>
          <w:rFonts w:cs="Times New Roman"/>
          <w:color w:val="000000" w:themeColor="text1"/>
        </w:rPr>
        <w:t>39</w:t>
      </w:r>
      <w:r w:rsidRPr="00F70A97">
        <w:rPr>
          <w:rFonts w:cs="Times New Roman" w:hint="eastAsia"/>
          <w:color w:val="000000" w:themeColor="text1"/>
        </w:rPr>
        <w:t>人、</w:t>
      </w:r>
      <w:r w:rsidRPr="00F70A97">
        <w:rPr>
          <w:rFonts w:cs="Times New Roman" w:hint="eastAsia"/>
          <w:color w:val="000000" w:themeColor="text1"/>
        </w:rPr>
        <w:t>1953</w:t>
      </w:r>
      <w:r w:rsidRPr="00F70A97">
        <w:rPr>
          <w:rFonts w:cs="Times New Roman" w:hint="eastAsia"/>
          <w:color w:val="000000" w:themeColor="text1"/>
        </w:rPr>
        <w:t>年には</w:t>
      </w:r>
      <w:r w:rsidRPr="00F70A97">
        <w:rPr>
          <w:rFonts w:cs="Times New Roman" w:hint="eastAsia"/>
          <w:color w:val="000000" w:themeColor="text1"/>
        </w:rPr>
        <w:t>23</w:t>
      </w:r>
      <w:r w:rsidRPr="00F70A97">
        <w:rPr>
          <w:rFonts w:cs="Times New Roman" w:hint="eastAsia"/>
          <w:color w:val="000000" w:themeColor="text1"/>
        </w:rPr>
        <w:t>人まで減少した。このようにして、カリフォルニア州の断種は</w:t>
      </w:r>
      <w:r w:rsidRPr="00F70A97">
        <w:rPr>
          <w:rFonts w:cs="Times New Roman" w:hint="eastAsia"/>
          <w:color w:val="000000" w:themeColor="text1"/>
        </w:rPr>
        <w:t>1960</w:t>
      </w:r>
      <w:r w:rsidRPr="00F70A97">
        <w:rPr>
          <w:rFonts w:cs="Times New Roman" w:hint="eastAsia"/>
          <w:color w:val="000000" w:themeColor="text1"/>
        </w:rPr>
        <w:t>年代にはほぼ廃れた状態となり、そのまま</w:t>
      </w:r>
      <w:r w:rsidRPr="00F70A97">
        <w:rPr>
          <w:rFonts w:cs="Times New Roman" w:hint="eastAsia"/>
          <w:color w:val="000000" w:themeColor="text1"/>
        </w:rPr>
        <w:t>1979</w:t>
      </w:r>
      <w:r w:rsidRPr="00F70A97">
        <w:rPr>
          <w:rFonts w:cs="Times New Roman" w:hint="eastAsia"/>
          <w:color w:val="000000" w:themeColor="text1"/>
        </w:rPr>
        <w:t>年の廃止を迎えることとなった（図</w:t>
      </w:r>
      <w:r w:rsidRPr="00F70A97">
        <w:rPr>
          <w:rFonts w:cs="Times New Roman" w:hint="eastAsia"/>
          <w:color w:val="000000" w:themeColor="text1"/>
        </w:rPr>
        <w:t>2</w:t>
      </w:r>
      <w:r w:rsidRPr="00F70A97">
        <w:rPr>
          <w:rFonts w:cs="Times New Roman" w:hint="eastAsia"/>
          <w:color w:val="000000" w:themeColor="text1"/>
        </w:rPr>
        <w:t>）</w:t>
      </w:r>
      <w:r w:rsidRPr="00F70A97">
        <w:rPr>
          <w:rStyle w:val="aa"/>
          <w:rFonts w:cs="Times New Roman"/>
          <w:color w:val="000000" w:themeColor="text1"/>
        </w:rPr>
        <w:footnoteReference w:id="29"/>
      </w:r>
      <w:r w:rsidRPr="00F70A97">
        <w:rPr>
          <w:rFonts w:cs="Times New Roman" w:hint="eastAsia"/>
          <w:color w:val="000000" w:themeColor="text1"/>
        </w:rPr>
        <w:t>。</w:t>
      </w:r>
    </w:p>
    <w:p w14:paraId="793FC37C" w14:textId="5C7BEC6B" w:rsidR="00373A87" w:rsidRPr="00F70A97" w:rsidRDefault="003B7D6D" w:rsidP="00373A87">
      <w:pPr>
        <w:ind w:firstLineChars="100" w:firstLine="216"/>
        <w:rPr>
          <w:rFonts w:cs="Times New Roman"/>
          <w:color w:val="000000" w:themeColor="text1"/>
        </w:rPr>
      </w:pPr>
      <w:r w:rsidRPr="00F70A97">
        <w:rPr>
          <w:rFonts w:cs="Times New Roman" w:hint="eastAsia"/>
          <w:color w:val="000000" w:themeColor="text1"/>
        </w:rPr>
        <w:t>以下に、</w:t>
      </w:r>
      <w:r w:rsidRPr="00F70A97">
        <w:rPr>
          <w:rFonts w:cs="Times New Roman" w:hint="eastAsia"/>
          <w:color w:val="000000" w:themeColor="text1"/>
        </w:rPr>
        <w:t>1950</w:t>
      </w:r>
      <w:r w:rsidRPr="00F70A97">
        <w:rPr>
          <w:rFonts w:cs="Times New Roman" w:hint="eastAsia"/>
          <w:color w:val="000000" w:themeColor="text1"/>
        </w:rPr>
        <w:t>年代の改正の概要を述べる。</w:t>
      </w:r>
    </w:p>
    <w:p w14:paraId="05237343" w14:textId="77777777" w:rsidR="00471E52" w:rsidRPr="00F70A97" w:rsidRDefault="00471E52">
      <w:pPr>
        <w:widowControl/>
        <w:wordWrap/>
        <w:topLinePunct w:val="0"/>
        <w:jc w:val="left"/>
        <w:rPr>
          <w:rFonts w:ascii="Arial" w:eastAsia="ＭＳ ゴシック" w:hAnsi="ＭＳ ゴシック" w:cs="Arial"/>
          <w:color w:val="000000" w:themeColor="text1"/>
          <w:kern w:val="24"/>
          <w:sz w:val="20"/>
          <w:szCs w:val="20"/>
        </w:rPr>
      </w:pPr>
      <w:r w:rsidRPr="00F70A97">
        <w:rPr>
          <w:rFonts w:ascii="Arial" w:eastAsia="ＭＳ ゴシック" w:hAnsi="ＭＳ ゴシック" w:cs="Arial"/>
          <w:color w:val="000000" w:themeColor="text1"/>
          <w:kern w:val="24"/>
          <w:sz w:val="20"/>
          <w:szCs w:val="20"/>
        </w:rPr>
        <w:br w:type="page"/>
      </w:r>
    </w:p>
    <w:p w14:paraId="6630C1F7" w14:textId="1899E95D" w:rsidR="00373A87" w:rsidRPr="00F70A97" w:rsidRDefault="00FA549E" w:rsidP="00373A87">
      <w:pPr>
        <w:pStyle w:val="Web"/>
        <w:jc w:val="center"/>
        <w:rPr>
          <w:color w:val="000000" w:themeColor="text1"/>
        </w:rPr>
      </w:pPr>
      <w:r w:rsidRPr="00F70A97">
        <w:rPr>
          <w:rFonts w:cs="Times New Roman"/>
          <w:noProof/>
          <w:color w:val="000000" w:themeColor="text1"/>
        </w:rPr>
        <w:lastRenderedPageBreak/>
        <mc:AlternateContent>
          <mc:Choice Requires="wps">
            <w:drawing>
              <wp:anchor distT="45720" distB="45720" distL="114300" distR="114300" simplePos="0" relativeHeight="251661312" behindDoc="0" locked="0" layoutInCell="1" allowOverlap="1" wp14:anchorId="6DC6E38B" wp14:editId="4C17A22C">
                <wp:simplePos x="0" y="0"/>
                <wp:positionH relativeFrom="column">
                  <wp:posOffset>30480</wp:posOffset>
                </wp:positionH>
                <wp:positionV relativeFrom="paragraph">
                  <wp:posOffset>184785</wp:posOffset>
                </wp:positionV>
                <wp:extent cx="504825" cy="30480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04800"/>
                        </a:xfrm>
                        <a:prstGeom prst="rect">
                          <a:avLst/>
                        </a:prstGeom>
                        <a:noFill/>
                        <a:ln w="9525">
                          <a:noFill/>
                          <a:miter lim="800000"/>
                          <a:headEnd/>
                          <a:tailEnd/>
                        </a:ln>
                      </wps:spPr>
                      <wps:txbx>
                        <w:txbxContent>
                          <w:p w14:paraId="2ADCA563" w14:textId="77777777" w:rsidR="00EC1FCE" w:rsidRPr="007D627D" w:rsidRDefault="00EC1FCE" w:rsidP="00373A87">
                            <w:pPr>
                              <w:rPr>
                                <w:rFonts w:cs="Times New Roman"/>
                                <w:sz w:val="18"/>
                                <w:szCs w:val="18"/>
                              </w:rPr>
                            </w:pPr>
                            <w:r w:rsidRPr="007D627D">
                              <w:rPr>
                                <w:rFonts w:cs="Times New Roman"/>
                                <w:sz w:val="18"/>
                                <w:szCs w:val="18"/>
                              </w:rPr>
                              <w:t>（</w:t>
                            </w:r>
                            <w:r w:rsidRPr="007D627D">
                              <w:rPr>
                                <w:rFonts w:cs="Times New Roman"/>
                                <w:sz w:val="18"/>
                                <w:szCs w:val="18"/>
                              </w:rPr>
                              <w:t>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C6E38B" id="_x0000_s1123" type="#_x0000_t202" style="position:absolute;left:0;text-align:left;margin-left:2.4pt;margin-top:14.55pt;width:39.75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" filled="f" stroked="f">
                <v:textbox>
                  <w:txbxContent>
                    <w:p w14:paraId="2ADCA563" w14:textId="77777777" w:rsidR="00EC1FCE" w:rsidRPr="007D627D" w:rsidRDefault="00EC1FCE" w:rsidP="00373A87">
                      <w:pPr>
                        <w:rPr>
                          <w:rFonts w:cs="Times New Roman"/>
                          <w:sz w:val="18"/>
                          <w:szCs w:val="18"/>
                        </w:rPr>
                      </w:pPr>
                      <w:r w:rsidRPr="007D627D">
                        <w:rPr>
                          <w:rFonts w:cs="Times New Roman"/>
                          <w:sz w:val="18"/>
                          <w:szCs w:val="18"/>
                        </w:rPr>
                        <w:t>（</w:t>
                      </w:r>
                      <w:r w:rsidRPr="007D627D">
                        <w:rPr>
                          <w:rFonts w:cs="Times New Roman"/>
                          <w:sz w:val="18"/>
                          <w:szCs w:val="18"/>
                        </w:rPr>
                        <w:t>人）</w:t>
                      </w:r>
                    </w:p>
                  </w:txbxContent>
                </v:textbox>
              </v:shape>
            </w:pict>
          </mc:Fallback>
        </mc:AlternateContent>
      </w:r>
      <w:r w:rsidR="00373A87" w:rsidRPr="00F70A97">
        <w:rPr>
          <w:rFonts w:ascii="Arial" w:eastAsia="ＭＳ ゴシック" w:hAnsi="ＭＳ ゴシック" w:cs="Arial" w:hint="eastAsia"/>
          <w:color w:val="000000" w:themeColor="text1"/>
          <w:kern w:val="24"/>
          <w:sz w:val="20"/>
          <w:szCs w:val="20"/>
        </w:rPr>
        <w:t>図２</w:t>
      </w:r>
      <w:r w:rsidR="009A3CFD" w:rsidRPr="00F70A97">
        <w:rPr>
          <w:rFonts w:ascii="Arial" w:eastAsia="ＭＳ ゴシック" w:hAnsi="Arial" w:cs="Arial" w:hint="eastAsia"/>
          <w:color w:val="000000" w:themeColor="text1"/>
          <w:kern w:val="24"/>
          <w:sz w:val="20"/>
          <w:szCs w:val="20"/>
        </w:rPr>
        <w:t xml:space="preserve">　</w:t>
      </w:r>
      <w:r w:rsidR="00373A87" w:rsidRPr="00F70A97">
        <w:rPr>
          <w:rFonts w:ascii="Arial" w:eastAsia="ＭＳ ゴシック" w:hAnsi="ＭＳ ゴシック" w:cs="Arial" w:hint="eastAsia"/>
          <w:color w:val="000000" w:themeColor="text1"/>
          <w:kern w:val="24"/>
          <w:sz w:val="20"/>
          <w:szCs w:val="20"/>
        </w:rPr>
        <w:t>カリフォルニア州における年間</w:t>
      </w:r>
      <w:r w:rsidR="003E56EA" w:rsidRPr="00F70A97">
        <w:rPr>
          <w:rFonts w:ascii="Arial" w:eastAsia="ＭＳ ゴシック" w:hAnsi="ＭＳ ゴシック" w:cs="Arial" w:hint="eastAsia"/>
          <w:color w:val="000000" w:themeColor="text1"/>
          <w:kern w:val="24"/>
          <w:sz w:val="20"/>
          <w:szCs w:val="20"/>
        </w:rPr>
        <w:t>断種者数</w:t>
      </w:r>
      <w:r w:rsidR="00373A87" w:rsidRPr="00F70A97">
        <w:rPr>
          <w:rFonts w:ascii="Arial" w:eastAsia="ＭＳ ゴシック" w:hAnsi="ＭＳ ゴシック" w:cs="Arial" w:hint="eastAsia"/>
          <w:color w:val="000000" w:themeColor="text1"/>
          <w:kern w:val="24"/>
          <w:sz w:val="20"/>
          <w:szCs w:val="20"/>
        </w:rPr>
        <w:t xml:space="preserve">の推移　</w:t>
      </w:r>
      <w:r w:rsidR="00373A87" w:rsidRPr="00F70A97">
        <w:rPr>
          <w:rFonts w:ascii="Arial" w:eastAsia="ＭＳ ゴシック" w:hAnsi="Arial" w:cs="Arial"/>
          <w:color w:val="000000" w:themeColor="text1"/>
          <w:kern w:val="24"/>
          <w:sz w:val="20"/>
          <w:szCs w:val="20"/>
        </w:rPr>
        <w:t>1945</w:t>
      </w:r>
      <w:r w:rsidR="00A322F7" w:rsidRPr="00F70A97">
        <w:rPr>
          <w:rFonts w:ascii="Arial" w:eastAsia="ＭＳ ゴシック" w:hAnsi="Arial" w:cs="Arial" w:hint="eastAsia"/>
          <w:color w:val="000000" w:themeColor="text1"/>
          <w:kern w:val="24"/>
          <w:sz w:val="20"/>
          <w:szCs w:val="20"/>
        </w:rPr>
        <w:t>～</w:t>
      </w:r>
      <w:r w:rsidR="00373A87" w:rsidRPr="00F70A97">
        <w:rPr>
          <w:rFonts w:ascii="Arial" w:eastAsia="ＭＳ ゴシック" w:hAnsi="Arial" w:cs="Arial"/>
          <w:color w:val="000000" w:themeColor="text1"/>
          <w:kern w:val="24"/>
          <w:sz w:val="20"/>
          <w:szCs w:val="20"/>
        </w:rPr>
        <w:t>1960</w:t>
      </w:r>
      <w:r w:rsidR="00373A87" w:rsidRPr="00F70A97">
        <w:rPr>
          <w:rFonts w:ascii="Arial" w:eastAsia="ＭＳ ゴシック" w:hAnsi="ＭＳ ゴシック" w:cs="Arial" w:hint="eastAsia"/>
          <w:color w:val="000000" w:themeColor="text1"/>
          <w:kern w:val="24"/>
          <w:sz w:val="20"/>
          <w:szCs w:val="20"/>
        </w:rPr>
        <w:t>年</w:t>
      </w:r>
    </w:p>
    <w:p w14:paraId="778E037C" w14:textId="0FEB41B9" w:rsidR="00373A87" w:rsidRPr="00F70A97" w:rsidRDefault="00CA7A74" w:rsidP="00373A87">
      <w:pPr>
        <w:ind w:firstLineChars="100" w:firstLine="216"/>
        <w:rPr>
          <w:rFonts w:cs="Times New Roman"/>
          <w:color w:val="000000" w:themeColor="text1"/>
        </w:rPr>
      </w:pPr>
      <w:r w:rsidRPr="00F70A97">
        <w:rPr>
          <w:noProof/>
          <w:color w:val="000000" w:themeColor="text1"/>
        </w:rPr>
        <w:drawing>
          <wp:anchor distT="0" distB="0" distL="114300" distR="114300" simplePos="0" relativeHeight="251691008" behindDoc="1" locked="0" layoutInCell="1" allowOverlap="1" wp14:anchorId="403C00AA" wp14:editId="2AC334CF">
            <wp:simplePos x="0" y="0"/>
            <wp:positionH relativeFrom="column">
              <wp:posOffset>134286</wp:posOffset>
            </wp:positionH>
            <wp:positionV relativeFrom="paragraph">
              <wp:posOffset>30513</wp:posOffset>
            </wp:positionV>
            <wp:extent cx="5648325" cy="2277979"/>
            <wp:effectExtent l="0" t="0" r="0" b="8255"/>
            <wp:wrapNone/>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5D9FF907" w14:textId="77777777" w:rsidR="00D16193" w:rsidRPr="00F70A97" w:rsidRDefault="00D16193" w:rsidP="00D16193">
      <w:pPr>
        <w:widowControl/>
        <w:wordWrap/>
        <w:topLinePunct w:val="0"/>
        <w:jc w:val="left"/>
        <w:rPr>
          <w:rFonts w:cs="Times New Roman"/>
          <w:color w:val="000000" w:themeColor="text1"/>
          <w:sz w:val="18"/>
          <w:szCs w:val="18"/>
        </w:rPr>
      </w:pPr>
    </w:p>
    <w:p w14:paraId="6C58FB1B" w14:textId="77777777" w:rsidR="00D16193" w:rsidRPr="00F70A97" w:rsidRDefault="00D16193" w:rsidP="00D16193">
      <w:pPr>
        <w:widowControl/>
        <w:wordWrap/>
        <w:topLinePunct w:val="0"/>
        <w:jc w:val="left"/>
        <w:rPr>
          <w:rFonts w:cs="Times New Roman"/>
          <w:color w:val="000000" w:themeColor="text1"/>
          <w:sz w:val="18"/>
          <w:szCs w:val="18"/>
        </w:rPr>
      </w:pPr>
    </w:p>
    <w:p w14:paraId="55EA6629" w14:textId="77777777" w:rsidR="00D16193" w:rsidRPr="00F70A97" w:rsidRDefault="00D16193" w:rsidP="00D16193">
      <w:pPr>
        <w:widowControl/>
        <w:wordWrap/>
        <w:topLinePunct w:val="0"/>
        <w:jc w:val="left"/>
        <w:rPr>
          <w:rFonts w:cs="Times New Roman"/>
          <w:color w:val="000000" w:themeColor="text1"/>
          <w:sz w:val="18"/>
          <w:szCs w:val="18"/>
        </w:rPr>
      </w:pPr>
    </w:p>
    <w:p w14:paraId="59C77C7D" w14:textId="77777777" w:rsidR="00D16193" w:rsidRPr="00F70A97" w:rsidRDefault="00D16193" w:rsidP="00D16193">
      <w:pPr>
        <w:widowControl/>
        <w:wordWrap/>
        <w:topLinePunct w:val="0"/>
        <w:jc w:val="left"/>
        <w:rPr>
          <w:rFonts w:cs="Times New Roman"/>
          <w:color w:val="000000" w:themeColor="text1"/>
          <w:sz w:val="18"/>
          <w:szCs w:val="18"/>
        </w:rPr>
      </w:pPr>
    </w:p>
    <w:p w14:paraId="187A476C" w14:textId="77777777" w:rsidR="00D16193" w:rsidRPr="00F70A97" w:rsidRDefault="00D16193" w:rsidP="00D16193">
      <w:pPr>
        <w:widowControl/>
        <w:wordWrap/>
        <w:topLinePunct w:val="0"/>
        <w:jc w:val="left"/>
        <w:rPr>
          <w:rFonts w:cs="Times New Roman"/>
          <w:color w:val="000000" w:themeColor="text1"/>
          <w:sz w:val="18"/>
          <w:szCs w:val="18"/>
        </w:rPr>
      </w:pPr>
    </w:p>
    <w:p w14:paraId="53EB387F" w14:textId="77777777" w:rsidR="00D16193" w:rsidRPr="00F70A97" w:rsidRDefault="00D16193" w:rsidP="00D16193">
      <w:pPr>
        <w:widowControl/>
        <w:wordWrap/>
        <w:topLinePunct w:val="0"/>
        <w:jc w:val="left"/>
        <w:rPr>
          <w:rFonts w:cs="Times New Roman"/>
          <w:color w:val="000000" w:themeColor="text1"/>
          <w:sz w:val="18"/>
          <w:szCs w:val="18"/>
        </w:rPr>
      </w:pPr>
    </w:p>
    <w:p w14:paraId="3CF8F678" w14:textId="77777777" w:rsidR="00CA7A74" w:rsidRPr="00F70A97" w:rsidRDefault="00CA7A74" w:rsidP="00D16193">
      <w:pPr>
        <w:widowControl/>
        <w:wordWrap/>
        <w:topLinePunct w:val="0"/>
        <w:jc w:val="left"/>
        <w:rPr>
          <w:rFonts w:cs="Times New Roman"/>
          <w:color w:val="000000" w:themeColor="text1"/>
          <w:sz w:val="18"/>
          <w:szCs w:val="18"/>
        </w:rPr>
      </w:pPr>
    </w:p>
    <w:p w14:paraId="3D0C3D45" w14:textId="77777777" w:rsidR="00CA7A74" w:rsidRPr="00F70A97" w:rsidRDefault="00CA7A74" w:rsidP="00D16193">
      <w:pPr>
        <w:widowControl/>
        <w:wordWrap/>
        <w:topLinePunct w:val="0"/>
        <w:jc w:val="left"/>
        <w:rPr>
          <w:rFonts w:cs="Times New Roman"/>
          <w:color w:val="000000" w:themeColor="text1"/>
          <w:sz w:val="18"/>
          <w:szCs w:val="18"/>
        </w:rPr>
      </w:pPr>
    </w:p>
    <w:p w14:paraId="5B3EEF09" w14:textId="4F4504E3" w:rsidR="00CA7A74" w:rsidRPr="00F70A97" w:rsidRDefault="00941553" w:rsidP="00D16193">
      <w:pPr>
        <w:widowControl/>
        <w:wordWrap/>
        <w:topLinePunct w:val="0"/>
        <w:jc w:val="left"/>
        <w:rPr>
          <w:rFonts w:cs="Times New Roman"/>
          <w:color w:val="000000" w:themeColor="text1"/>
          <w:sz w:val="18"/>
          <w:szCs w:val="18"/>
        </w:rPr>
      </w:pPr>
      <w:r w:rsidRPr="00F70A97">
        <w:rPr>
          <w:rFonts w:cs="Times New Roman"/>
          <w:noProof/>
          <w:color w:val="000000" w:themeColor="text1"/>
        </w:rPr>
        <mc:AlternateContent>
          <mc:Choice Requires="wps">
            <w:drawing>
              <wp:anchor distT="45720" distB="45720" distL="114300" distR="114300" simplePos="0" relativeHeight="251662336" behindDoc="0" locked="0" layoutInCell="1" allowOverlap="1" wp14:anchorId="5B6494EB" wp14:editId="41B542C2">
                <wp:simplePos x="0" y="0"/>
                <wp:positionH relativeFrom="column">
                  <wp:posOffset>5530215</wp:posOffset>
                </wp:positionH>
                <wp:positionV relativeFrom="paragraph">
                  <wp:posOffset>26035</wp:posOffset>
                </wp:positionV>
                <wp:extent cx="504825" cy="304800"/>
                <wp:effectExtent l="0" t="0" r="0" b="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04800"/>
                        </a:xfrm>
                        <a:prstGeom prst="rect">
                          <a:avLst/>
                        </a:prstGeom>
                        <a:noFill/>
                        <a:ln w="9525">
                          <a:noFill/>
                          <a:miter lim="800000"/>
                          <a:headEnd/>
                          <a:tailEnd/>
                        </a:ln>
                      </wps:spPr>
                      <wps:txbx>
                        <w:txbxContent>
                          <w:p w14:paraId="5C4F47A2" w14:textId="77777777" w:rsidR="00EC1FCE" w:rsidRPr="007D627D" w:rsidRDefault="00EC1FCE" w:rsidP="00373A87">
                            <w:pPr>
                              <w:rPr>
                                <w:rFonts w:cs="Times New Roman"/>
                                <w:sz w:val="18"/>
                                <w:szCs w:val="18"/>
                              </w:rPr>
                            </w:pPr>
                            <w:r w:rsidRPr="007D627D">
                              <w:rPr>
                                <w:rFonts w:cs="Times New Roman"/>
                                <w:sz w:val="18"/>
                                <w:szCs w:val="18"/>
                              </w:rPr>
                              <w:t>（</w:t>
                            </w:r>
                            <w:r>
                              <w:rPr>
                                <w:rFonts w:cs="Times New Roman" w:hint="eastAsia"/>
                                <w:sz w:val="18"/>
                                <w:szCs w:val="18"/>
                              </w:rPr>
                              <w:t>年</w:t>
                            </w:r>
                            <w:r w:rsidRPr="007D627D">
                              <w:rPr>
                                <w:rFonts w:cs="Times New Roman"/>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494EB" id="_x0000_s1124" type="#_x0000_t202" style="position:absolute;margin-left:435.45pt;margin-top:2.05pt;width:39.75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" filled="f" stroked="f">
                <v:textbox>
                  <w:txbxContent>
                    <w:p w14:paraId="5C4F47A2" w14:textId="77777777" w:rsidR="00EC1FCE" w:rsidRPr="007D627D" w:rsidRDefault="00EC1FCE" w:rsidP="00373A87">
                      <w:pPr>
                        <w:rPr>
                          <w:rFonts w:cs="Times New Roman"/>
                          <w:sz w:val="18"/>
                          <w:szCs w:val="18"/>
                        </w:rPr>
                      </w:pPr>
                      <w:r w:rsidRPr="007D627D">
                        <w:rPr>
                          <w:rFonts w:cs="Times New Roman"/>
                          <w:sz w:val="18"/>
                          <w:szCs w:val="18"/>
                        </w:rPr>
                        <w:t>（</w:t>
                      </w:r>
                      <w:r>
                        <w:rPr>
                          <w:rFonts w:cs="Times New Roman" w:hint="eastAsia"/>
                          <w:sz w:val="18"/>
                          <w:szCs w:val="18"/>
                        </w:rPr>
                        <w:t>年</w:t>
                      </w:r>
                      <w:r w:rsidRPr="007D627D">
                        <w:rPr>
                          <w:rFonts w:cs="Times New Roman"/>
                          <w:sz w:val="18"/>
                          <w:szCs w:val="18"/>
                        </w:rPr>
                        <w:t>）</w:t>
                      </w:r>
                    </w:p>
                  </w:txbxContent>
                </v:textbox>
              </v:shape>
            </w:pict>
          </mc:Fallback>
        </mc:AlternateContent>
      </w:r>
    </w:p>
    <w:p w14:paraId="766BD48E" w14:textId="77777777" w:rsidR="00CA7A74" w:rsidRPr="00F70A97" w:rsidRDefault="00CA7A74" w:rsidP="00D16193">
      <w:pPr>
        <w:widowControl/>
        <w:wordWrap/>
        <w:topLinePunct w:val="0"/>
        <w:jc w:val="left"/>
        <w:rPr>
          <w:rFonts w:cs="Times New Roman"/>
          <w:color w:val="000000" w:themeColor="text1"/>
          <w:sz w:val="18"/>
          <w:szCs w:val="18"/>
        </w:rPr>
      </w:pPr>
    </w:p>
    <w:p w14:paraId="1E289553" w14:textId="1865048A" w:rsidR="00373A87" w:rsidRPr="00F70A97" w:rsidRDefault="00373A87" w:rsidP="00D16193">
      <w:pPr>
        <w:widowControl/>
        <w:wordWrap/>
        <w:topLinePunct w:val="0"/>
        <w:jc w:val="left"/>
        <w:rPr>
          <w:rFonts w:cs="Times New Roman"/>
          <w:color w:val="000000" w:themeColor="text1"/>
          <w:sz w:val="18"/>
          <w:szCs w:val="18"/>
        </w:rPr>
      </w:pPr>
      <w:r w:rsidRPr="00F70A97">
        <w:rPr>
          <w:rFonts w:cs="Times New Roman" w:hint="eastAsia"/>
          <w:color w:val="000000" w:themeColor="text1"/>
          <w:sz w:val="18"/>
          <w:szCs w:val="18"/>
        </w:rPr>
        <w:t>（出典）</w:t>
      </w:r>
      <w:r w:rsidRPr="00F70A97">
        <w:rPr>
          <w:rFonts w:cs="Times New Roman"/>
          <w:color w:val="000000" w:themeColor="text1"/>
          <w:sz w:val="18"/>
          <w:szCs w:val="18"/>
        </w:rPr>
        <w:t xml:space="preserve">Jonas </w:t>
      </w:r>
      <w:proofErr w:type="spellStart"/>
      <w:r w:rsidRPr="00F70A97">
        <w:rPr>
          <w:rFonts w:cs="Times New Roman"/>
          <w:color w:val="000000" w:themeColor="text1"/>
          <w:sz w:val="18"/>
          <w:szCs w:val="18"/>
        </w:rPr>
        <w:t>Robitscher</w:t>
      </w:r>
      <w:proofErr w:type="spellEnd"/>
      <w:r w:rsidRPr="00F70A97">
        <w:rPr>
          <w:rFonts w:cs="Times New Roman"/>
          <w:color w:val="000000" w:themeColor="text1"/>
          <w:sz w:val="18"/>
          <w:szCs w:val="18"/>
        </w:rPr>
        <w:t xml:space="preserve"> et al., </w:t>
      </w:r>
      <w:r w:rsidRPr="00F70A97">
        <w:rPr>
          <w:rFonts w:cs="Times New Roman"/>
          <w:i/>
          <w:color w:val="000000" w:themeColor="text1"/>
          <w:sz w:val="18"/>
          <w:szCs w:val="18"/>
        </w:rPr>
        <w:t>Eugenic Sterilization</w:t>
      </w:r>
      <w:r w:rsidRPr="00F70A97">
        <w:rPr>
          <w:rFonts w:cs="Times New Roman"/>
          <w:color w:val="000000" w:themeColor="text1"/>
          <w:sz w:val="18"/>
          <w:szCs w:val="18"/>
        </w:rPr>
        <w:t xml:space="preserve">, </w:t>
      </w:r>
      <w:r w:rsidR="009440D3" w:rsidRPr="00F70A97">
        <w:rPr>
          <w:rFonts w:cs="Times New Roman"/>
          <w:color w:val="000000" w:themeColor="text1"/>
          <w:sz w:val="18"/>
          <w:szCs w:val="18"/>
        </w:rPr>
        <w:t xml:space="preserve">Springfield: </w:t>
      </w:r>
      <w:r w:rsidRPr="00F70A97">
        <w:rPr>
          <w:rFonts w:cs="Times New Roman"/>
          <w:color w:val="000000" w:themeColor="text1"/>
          <w:sz w:val="18"/>
          <w:szCs w:val="18"/>
        </w:rPr>
        <w:t xml:space="preserve">Charles C. Thomas, 1973, Appendix </w:t>
      </w:r>
      <w:r w:rsidRPr="00F70A97">
        <w:rPr>
          <w:rFonts w:cs="Times New Roman" w:hint="eastAsia"/>
          <w:color w:val="000000" w:themeColor="text1"/>
          <w:sz w:val="18"/>
          <w:szCs w:val="18"/>
        </w:rPr>
        <w:t>1</w:t>
      </w:r>
      <w:r w:rsidRPr="00F70A97">
        <w:rPr>
          <w:rFonts w:cs="Times New Roman"/>
          <w:color w:val="000000" w:themeColor="text1"/>
          <w:sz w:val="18"/>
          <w:szCs w:val="18"/>
        </w:rPr>
        <w:t>を基に作成。</w:t>
      </w:r>
    </w:p>
    <w:p w14:paraId="433017F1" w14:textId="77777777" w:rsidR="00CA7A74" w:rsidRPr="00F70A97" w:rsidRDefault="00CA7A74" w:rsidP="00373A87">
      <w:pPr>
        <w:rPr>
          <w:rFonts w:ascii="ＭＳ ゴシック" w:eastAsia="ＭＳ ゴシック" w:hAnsi="ＭＳ ゴシック" w:cs="Times New Roman"/>
          <w:color w:val="000000" w:themeColor="text1"/>
        </w:rPr>
      </w:pPr>
    </w:p>
    <w:p w14:paraId="5BE19050" w14:textId="54F12BF4" w:rsidR="00373A87" w:rsidRPr="00F70A97" w:rsidRDefault="00373A87" w:rsidP="00373A87">
      <w:pPr>
        <w:rPr>
          <w:rFonts w:ascii="ＭＳ ゴシック" w:eastAsia="ＭＳ ゴシック" w:hAnsi="ＭＳ ゴシック" w:cs="Times New Roman"/>
          <w:color w:val="000000" w:themeColor="text1"/>
        </w:rPr>
      </w:pPr>
      <w:r w:rsidRPr="00F70A97">
        <w:rPr>
          <w:rFonts w:ascii="ＭＳ ゴシック" w:eastAsia="ＭＳ ゴシック" w:hAnsi="ＭＳ ゴシック" w:cs="Times New Roman" w:hint="eastAsia"/>
          <w:color w:val="000000" w:themeColor="text1"/>
        </w:rPr>
        <w:t>（</w:t>
      </w:r>
      <w:r w:rsidRPr="00F70A97">
        <w:rPr>
          <w:rFonts w:ascii="ＭＳ ゴシック" w:eastAsia="ＭＳ ゴシック" w:hAnsi="ＭＳ ゴシック" w:cs="ＭＳ ゴシック" w:hint="eastAsia"/>
          <w:color w:val="000000" w:themeColor="text1"/>
        </w:rPr>
        <w:t>ⅰ</w:t>
      </w:r>
      <w:r w:rsidRPr="00F70A97">
        <w:rPr>
          <w:rFonts w:ascii="ＭＳ ゴシック" w:eastAsia="ＭＳ ゴシック" w:hAnsi="ＭＳ ゴシック" w:cs="Times New Roman" w:hint="eastAsia"/>
          <w:color w:val="000000" w:themeColor="text1"/>
        </w:rPr>
        <w:t>）</w:t>
      </w:r>
      <w:r w:rsidRPr="00F70A97">
        <w:rPr>
          <w:rFonts w:ascii="Arial" w:eastAsia="ＭＳ ゴシック" w:hAnsi="Arial" w:cs="Arial"/>
          <w:color w:val="000000" w:themeColor="text1"/>
        </w:rPr>
        <w:t>1951</w:t>
      </w:r>
      <w:r w:rsidRPr="00F70A97">
        <w:rPr>
          <w:rFonts w:ascii="ＭＳ ゴシック" w:eastAsia="ＭＳ ゴシック" w:hAnsi="ＭＳ ゴシック" w:cs="Times New Roman"/>
          <w:color w:val="000000" w:themeColor="text1"/>
        </w:rPr>
        <w:t>年</w:t>
      </w:r>
      <w:r w:rsidR="00A322F7" w:rsidRPr="00F70A97">
        <w:rPr>
          <w:rFonts w:ascii="ＭＳ ゴシック" w:eastAsia="ＭＳ ゴシック" w:hAnsi="ＭＳ ゴシック" w:cs="Times New Roman" w:hint="eastAsia"/>
          <w:color w:val="000000" w:themeColor="text1"/>
        </w:rPr>
        <w:t>における</w:t>
      </w:r>
      <w:r w:rsidRPr="00F70A97">
        <w:rPr>
          <w:rFonts w:ascii="ＭＳ ゴシック" w:eastAsia="ＭＳ ゴシック" w:hAnsi="ＭＳ ゴシック" w:cs="Times New Roman"/>
          <w:color w:val="000000" w:themeColor="text1"/>
        </w:rPr>
        <w:t>法改正</w:t>
      </w:r>
    </w:p>
    <w:p w14:paraId="776A2A1F" w14:textId="55747809"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195</w:t>
      </w:r>
      <w:r w:rsidRPr="00F70A97">
        <w:rPr>
          <w:rFonts w:cs="Times New Roman"/>
          <w:color w:val="000000" w:themeColor="text1"/>
        </w:rPr>
        <w:t>1</w:t>
      </w:r>
      <w:r w:rsidRPr="00F70A97">
        <w:rPr>
          <w:rFonts w:cs="Times New Roman"/>
          <w:color w:val="000000" w:themeColor="text1"/>
        </w:rPr>
        <w:t>年</w:t>
      </w:r>
      <w:r w:rsidRPr="00F70A97">
        <w:rPr>
          <w:rFonts w:cs="Times New Roman" w:hint="eastAsia"/>
          <w:color w:val="000000" w:themeColor="text1"/>
        </w:rPr>
        <w:t>5</w:t>
      </w:r>
      <w:r w:rsidRPr="00F70A97">
        <w:rPr>
          <w:rFonts w:cs="Times New Roman" w:hint="eastAsia"/>
          <w:color w:val="000000" w:themeColor="text1"/>
        </w:rPr>
        <w:t>月</w:t>
      </w:r>
      <w:r w:rsidRPr="00F70A97">
        <w:rPr>
          <w:rFonts w:cs="Times New Roman" w:hint="eastAsia"/>
          <w:color w:val="000000" w:themeColor="text1"/>
        </w:rPr>
        <w:t>11</w:t>
      </w:r>
      <w:r w:rsidRPr="00F70A97">
        <w:rPr>
          <w:rFonts w:cs="Times New Roman" w:hint="eastAsia"/>
          <w:color w:val="000000" w:themeColor="text1"/>
        </w:rPr>
        <w:t>日、</w:t>
      </w:r>
      <w:r w:rsidR="006E06C9" w:rsidRPr="00F70A97">
        <w:rPr>
          <w:rFonts w:cs="Times New Roman" w:hint="eastAsia"/>
          <w:color w:val="000000" w:themeColor="text1"/>
        </w:rPr>
        <w:t>「精神衛生局の管轄下にある州立病院又は州立施設の患者の断種に関</w:t>
      </w:r>
      <w:r w:rsidRPr="00F70A97">
        <w:rPr>
          <w:rFonts w:cs="Times New Roman" w:hint="eastAsia"/>
          <w:color w:val="000000" w:themeColor="text1"/>
        </w:rPr>
        <w:t>する福祉・施設法典の</w:t>
      </w:r>
      <w:r w:rsidR="00A322F7" w:rsidRPr="00F70A97">
        <w:rPr>
          <w:rFonts w:cs="Times New Roman" w:hint="eastAsia"/>
          <w:color w:val="000000" w:themeColor="text1"/>
        </w:rPr>
        <w:t>第</w:t>
      </w:r>
      <w:r w:rsidRPr="00F70A97">
        <w:rPr>
          <w:rFonts w:cs="Times New Roman"/>
          <w:color w:val="000000" w:themeColor="text1"/>
        </w:rPr>
        <w:t>6624</w:t>
      </w:r>
      <w:r w:rsidRPr="00F70A97">
        <w:rPr>
          <w:rFonts w:cs="Times New Roman" w:hint="eastAsia"/>
          <w:color w:val="000000" w:themeColor="text1"/>
        </w:rPr>
        <w:t>条</w:t>
      </w:r>
      <w:r w:rsidRPr="00F70A97">
        <w:rPr>
          <w:rFonts w:cs="Times New Roman"/>
          <w:color w:val="000000" w:themeColor="text1"/>
        </w:rPr>
        <w:t>を改正する法律</w:t>
      </w:r>
      <w:r w:rsidRPr="00F70A97">
        <w:rPr>
          <w:rFonts w:cs="Times New Roman" w:hint="eastAsia"/>
          <w:color w:val="000000" w:themeColor="text1"/>
        </w:rPr>
        <w:t>」（以下「</w:t>
      </w:r>
      <w:r w:rsidRPr="00F70A97">
        <w:rPr>
          <w:rFonts w:cs="Times New Roman" w:hint="eastAsia"/>
          <w:color w:val="000000" w:themeColor="text1"/>
        </w:rPr>
        <w:t>1951</w:t>
      </w:r>
      <w:r w:rsidRPr="00F70A97">
        <w:rPr>
          <w:rFonts w:cs="Times New Roman" w:hint="eastAsia"/>
          <w:color w:val="000000" w:themeColor="text1"/>
        </w:rPr>
        <w:t>年改正法」と</w:t>
      </w:r>
      <w:r w:rsidR="00A322F7" w:rsidRPr="00F70A97">
        <w:rPr>
          <w:rFonts w:cs="Times New Roman" w:hint="eastAsia"/>
          <w:color w:val="000000" w:themeColor="text1"/>
        </w:rPr>
        <w:t>いう</w:t>
      </w:r>
      <w:r w:rsidRPr="00F70A97">
        <w:rPr>
          <w:rFonts w:cs="Times New Roman" w:hint="eastAsia"/>
          <w:color w:val="000000" w:themeColor="text1"/>
        </w:rPr>
        <w:t>。）が</w:t>
      </w:r>
      <w:r w:rsidR="003B7D6D" w:rsidRPr="00F70A97">
        <w:rPr>
          <w:rFonts w:cs="Times New Roman" w:hint="eastAsia"/>
          <w:color w:val="000000" w:themeColor="text1"/>
        </w:rPr>
        <w:t>知事によって</w:t>
      </w:r>
      <w:r w:rsidRPr="00F70A97">
        <w:rPr>
          <w:rFonts w:cs="Times New Roman" w:hint="eastAsia"/>
          <w:color w:val="000000" w:themeColor="text1"/>
        </w:rPr>
        <w:t>承認された</w:t>
      </w:r>
      <w:r w:rsidRPr="00F70A97">
        <w:rPr>
          <w:rStyle w:val="aa"/>
          <w:rFonts w:cs="Times New Roman"/>
          <w:color w:val="000000" w:themeColor="text1"/>
        </w:rPr>
        <w:footnoteReference w:id="30"/>
      </w:r>
      <w:r w:rsidRPr="00F70A97">
        <w:rPr>
          <w:rFonts w:cs="Times New Roman" w:hint="eastAsia"/>
          <w:color w:val="000000" w:themeColor="text1"/>
        </w:rPr>
        <w:t>。この法律により、</w:t>
      </w:r>
      <w:r w:rsidRPr="00F70A97">
        <w:rPr>
          <w:rFonts w:cs="Times New Roman" w:hint="eastAsia"/>
          <w:color w:val="000000" w:themeColor="text1"/>
        </w:rPr>
        <w:t>1917</w:t>
      </w:r>
      <w:r w:rsidRPr="00F70A97">
        <w:rPr>
          <w:rFonts w:cs="Times New Roman" w:hint="eastAsia"/>
          <w:color w:val="000000" w:themeColor="text1"/>
        </w:rPr>
        <w:t>年改正法の第</w:t>
      </w:r>
      <w:r w:rsidRPr="00F70A97">
        <w:rPr>
          <w:rFonts w:cs="Times New Roman" w:hint="eastAsia"/>
          <w:color w:val="000000" w:themeColor="text1"/>
        </w:rPr>
        <w:t>1</w:t>
      </w:r>
      <w:r w:rsidRPr="00F70A97">
        <w:rPr>
          <w:rFonts w:cs="Times New Roman" w:hint="eastAsia"/>
          <w:color w:val="000000" w:themeColor="text1"/>
        </w:rPr>
        <w:t>条に相当する部分に対して大幅な改正が行われた。主な改正点は、次のとおりである。</w:t>
      </w:r>
    </w:p>
    <w:p w14:paraId="3EDED807" w14:textId="77777777" w:rsidR="00373A87" w:rsidRPr="00F70A97" w:rsidRDefault="00373A87" w:rsidP="00373A87">
      <w:pPr>
        <w:ind w:left="279" w:hangingChars="129" w:hanging="279"/>
        <w:rPr>
          <w:rFonts w:cs="Times New Roman"/>
          <w:color w:val="000000" w:themeColor="text1"/>
        </w:rPr>
      </w:pPr>
    </w:p>
    <w:p w14:paraId="0BDDCEB4" w14:textId="33D06A87" w:rsidR="00373A87" w:rsidRPr="00F70A97" w:rsidRDefault="00373A87" w:rsidP="006E06C9">
      <w:pPr>
        <w:ind w:leftChars="100" w:left="495" w:hangingChars="129" w:hanging="279"/>
        <w:rPr>
          <w:rFonts w:cs="Times New Roman"/>
          <w:color w:val="000000" w:themeColor="text1"/>
        </w:rPr>
      </w:pPr>
      <w:r w:rsidRPr="00F70A97">
        <w:rPr>
          <w:rFonts w:cs="Times New Roman" w:hint="eastAsia"/>
          <w:color w:val="000000" w:themeColor="text1"/>
        </w:rPr>
        <w:t>①「精神薄弱（</w:t>
      </w:r>
      <w:r w:rsidRPr="00F70A97">
        <w:rPr>
          <w:rFonts w:cs="Times New Roman" w:hint="eastAsia"/>
          <w:color w:val="000000" w:themeColor="text1"/>
        </w:rPr>
        <w:t>feeble-mindedness</w:t>
      </w:r>
      <w:r w:rsidRPr="00F70A97">
        <w:rPr>
          <w:rFonts w:cs="Times New Roman" w:hint="eastAsia"/>
          <w:color w:val="000000" w:themeColor="text1"/>
        </w:rPr>
        <w:t>）」という語が「精神欠陥（</w:t>
      </w:r>
      <w:r w:rsidRPr="00F70A97">
        <w:rPr>
          <w:rFonts w:cs="Times New Roman" w:hint="eastAsia"/>
          <w:color w:val="000000" w:themeColor="text1"/>
        </w:rPr>
        <w:t>mental defic</w:t>
      </w:r>
      <w:r w:rsidRPr="00F70A97">
        <w:rPr>
          <w:rFonts w:cs="Times New Roman"/>
          <w:color w:val="000000" w:themeColor="text1"/>
        </w:rPr>
        <w:t>i</w:t>
      </w:r>
      <w:r w:rsidRPr="00F70A97">
        <w:rPr>
          <w:rFonts w:cs="Times New Roman" w:hint="eastAsia"/>
          <w:color w:val="000000" w:themeColor="text1"/>
        </w:rPr>
        <w:t>ency</w:t>
      </w:r>
      <w:r w:rsidRPr="00F70A97">
        <w:rPr>
          <w:rFonts w:cs="Times New Roman" w:hint="eastAsia"/>
          <w:color w:val="000000" w:themeColor="text1"/>
        </w:rPr>
        <w:t>）」に変更された。</w:t>
      </w:r>
    </w:p>
    <w:p w14:paraId="574F990B" w14:textId="55D9948B" w:rsidR="00373A87" w:rsidRPr="00F70A97" w:rsidRDefault="006E06C9" w:rsidP="006E06C9">
      <w:pPr>
        <w:widowControl/>
        <w:ind w:leftChars="100" w:left="495" w:hangingChars="129" w:hanging="279"/>
        <w:rPr>
          <w:rFonts w:cs="Times New Roman"/>
          <w:color w:val="000000" w:themeColor="text1"/>
        </w:rPr>
      </w:pPr>
      <w:r w:rsidRPr="00F70A97">
        <w:rPr>
          <w:rFonts w:ascii="ＭＳ 明朝" w:hAnsi="ＭＳ 明朝" w:cs="ＭＳ 明朝" w:hint="eastAsia"/>
          <w:color w:val="000000" w:themeColor="text1"/>
        </w:rPr>
        <w:t>②</w:t>
      </w:r>
      <w:r w:rsidR="00A322F7" w:rsidRPr="00F70A97">
        <w:rPr>
          <w:rFonts w:ascii="ＭＳ 明朝" w:hAnsi="ＭＳ 明朝" w:cs="ＭＳ 明朝" w:hint="eastAsia"/>
          <w:color w:val="000000" w:themeColor="text1"/>
        </w:rPr>
        <w:t xml:space="preserve">　</w:t>
      </w:r>
      <w:r w:rsidR="00373A87" w:rsidRPr="00F70A97">
        <w:rPr>
          <w:rFonts w:cs="Times New Roman" w:hint="eastAsia"/>
          <w:color w:val="000000" w:themeColor="text1"/>
        </w:rPr>
        <w:t>断種の対象から性的倒錯症</w:t>
      </w:r>
      <w:r w:rsidR="00373A87" w:rsidRPr="00F70A97">
        <w:rPr>
          <w:rFonts w:cs="Times New Roman"/>
          <w:color w:val="000000" w:themeColor="text1"/>
        </w:rPr>
        <w:t>及び梅毒性疾患が除外された。</w:t>
      </w:r>
    </w:p>
    <w:p w14:paraId="23AF2A0B" w14:textId="26BE5953" w:rsidR="00373A87" w:rsidRPr="00F70A97" w:rsidRDefault="006E06C9" w:rsidP="006E06C9">
      <w:pPr>
        <w:widowControl/>
        <w:ind w:leftChars="100" w:left="495" w:hangingChars="129" w:hanging="279"/>
        <w:rPr>
          <w:rFonts w:cs="Times New Roman"/>
          <w:color w:val="000000" w:themeColor="text1"/>
        </w:rPr>
      </w:pPr>
      <w:r w:rsidRPr="00F70A97">
        <w:rPr>
          <w:rFonts w:cs="Times New Roman" w:hint="eastAsia"/>
          <w:color w:val="000000" w:themeColor="text1"/>
        </w:rPr>
        <w:t>③</w:t>
      </w:r>
      <w:r w:rsidR="00A322F7" w:rsidRPr="00F70A97">
        <w:rPr>
          <w:rFonts w:cs="Times New Roman" w:hint="eastAsia"/>
          <w:color w:val="000000" w:themeColor="text1"/>
        </w:rPr>
        <w:t xml:space="preserve">　</w:t>
      </w:r>
      <w:r w:rsidR="00373A87" w:rsidRPr="00F70A97">
        <w:rPr>
          <w:rFonts w:cs="Times New Roman" w:hint="eastAsia"/>
          <w:color w:val="000000" w:themeColor="text1"/>
        </w:rPr>
        <w:t>断種の実施の決定は、州の精神衛生局（</w:t>
      </w:r>
      <w:r w:rsidR="00373A87" w:rsidRPr="00F70A97">
        <w:rPr>
          <w:rFonts w:cs="Times New Roman" w:hint="eastAsia"/>
          <w:color w:val="000000" w:themeColor="text1"/>
        </w:rPr>
        <w:t xml:space="preserve">State Department of </w:t>
      </w:r>
      <w:r w:rsidR="00373A87" w:rsidRPr="00F70A97">
        <w:rPr>
          <w:rFonts w:cs="Times New Roman"/>
          <w:color w:val="000000" w:themeColor="text1"/>
        </w:rPr>
        <w:t>Mental Hygiene</w:t>
      </w:r>
      <w:r w:rsidR="00373A87" w:rsidRPr="00F70A97">
        <w:rPr>
          <w:rFonts w:cs="Times New Roman" w:hint="eastAsia"/>
          <w:color w:val="000000" w:themeColor="text1"/>
        </w:rPr>
        <w:t>）が行うこととされた。</w:t>
      </w:r>
    </w:p>
    <w:p w14:paraId="11ECA2D1" w14:textId="4369CF4E" w:rsidR="00373A87" w:rsidRPr="00F70A97" w:rsidRDefault="006E06C9" w:rsidP="006E06C9">
      <w:pPr>
        <w:widowControl/>
        <w:ind w:leftChars="100" w:left="495" w:hangingChars="129" w:hanging="279"/>
        <w:rPr>
          <w:rFonts w:cs="Times New Roman"/>
          <w:color w:val="000000" w:themeColor="text1"/>
        </w:rPr>
      </w:pPr>
      <w:r w:rsidRPr="00F70A97">
        <w:rPr>
          <w:rFonts w:cs="Times New Roman" w:hint="eastAsia"/>
          <w:color w:val="000000" w:themeColor="text1"/>
        </w:rPr>
        <w:t>④</w:t>
      </w:r>
      <w:r w:rsidR="00A322F7" w:rsidRPr="00F70A97">
        <w:rPr>
          <w:rFonts w:cs="Times New Roman" w:hint="eastAsia"/>
          <w:color w:val="000000" w:themeColor="text1"/>
        </w:rPr>
        <w:t xml:space="preserve">　</w:t>
      </w:r>
      <w:r w:rsidR="00373A87" w:rsidRPr="00F70A97">
        <w:rPr>
          <w:rFonts w:cs="Times New Roman" w:hint="eastAsia"/>
          <w:color w:val="000000" w:themeColor="text1"/>
          <w:spacing w:val="6"/>
        </w:rPr>
        <w:t>断種の方法が明記された。すなわち断種は、精管切除術（</w:t>
      </w:r>
      <w:r w:rsidR="00373A87" w:rsidRPr="00F70A97">
        <w:rPr>
          <w:rFonts w:cs="Times New Roman"/>
          <w:color w:val="000000" w:themeColor="text1"/>
          <w:spacing w:val="6"/>
        </w:rPr>
        <w:t>vasectomy</w:t>
      </w:r>
      <w:r w:rsidR="00373A87" w:rsidRPr="00F70A97">
        <w:rPr>
          <w:rFonts w:cs="Times New Roman" w:hint="eastAsia"/>
          <w:color w:val="000000" w:themeColor="text1"/>
          <w:spacing w:val="6"/>
        </w:rPr>
        <w:t>）、卵管切除術</w:t>
      </w:r>
      <w:r w:rsidR="00373A87" w:rsidRPr="00F70A97">
        <w:rPr>
          <w:rFonts w:cs="Times New Roman" w:hint="eastAsia"/>
          <w:color w:val="000000" w:themeColor="text1"/>
        </w:rPr>
        <w:t>（</w:t>
      </w:r>
      <w:r w:rsidR="00373A87" w:rsidRPr="00F70A97">
        <w:rPr>
          <w:rFonts w:cs="Times New Roman"/>
          <w:color w:val="000000" w:themeColor="text1"/>
        </w:rPr>
        <w:t>salpingectomy</w:t>
      </w:r>
      <w:r w:rsidR="00373A87" w:rsidRPr="00F70A97">
        <w:rPr>
          <w:rFonts w:cs="Times New Roman" w:hint="eastAsia"/>
          <w:color w:val="000000" w:themeColor="text1"/>
        </w:rPr>
        <w:t>）、又は恒久的断種ではあるが性的能力を奪う（</w:t>
      </w:r>
      <w:r w:rsidR="00373A87" w:rsidRPr="00F70A97">
        <w:rPr>
          <w:rFonts w:cs="Times New Roman" w:hint="eastAsia"/>
          <w:color w:val="000000" w:themeColor="text1"/>
        </w:rPr>
        <w:t>unsex</w:t>
      </w:r>
      <w:r w:rsidR="00373A87" w:rsidRPr="00F70A97">
        <w:rPr>
          <w:rFonts w:cs="Times New Roman" w:hint="eastAsia"/>
          <w:color w:val="000000" w:themeColor="text1"/>
        </w:rPr>
        <w:t>）ことのないその他の手術又は措置によって行うこととされた。</w:t>
      </w:r>
    </w:p>
    <w:p w14:paraId="2A9E7D2A" w14:textId="2C38E8F0" w:rsidR="00373A87" w:rsidRPr="00F70A97" w:rsidRDefault="00276DC5" w:rsidP="00276DC5">
      <w:pPr>
        <w:widowControl/>
        <w:ind w:leftChars="100" w:left="432" w:hangingChars="100" w:hanging="216"/>
        <w:rPr>
          <w:rFonts w:ascii="ＭＳ 明朝" w:hAnsi="ＭＳ 明朝" w:cs="Times New Roman"/>
          <w:color w:val="000000" w:themeColor="text1"/>
        </w:rPr>
      </w:pPr>
      <w:r w:rsidRPr="00F70A97">
        <w:rPr>
          <w:rFonts w:ascii="ＭＳ 明朝" w:hAnsi="ＭＳ 明朝" w:cs="Times New Roman" w:hint="eastAsia"/>
          <w:color w:val="000000" w:themeColor="text1"/>
        </w:rPr>
        <w:t>⑤　断種の実施手続が関係者への通知、同意・</w:t>
      </w:r>
      <w:r w:rsidR="00D87C5D">
        <w:rPr>
          <w:rFonts w:ascii="ＭＳ 明朝" w:hAnsi="ＭＳ 明朝" w:cs="Times New Roman" w:hint="eastAsia"/>
          <w:color w:val="000000" w:themeColor="text1"/>
        </w:rPr>
        <w:t>異議</w:t>
      </w:r>
      <w:r w:rsidRPr="00F70A97">
        <w:rPr>
          <w:rFonts w:ascii="ＭＳ 明朝" w:hAnsi="ＭＳ 明朝" w:cs="Times New Roman" w:hint="eastAsia"/>
          <w:color w:val="000000" w:themeColor="text1"/>
        </w:rPr>
        <w:t>、裁判手続を含め、厳格なものとなった。すなわち、州立病院又は施設の長が患者を断種すべきとの意見を持った場合は、精神衛生局長に対してその意見を証明せねばならず、その証明を、患者、両親、配偶者、患者の子供で成人である者、後見人に対して書面で通知しなければならないことが規定された。また、それらの者から断種に対する異議申立書が精神衛生局長に提出された場合、精神衛生局長が決定を下すまでは断種は実施できないこと、精神衛生局長は決定に当たり当該施設において聴聞を開催することができ、聴聞には患者が出席するほか、異議を申し立てる者及び患者の代理人である利害関係者の意見を聞くことができるとされた。さらに、精神衛生局長は患者らに対して断種の決定を通知する際、決定が不服であれば上級裁判所（第一</w:t>
      </w:r>
      <w:r w:rsidRPr="00F70A97">
        <w:rPr>
          <w:rFonts w:ascii="ＭＳ 明朝" w:hAnsi="ＭＳ 明朝" w:cs="Times New Roman" w:hint="eastAsia"/>
          <w:color w:val="000000" w:themeColor="text1"/>
        </w:rPr>
        <w:lastRenderedPageBreak/>
        <w:t>審裁判所）に提訴する権利があることも通知しなければならず、裁判所が決定を下すまでは断種を実施できないことも規定された。</w:t>
      </w:r>
    </w:p>
    <w:p w14:paraId="057E72EC" w14:textId="77777777" w:rsidR="00276DC5" w:rsidRPr="00F70A97" w:rsidRDefault="00276DC5" w:rsidP="005702DA">
      <w:pPr>
        <w:widowControl/>
        <w:ind w:leftChars="100" w:left="432" w:hangingChars="100" w:hanging="216"/>
        <w:rPr>
          <w:rFonts w:ascii="ＭＳ 明朝" w:hAnsi="ＭＳ 明朝" w:cs="Times New Roman"/>
          <w:color w:val="000000" w:themeColor="text1"/>
        </w:rPr>
      </w:pPr>
    </w:p>
    <w:p w14:paraId="1D3480D6" w14:textId="156F4481" w:rsidR="00373A87" w:rsidRPr="00F70A97" w:rsidRDefault="00373A87" w:rsidP="00373A87">
      <w:pPr>
        <w:widowControl/>
        <w:rPr>
          <w:rFonts w:ascii="Arial" w:eastAsia="ＭＳ ゴシック" w:hAnsi="Arial" w:cs="Arial"/>
          <w:color w:val="000000" w:themeColor="text1"/>
        </w:rPr>
      </w:pPr>
      <w:r w:rsidRPr="00F70A97">
        <w:rPr>
          <w:rFonts w:ascii="Arial" w:eastAsia="ＭＳ ゴシック" w:hAnsi="Arial" w:cs="Arial"/>
          <w:color w:val="000000" w:themeColor="text1"/>
        </w:rPr>
        <w:t>（</w:t>
      </w:r>
      <w:r w:rsidRPr="00F70A97">
        <w:rPr>
          <w:rFonts w:ascii="ＭＳ ゴシック" w:eastAsia="ＭＳ ゴシック" w:hAnsi="ＭＳ ゴシック" w:cs="ＭＳ ゴシック" w:hint="eastAsia"/>
          <w:color w:val="000000" w:themeColor="text1"/>
        </w:rPr>
        <w:t>ⅱ</w:t>
      </w:r>
      <w:r w:rsidRPr="00F70A97">
        <w:rPr>
          <w:rFonts w:ascii="Arial" w:eastAsia="ＭＳ ゴシック" w:hAnsi="Arial" w:cs="Arial"/>
          <w:color w:val="000000" w:themeColor="text1"/>
        </w:rPr>
        <w:t>）</w:t>
      </w:r>
      <w:r w:rsidRPr="00F70A97">
        <w:rPr>
          <w:rFonts w:ascii="Arial" w:eastAsia="ＭＳ ゴシック" w:hAnsi="Arial" w:cs="Arial"/>
          <w:color w:val="000000" w:themeColor="text1"/>
        </w:rPr>
        <w:t>1953</w:t>
      </w:r>
      <w:r w:rsidRPr="00F70A97">
        <w:rPr>
          <w:rFonts w:ascii="Arial" w:eastAsia="ＭＳ ゴシック" w:hAnsi="Arial" w:cs="Arial"/>
          <w:color w:val="000000" w:themeColor="text1"/>
        </w:rPr>
        <w:t>年</w:t>
      </w:r>
      <w:r w:rsidR="00A322F7" w:rsidRPr="00F70A97">
        <w:rPr>
          <w:rFonts w:ascii="Arial" w:eastAsia="ＭＳ ゴシック" w:hAnsi="Arial" w:cs="Arial" w:hint="eastAsia"/>
          <w:color w:val="000000" w:themeColor="text1"/>
        </w:rPr>
        <w:t>における</w:t>
      </w:r>
      <w:r w:rsidRPr="00F70A97">
        <w:rPr>
          <w:rFonts w:ascii="Arial" w:eastAsia="ＭＳ ゴシック" w:hAnsi="Arial" w:cs="Arial"/>
          <w:color w:val="000000" w:themeColor="text1"/>
        </w:rPr>
        <w:t>法改正</w:t>
      </w:r>
    </w:p>
    <w:p w14:paraId="023F5DA6" w14:textId="4414EB7A" w:rsidR="00373A87" w:rsidRPr="00F70A97" w:rsidRDefault="00373A87" w:rsidP="00373A87">
      <w:pPr>
        <w:widowControl/>
        <w:ind w:firstLineChars="100" w:firstLine="216"/>
        <w:rPr>
          <w:rFonts w:cs="Times New Roman"/>
          <w:color w:val="000000" w:themeColor="text1"/>
        </w:rPr>
      </w:pPr>
      <w:r w:rsidRPr="00F70A97">
        <w:rPr>
          <w:rFonts w:cs="Times New Roman"/>
          <w:color w:val="000000" w:themeColor="text1"/>
        </w:rPr>
        <w:t>1953</w:t>
      </w:r>
      <w:r w:rsidRPr="00F70A97">
        <w:rPr>
          <w:rFonts w:cs="Times New Roman" w:hint="eastAsia"/>
          <w:color w:val="000000" w:themeColor="text1"/>
        </w:rPr>
        <w:t>年</w:t>
      </w:r>
      <w:r w:rsidRPr="00F70A97">
        <w:rPr>
          <w:rFonts w:cs="Times New Roman" w:hint="eastAsia"/>
          <w:color w:val="000000" w:themeColor="text1"/>
        </w:rPr>
        <w:t>4</w:t>
      </w:r>
      <w:r w:rsidRPr="00F70A97">
        <w:rPr>
          <w:rFonts w:cs="Times New Roman" w:hint="eastAsia"/>
          <w:color w:val="000000" w:themeColor="text1"/>
        </w:rPr>
        <w:t>月</w:t>
      </w:r>
      <w:r w:rsidRPr="00F70A97">
        <w:rPr>
          <w:rFonts w:cs="Times New Roman" w:hint="eastAsia"/>
          <w:color w:val="000000" w:themeColor="text1"/>
        </w:rPr>
        <w:t>6</w:t>
      </w:r>
      <w:r w:rsidRPr="00F70A97">
        <w:rPr>
          <w:rFonts w:cs="Times New Roman" w:hint="eastAsia"/>
          <w:color w:val="000000" w:themeColor="text1"/>
        </w:rPr>
        <w:t>日、「白痴及び馬鹿の無性化に関</w:t>
      </w:r>
      <w:r w:rsidR="00B26F8E" w:rsidRPr="00F70A97">
        <w:rPr>
          <w:rFonts w:cs="Times New Roman" w:hint="eastAsia"/>
          <w:color w:val="000000" w:themeColor="text1"/>
        </w:rPr>
        <w:t>する</w:t>
      </w:r>
      <w:r w:rsidRPr="00F70A97">
        <w:rPr>
          <w:rFonts w:cs="Times New Roman" w:hint="eastAsia"/>
          <w:color w:val="000000" w:themeColor="text1"/>
        </w:rPr>
        <w:t>1913</w:t>
      </w:r>
      <w:r w:rsidRPr="00F70A97">
        <w:rPr>
          <w:rFonts w:cs="Times New Roman" w:hint="eastAsia"/>
          <w:color w:val="000000" w:themeColor="text1"/>
        </w:rPr>
        <w:t>年制定法第</w:t>
      </w:r>
      <w:r w:rsidRPr="00F70A97">
        <w:rPr>
          <w:rFonts w:cs="Times New Roman" w:hint="eastAsia"/>
          <w:color w:val="000000" w:themeColor="text1"/>
        </w:rPr>
        <w:t>363</w:t>
      </w:r>
      <w:r w:rsidRPr="00F70A97">
        <w:rPr>
          <w:rFonts w:cs="Times New Roman" w:hint="eastAsia"/>
          <w:color w:val="000000" w:themeColor="text1"/>
        </w:rPr>
        <w:t>章及び福祉・施設法典</w:t>
      </w:r>
      <w:r w:rsidR="00A322F7" w:rsidRPr="00F70A97">
        <w:rPr>
          <w:rFonts w:cs="Times New Roman" w:hint="eastAsia"/>
          <w:color w:val="000000" w:themeColor="text1"/>
        </w:rPr>
        <w:t>第</w:t>
      </w:r>
      <w:r w:rsidRPr="00F70A97">
        <w:rPr>
          <w:rFonts w:cs="Times New Roman" w:hint="eastAsia"/>
          <w:color w:val="000000" w:themeColor="text1"/>
        </w:rPr>
        <w:t>6625</w:t>
      </w:r>
      <w:r w:rsidRPr="00F70A97">
        <w:rPr>
          <w:rFonts w:cs="Times New Roman" w:hint="eastAsia"/>
          <w:color w:val="000000" w:themeColor="text1"/>
        </w:rPr>
        <w:t>条を廃止する法律」が</w:t>
      </w:r>
      <w:r w:rsidR="003B7D6D" w:rsidRPr="00F70A97">
        <w:rPr>
          <w:rFonts w:cs="Times New Roman" w:hint="eastAsia"/>
          <w:color w:val="000000" w:themeColor="text1"/>
        </w:rPr>
        <w:t>知事によって</w:t>
      </w:r>
      <w:r w:rsidR="006E06C9" w:rsidRPr="00F70A97">
        <w:rPr>
          <w:rFonts w:cs="Times New Roman" w:hint="eastAsia"/>
          <w:color w:val="000000" w:themeColor="text1"/>
        </w:rPr>
        <w:t>承認され</w:t>
      </w:r>
      <w:r w:rsidRPr="00F70A97">
        <w:rPr>
          <w:rStyle w:val="aa"/>
          <w:rFonts w:cs="Times New Roman"/>
          <w:color w:val="000000" w:themeColor="text1"/>
        </w:rPr>
        <w:footnoteReference w:id="31"/>
      </w:r>
      <w:r w:rsidR="006E06C9" w:rsidRPr="00F70A97">
        <w:rPr>
          <w:rFonts w:cs="Times New Roman" w:hint="eastAsia"/>
          <w:color w:val="000000" w:themeColor="text1"/>
        </w:rPr>
        <w:t>、同法によって</w:t>
      </w:r>
      <w:r w:rsidRPr="00F70A97">
        <w:rPr>
          <w:rFonts w:cs="Times New Roman" w:hint="eastAsia"/>
          <w:color w:val="000000" w:themeColor="text1"/>
        </w:rPr>
        <w:t>1913</w:t>
      </w:r>
      <w:r w:rsidRPr="00F70A97">
        <w:rPr>
          <w:rFonts w:cs="Times New Roman" w:hint="eastAsia"/>
          <w:color w:val="000000" w:themeColor="text1"/>
        </w:rPr>
        <w:t>年法の第</w:t>
      </w:r>
      <w:r w:rsidRPr="00F70A97">
        <w:rPr>
          <w:rFonts w:cs="Times New Roman"/>
          <w:color w:val="000000" w:themeColor="text1"/>
        </w:rPr>
        <w:t>3</w:t>
      </w:r>
      <w:r w:rsidR="006E06C9" w:rsidRPr="00F70A97">
        <w:rPr>
          <w:rFonts w:cs="Times New Roman"/>
          <w:color w:val="000000" w:themeColor="text1"/>
        </w:rPr>
        <w:t>条が</w:t>
      </w:r>
      <w:r w:rsidR="006E06C9" w:rsidRPr="00F70A97">
        <w:rPr>
          <w:rFonts w:cs="Times New Roman" w:hint="eastAsia"/>
          <w:color w:val="000000" w:themeColor="text1"/>
        </w:rPr>
        <w:t>廃止</w:t>
      </w:r>
      <w:r w:rsidRPr="00F70A97">
        <w:rPr>
          <w:rFonts w:cs="Times New Roman"/>
          <w:color w:val="000000" w:themeColor="text1"/>
        </w:rPr>
        <w:t>され</w:t>
      </w:r>
      <w:r w:rsidRPr="00F70A97">
        <w:rPr>
          <w:rFonts w:cs="Times New Roman" w:hint="eastAsia"/>
          <w:color w:val="000000" w:themeColor="text1"/>
        </w:rPr>
        <w:t>た</w:t>
      </w:r>
      <w:r w:rsidR="006E06C9" w:rsidRPr="00F70A97">
        <w:rPr>
          <w:rFonts w:cs="Times New Roman" w:hint="eastAsia"/>
          <w:color w:val="000000" w:themeColor="text1"/>
        </w:rPr>
        <w:t>。この</w:t>
      </w:r>
      <w:r w:rsidRPr="00F70A97">
        <w:rPr>
          <w:rFonts w:cs="Times New Roman" w:hint="eastAsia"/>
          <w:color w:val="000000" w:themeColor="text1"/>
        </w:rPr>
        <w:t>ことにより、「白痴（</w:t>
      </w:r>
      <w:r w:rsidRPr="00F70A97">
        <w:rPr>
          <w:rFonts w:cs="Times New Roman"/>
          <w:color w:val="000000" w:themeColor="text1"/>
        </w:rPr>
        <w:t>idiots</w:t>
      </w:r>
      <w:r w:rsidRPr="00F70A97">
        <w:rPr>
          <w:rFonts w:cs="Times New Roman"/>
          <w:color w:val="000000" w:themeColor="text1"/>
        </w:rPr>
        <w:t>）</w:t>
      </w:r>
      <w:r w:rsidRPr="00F70A97">
        <w:rPr>
          <w:rFonts w:cs="Times New Roman" w:hint="eastAsia"/>
          <w:color w:val="000000" w:themeColor="text1"/>
        </w:rPr>
        <w:t>」</w:t>
      </w:r>
      <w:r w:rsidRPr="00F70A97">
        <w:rPr>
          <w:rFonts w:cs="Times New Roman"/>
          <w:color w:val="000000" w:themeColor="text1"/>
        </w:rPr>
        <w:t>及び</w:t>
      </w:r>
      <w:r w:rsidRPr="00F70A97">
        <w:rPr>
          <w:rFonts w:cs="Times New Roman" w:hint="eastAsia"/>
          <w:color w:val="000000" w:themeColor="text1"/>
        </w:rPr>
        <w:t>「</w:t>
      </w:r>
      <w:r w:rsidRPr="00F70A97">
        <w:rPr>
          <w:rFonts w:cs="Times New Roman"/>
          <w:color w:val="000000" w:themeColor="text1"/>
        </w:rPr>
        <w:t>馬鹿（</w:t>
      </w:r>
      <w:r w:rsidRPr="00F70A97">
        <w:rPr>
          <w:rFonts w:cs="Times New Roman"/>
          <w:color w:val="000000" w:themeColor="text1"/>
        </w:rPr>
        <w:t>fools</w:t>
      </w:r>
      <w:r w:rsidRPr="00F70A97">
        <w:rPr>
          <w:rFonts w:cs="Times New Roman"/>
          <w:color w:val="000000" w:themeColor="text1"/>
        </w:rPr>
        <w:t>）</w:t>
      </w:r>
      <w:r w:rsidRPr="00F70A97">
        <w:rPr>
          <w:rFonts w:cs="Times New Roman" w:hint="eastAsia"/>
          <w:color w:val="000000" w:themeColor="text1"/>
        </w:rPr>
        <w:t>」の</w:t>
      </w:r>
      <w:r w:rsidRPr="00F70A97">
        <w:rPr>
          <w:rFonts w:cs="Times New Roman"/>
          <w:color w:val="000000" w:themeColor="text1"/>
        </w:rPr>
        <w:t>語</w:t>
      </w:r>
      <w:r w:rsidRPr="00F70A97">
        <w:rPr>
          <w:rFonts w:cs="Times New Roman" w:hint="eastAsia"/>
          <w:color w:val="000000" w:themeColor="text1"/>
        </w:rPr>
        <w:t>が除かれた</w:t>
      </w:r>
      <w:r w:rsidRPr="00F70A97">
        <w:rPr>
          <w:rFonts w:cs="Times New Roman"/>
          <w:color w:val="000000" w:themeColor="text1"/>
        </w:rPr>
        <w:t>。</w:t>
      </w:r>
    </w:p>
    <w:p w14:paraId="53F85CDB" w14:textId="77777777" w:rsidR="00373A87" w:rsidRPr="00F70A97" w:rsidRDefault="00373A87" w:rsidP="00373A87">
      <w:pPr>
        <w:widowControl/>
        <w:rPr>
          <w:rFonts w:ascii="ＭＳ ゴシック" w:eastAsia="ＭＳ ゴシック" w:hAnsi="ＭＳ ゴシック" w:cs="Times New Roman"/>
          <w:color w:val="000000" w:themeColor="text1"/>
        </w:rPr>
      </w:pPr>
    </w:p>
    <w:p w14:paraId="7A0F1633" w14:textId="69877720" w:rsidR="00373A87" w:rsidRPr="00F70A97" w:rsidRDefault="00373A87" w:rsidP="00373A87">
      <w:pPr>
        <w:widowControl/>
        <w:rPr>
          <w:rFonts w:ascii="Arial" w:eastAsia="ＭＳ ゴシック" w:hAnsi="Arial" w:cs="Arial"/>
          <w:color w:val="000000" w:themeColor="text1"/>
        </w:rPr>
      </w:pPr>
      <w:r w:rsidRPr="00F70A97">
        <w:rPr>
          <w:rFonts w:ascii="Arial" w:eastAsia="ＭＳ ゴシック" w:hAnsi="Arial" w:cs="Arial"/>
          <w:color w:val="000000" w:themeColor="text1"/>
        </w:rPr>
        <w:t>（</w:t>
      </w:r>
      <w:r w:rsidRPr="00F70A97">
        <w:rPr>
          <w:rFonts w:ascii="Arial" w:eastAsia="ＭＳ ゴシック" w:hAnsi="Arial" w:cs="Arial"/>
          <w:color w:val="000000" w:themeColor="text1"/>
        </w:rPr>
        <w:t>5</w:t>
      </w:r>
      <w:r w:rsidRPr="00F70A97">
        <w:rPr>
          <w:rFonts w:ascii="Arial" w:eastAsia="ＭＳ ゴシック" w:hAnsi="Arial" w:cs="Arial"/>
          <w:color w:val="000000" w:themeColor="text1"/>
        </w:rPr>
        <w:t>）</w:t>
      </w:r>
      <w:r w:rsidRPr="00F70A97">
        <w:rPr>
          <w:rFonts w:ascii="Arial" w:eastAsia="ＭＳ ゴシック" w:hAnsi="Arial" w:cs="Arial"/>
          <w:color w:val="000000" w:themeColor="text1"/>
        </w:rPr>
        <w:t>19</w:t>
      </w:r>
      <w:r w:rsidRPr="00F70A97">
        <w:rPr>
          <w:rFonts w:ascii="Arial" w:eastAsia="ＭＳ ゴシック" w:hAnsi="Arial" w:cs="Arial" w:hint="eastAsia"/>
          <w:color w:val="000000" w:themeColor="text1"/>
        </w:rPr>
        <w:t>6</w:t>
      </w:r>
      <w:r w:rsidRPr="00F70A97">
        <w:rPr>
          <w:rFonts w:ascii="Arial" w:eastAsia="ＭＳ ゴシック" w:hAnsi="Arial" w:cs="Arial"/>
          <w:color w:val="000000" w:themeColor="text1"/>
        </w:rPr>
        <w:t>7</w:t>
      </w:r>
      <w:r w:rsidRPr="00F70A97">
        <w:rPr>
          <w:rFonts w:ascii="Arial" w:eastAsia="ＭＳ ゴシック" w:hAnsi="Arial" w:cs="Arial" w:hint="eastAsia"/>
          <w:color w:val="000000" w:themeColor="text1"/>
        </w:rPr>
        <w:t>年</w:t>
      </w:r>
      <w:r w:rsidR="00A322F7" w:rsidRPr="00F70A97">
        <w:rPr>
          <w:rFonts w:ascii="Arial" w:eastAsia="ＭＳ ゴシック" w:hAnsi="Arial" w:cs="Arial" w:hint="eastAsia"/>
          <w:color w:val="000000" w:themeColor="text1"/>
        </w:rPr>
        <w:t>における</w:t>
      </w:r>
      <w:r w:rsidRPr="00F70A97">
        <w:rPr>
          <w:rFonts w:ascii="Arial" w:eastAsia="ＭＳ ゴシック" w:hAnsi="Arial" w:cs="Arial"/>
          <w:color w:val="000000" w:themeColor="text1"/>
        </w:rPr>
        <w:t>法改正</w:t>
      </w:r>
    </w:p>
    <w:p w14:paraId="2FD38ECD" w14:textId="7EA07E42"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19</w:t>
      </w:r>
      <w:r w:rsidRPr="00F70A97">
        <w:rPr>
          <w:rFonts w:cs="Times New Roman"/>
          <w:color w:val="000000" w:themeColor="text1"/>
        </w:rPr>
        <w:t>67</w:t>
      </w:r>
      <w:r w:rsidRPr="00F70A97">
        <w:rPr>
          <w:rFonts w:cs="Times New Roman" w:hint="eastAsia"/>
          <w:color w:val="000000" w:themeColor="text1"/>
        </w:rPr>
        <w:t>年</w:t>
      </w:r>
      <w:r w:rsidRPr="00F70A97">
        <w:rPr>
          <w:rFonts w:cs="Times New Roman" w:hint="eastAsia"/>
          <w:color w:val="000000" w:themeColor="text1"/>
        </w:rPr>
        <w:t>9</w:t>
      </w:r>
      <w:r w:rsidRPr="00F70A97">
        <w:rPr>
          <w:rFonts w:cs="Times New Roman" w:hint="eastAsia"/>
          <w:color w:val="000000" w:themeColor="text1"/>
        </w:rPr>
        <w:t>月</w:t>
      </w:r>
      <w:r w:rsidRPr="00F70A97">
        <w:rPr>
          <w:rFonts w:cs="Times New Roman" w:hint="eastAsia"/>
          <w:color w:val="000000" w:themeColor="text1"/>
        </w:rPr>
        <w:t>2</w:t>
      </w:r>
      <w:r w:rsidRPr="00F70A97">
        <w:rPr>
          <w:rFonts w:cs="Times New Roman" w:hint="eastAsia"/>
          <w:color w:val="000000" w:themeColor="text1"/>
        </w:rPr>
        <w:t>日に承認された法律によって、</w:t>
      </w:r>
      <w:r w:rsidR="006E06C9" w:rsidRPr="00F70A97">
        <w:rPr>
          <w:rFonts w:cs="Times New Roman" w:hint="eastAsia"/>
          <w:color w:val="000000" w:themeColor="text1"/>
          <w:szCs w:val="22"/>
        </w:rPr>
        <w:t>福祉・施設法典第</w:t>
      </w:r>
      <w:r w:rsidR="006E06C9" w:rsidRPr="00F70A97">
        <w:rPr>
          <w:rFonts w:cs="Times New Roman"/>
          <w:color w:val="000000" w:themeColor="text1"/>
          <w:szCs w:val="22"/>
        </w:rPr>
        <w:t>6624</w:t>
      </w:r>
      <w:r w:rsidR="006E06C9" w:rsidRPr="00F70A97">
        <w:rPr>
          <w:rFonts w:cs="Times New Roman"/>
          <w:color w:val="000000" w:themeColor="text1"/>
          <w:szCs w:val="22"/>
        </w:rPr>
        <w:t>条</w:t>
      </w:r>
      <w:r w:rsidR="006E06C9" w:rsidRPr="00F70A97">
        <w:rPr>
          <w:rFonts w:cs="Times New Roman" w:hint="eastAsia"/>
          <w:color w:val="000000" w:themeColor="text1"/>
          <w:szCs w:val="22"/>
        </w:rPr>
        <w:t>が</w:t>
      </w:r>
      <w:r w:rsidR="006E06C9" w:rsidRPr="00F70A97">
        <w:rPr>
          <w:rFonts w:cs="Times New Roman"/>
          <w:color w:val="000000" w:themeColor="text1"/>
          <w:szCs w:val="22"/>
        </w:rPr>
        <w:t>同法典第</w:t>
      </w:r>
      <w:r w:rsidR="006E06C9" w:rsidRPr="00F70A97">
        <w:rPr>
          <w:rFonts w:cs="Times New Roman"/>
          <w:color w:val="000000" w:themeColor="text1"/>
          <w:szCs w:val="22"/>
        </w:rPr>
        <w:t>7254</w:t>
      </w:r>
      <w:r w:rsidR="006E06C9" w:rsidRPr="00F70A97">
        <w:rPr>
          <w:rFonts w:cs="Times New Roman"/>
          <w:color w:val="000000" w:themeColor="text1"/>
          <w:szCs w:val="22"/>
        </w:rPr>
        <w:t>条に移行され</w:t>
      </w:r>
      <w:r w:rsidR="006E06C9" w:rsidRPr="00F70A97">
        <w:rPr>
          <w:rFonts w:cs="Times New Roman" w:hint="eastAsia"/>
          <w:color w:val="000000" w:themeColor="text1"/>
          <w:szCs w:val="22"/>
        </w:rPr>
        <w:t>るとともに、</w:t>
      </w:r>
      <w:r w:rsidRPr="00F70A97">
        <w:rPr>
          <w:rFonts w:cs="Times New Roman"/>
          <w:color w:val="000000" w:themeColor="text1"/>
        </w:rPr>
        <w:t>「精神欠陥</w:t>
      </w:r>
      <w:r w:rsidRPr="00F70A97">
        <w:rPr>
          <w:rFonts w:cs="Times New Roman" w:hint="eastAsia"/>
          <w:color w:val="000000" w:themeColor="text1"/>
        </w:rPr>
        <w:t>（</w:t>
      </w:r>
      <w:r w:rsidRPr="00F70A97">
        <w:rPr>
          <w:rFonts w:cs="Times New Roman"/>
          <w:color w:val="000000" w:themeColor="text1"/>
        </w:rPr>
        <w:t>mental deficiency</w:t>
      </w:r>
      <w:r w:rsidRPr="00F70A97">
        <w:rPr>
          <w:rFonts w:cs="Times New Roman"/>
          <w:color w:val="000000" w:themeColor="text1"/>
        </w:rPr>
        <w:t>）」</w:t>
      </w:r>
      <w:r w:rsidRPr="00F70A97">
        <w:rPr>
          <w:rFonts w:cs="Times New Roman" w:hint="eastAsia"/>
          <w:color w:val="000000" w:themeColor="text1"/>
        </w:rPr>
        <w:t>の語</w:t>
      </w:r>
      <w:r w:rsidRPr="00F70A97">
        <w:rPr>
          <w:rFonts w:cs="Times New Roman"/>
          <w:color w:val="000000" w:themeColor="text1"/>
        </w:rPr>
        <w:t>が「精神遅滞（</w:t>
      </w:r>
      <w:r w:rsidRPr="00F70A97">
        <w:rPr>
          <w:rFonts w:cs="Times New Roman"/>
          <w:color w:val="000000" w:themeColor="text1"/>
        </w:rPr>
        <w:t>mental retardation</w:t>
      </w:r>
      <w:r w:rsidRPr="00F70A97">
        <w:rPr>
          <w:rFonts w:cs="Times New Roman"/>
          <w:color w:val="000000" w:themeColor="text1"/>
        </w:rPr>
        <w:t>）</w:t>
      </w:r>
      <w:r w:rsidRPr="00F70A97">
        <w:rPr>
          <w:rFonts w:cs="Times New Roman" w:hint="eastAsia"/>
          <w:color w:val="000000" w:themeColor="text1"/>
        </w:rPr>
        <w:t>」に変更された</w:t>
      </w:r>
      <w:r w:rsidRPr="00F70A97">
        <w:rPr>
          <w:rStyle w:val="aa"/>
          <w:rFonts w:cs="Times New Roman"/>
          <w:color w:val="000000" w:themeColor="text1"/>
        </w:rPr>
        <w:footnoteReference w:id="32"/>
      </w:r>
      <w:r w:rsidRPr="00F70A97">
        <w:rPr>
          <w:rFonts w:cs="Times New Roman" w:hint="eastAsia"/>
          <w:color w:val="000000" w:themeColor="text1"/>
        </w:rPr>
        <w:t>。</w:t>
      </w:r>
    </w:p>
    <w:p w14:paraId="621A1414" w14:textId="4A0F0DB6" w:rsidR="00373A87" w:rsidRPr="00F70A97" w:rsidRDefault="00373A87" w:rsidP="00373A87">
      <w:pPr>
        <w:widowControl/>
        <w:rPr>
          <w:rFonts w:ascii="ＭＳ ゴシック" w:eastAsia="ＭＳ ゴシック" w:hAnsi="ＭＳ ゴシック" w:cs="Times New Roman"/>
          <w:color w:val="000000" w:themeColor="text1"/>
        </w:rPr>
      </w:pPr>
    </w:p>
    <w:p w14:paraId="66F832CF" w14:textId="496D9461" w:rsidR="006E06C9" w:rsidRPr="00F70A97" w:rsidRDefault="006E06C9" w:rsidP="006E06C9">
      <w:pPr>
        <w:widowControl/>
        <w:wordWrap/>
        <w:topLinePunct w:val="0"/>
        <w:rPr>
          <w:rFonts w:ascii="Arial" w:eastAsia="ＭＳ ゴシック" w:hAnsi="Arial" w:cs="Arial"/>
          <w:color w:val="000000" w:themeColor="text1"/>
          <w:szCs w:val="22"/>
        </w:rPr>
      </w:pPr>
      <w:r w:rsidRPr="00F70A97">
        <w:rPr>
          <w:rFonts w:ascii="Arial" w:eastAsia="ＭＳ ゴシック" w:hAnsi="Arial" w:cs="Arial"/>
          <w:color w:val="000000" w:themeColor="text1"/>
          <w:szCs w:val="22"/>
        </w:rPr>
        <w:t>（</w:t>
      </w:r>
      <w:r w:rsidRPr="00F70A97">
        <w:rPr>
          <w:rFonts w:ascii="Arial" w:eastAsia="ＭＳ ゴシック" w:hAnsi="Arial" w:cs="Arial" w:hint="eastAsia"/>
          <w:color w:val="000000" w:themeColor="text1"/>
          <w:szCs w:val="22"/>
        </w:rPr>
        <w:t>6</w:t>
      </w:r>
      <w:r w:rsidRPr="00F70A97">
        <w:rPr>
          <w:rFonts w:ascii="Arial" w:eastAsia="ＭＳ ゴシック" w:hAnsi="Arial" w:cs="Arial"/>
          <w:color w:val="000000" w:themeColor="text1"/>
          <w:szCs w:val="22"/>
        </w:rPr>
        <w:t>）</w:t>
      </w:r>
      <w:r w:rsidRPr="00F70A97">
        <w:rPr>
          <w:rFonts w:ascii="Arial" w:eastAsia="ＭＳ ゴシック" w:hAnsi="Arial" w:cs="Arial"/>
          <w:color w:val="000000" w:themeColor="text1"/>
          <w:szCs w:val="22"/>
        </w:rPr>
        <w:t>19</w:t>
      </w:r>
      <w:r w:rsidRPr="00F70A97">
        <w:rPr>
          <w:rFonts w:ascii="Arial" w:eastAsia="ＭＳ ゴシック" w:hAnsi="Arial" w:cs="Arial" w:hint="eastAsia"/>
          <w:color w:val="000000" w:themeColor="text1"/>
          <w:szCs w:val="22"/>
        </w:rPr>
        <w:t>71</w:t>
      </w:r>
      <w:r w:rsidRPr="00F70A97">
        <w:rPr>
          <w:rFonts w:ascii="Arial" w:eastAsia="ＭＳ ゴシック" w:hAnsi="Arial" w:cs="Arial" w:hint="eastAsia"/>
          <w:color w:val="000000" w:themeColor="text1"/>
          <w:szCs w:val="22"/>
        </w:rPr>
        <w:t>年</w:t>
      </w:r>
      <w:r w:rsidR="00B26F8E" w:rsidRPr="00F70A97">
        <w:rPr>
          <w:rFonts w:ascii="Arial" w:eastAsia="ＭＳ ゴシック" w:hAnsi="Arial" w:cs="Arial" w:hint="eastAsia"/>
          <w:color w:val="000000" w:themeColor="text1"/>
          <w:szCs w:val="22"/>
        </w:rPr>
        <w:t>における</w:t>
      </w:r>
      <w:r w:rsidRPr="00F70A97">
        <w:rPr>
          <w:rFonts w:ascii="Arial" w:eastAsia="ＭＳ ゴシック" w:hAnsi="Arial" w:cs="Arial"/>
          <w:color w:val="000000" w:themeColor="text1"/>
          <w:szCs w:val="22"/>
        </w:rPr>
        <w:t>法改正</w:t>
      </w:r>
    </w:p>
    <w:p w14:paraId="5AC21E2B" w14:textId="77777777" w:rsidR="006E06C9" w:rsidRPr="00F70A97" w:rsidRDefault="006E06C9" w:rsidP="006E06C9">
      <w:pPr>
        <w:widowControl/>
        <w:wordWrap/>
        <w:topLinePunct w:val="0"/>
        <w:ind w:firstLineChars="100" w:firstLine="216"/>
        <w:rPr>
          <w:rFonts w:ascii="ＭＳ ゴシック" w:eastAsia="ＭＳ ゴシック" w:hAnsi="ＭＳ ゴシック" w:cs="Times New Roman"/>
          <w:color w:val="000000" w:themeColor="text1"/>
          <w:szCs w:val="22"/>
        </w:rPr>
      </w:pPr>
      <w:r w:rsidRPr="00F70A97">
        <w:rPr>
          <w:rFonts w:cs="Times New Roman"/>
          <w:color w:val="000000" w:themeColor="text1"/>
          <w:szCs w:val="22"/>
        </w:rPr>
        <w:t>1971</w:t>
      </w:r>
      <w:r w:rsidRPr="00F70A97">
        <w:rPr>
          <w:rFonts w:cs="Times New Roman" w:hint="eastAsia"/>
          <w:color w:val="000000" w:themeColor="text1"/>
          <w:szCs w:val="22"/>
        </w:rPr>
        <w:t>年</w:t>
      </w:r>
      <w:r w:rsidRPr="00F70A97">
        <w:rPr>
          <w:rFonts w:cs="Times New Roman" w:hint="eastAsia"/>
          <w:color w:val="000000" w:themeColor="text1"/>
          <w:szCs w:val="22"/>
        </w:rPr>
        <w:t>9</w:t>
      </w:r>
      <w:r w:rsidRPr="00F70A97">
        <w:rPr>
          <w:rFonts w:cs="Times New Roman" w:hint="eastAsia"/>
          <w:color w:val="000000" w:themeColor="text1"/>
          <w:szCs w:val="22"/>
        </w:rPr>
        <w:t>月</w:t>
      </w:r>
      <w:r w:rsidRPr="00F70A97">
        <w:rPr>
          <w:rFonts w:cs="Times New Roman" w:hint="eastAsia"/>
          <w:color w:val="000000" w:themeColor="text1"/>
          <w:szCs w:val="22"/>
        </w:rPr>
        <w:t>28</w:t>
      </w:r>
      <w:r w:rsidRPr="00F70A97">
        <w:rPr>
          <w:rFonts w:cs="Times New Roman" w:hint="eastAsia"/>
          <w:color w:val="000000" w:themeColor="text1"/>
          <w:szCs w:val="22"/>
        </w:rPr>
        <w:t>日に承認された法律によって、</w:t>
      </w:r>
      <w:r w:rsidRPr="00F70A97">
        <w:rPr>
          <w:rFonts w:cs="Times New Roman"/>
          <w:color w:val="000000" w:themeColor="text1"/>
          <w:szCs w:val="22"/>
        </w:rPr>
        <w:t>1941</w:t>
      </w:r>
      <w:r w:rsidRPr="00F70A97">
        <w:rPr>
          <w:rFonts w:cs="Times New Roman"/>
          <w:color w:val="000000" w:themeColor="text1"/>
          <w:szCs w:val="22"/>
        </w:rPr>
        <w:t>年に刑法典</w:t>
      </w:r>
      <w:r w:rsidRPr="00F70A97">
        <w:rPr>
          <w:rFonts w:cs="Times New Roman" w:hint="eastAsia"/>
          <w:color w:val="000000" w:themeColor="text1"/>
          <w:szCs w:val="22"/>
        </w:rPr>
        <w:t>の</w:t>
      </w:r>
      <w:r w:rsidRPr="00F70A97">
        <w:rPr>
          <w:rFonts w:cs="Times New Roman"/>
          <w:color w:val="000000" w:themeColor="text1"/>
          <w:szCs w:val="22"/>
        </w:rPr>
        <w:t>第</w:t>
      </w:r>
      <w:r w:rsidRPr="00F70A97">
        <w:rPr>
          <w:rFonts w:cs="Times New Roman"/>
          <w:color w:val="000000" w:themeColor="text1"/>
          <w:szCs w:val="22"/>
        </w:rPr>
        <w:t>2670</w:t>
      </w:r>
      <w:r w:rsidRPr="00F70A97">
        <w:rPr>
          <w:rFonts w:cs="Times New Roman"/>
          <w:color w:val="000000" w:themeColor="text1"/>
          <w:szCs w:val="22"/>
        </w:rPr>
        <w:t>条として法典化された</w:t>
      </w:r>
      <w:r w:rsidRPr="00F70A97">
        <w:rPr>
          <w:rFonts w:cs="Times New Roman" w:hint="eastAsia"/>
          <w:color w:val="000000" w:themeColor="text1"/>
          <w:szCs w:val="22"/>
        </w:rPr>
        <w:t>州立刑務所の受刑者の断種に関する規定が</w:t>
      </w:r>
      <w:r w:rsidRPr="00F70A97">
        <w:rPr>
          <w:rFonts w:cs="Times New Roman"/>
          <w:color w:val="000000" w:themeColor="text1"/>
          <w:szCs w:val="22"/>
        </w:rPr>
        <w:t>廃止された</w:t>
      </w:r>
      <w:r w:rsidRPr="00F70A97">
        <w:rPr>
          <w:rFonts w:cs="Times New Roman"/>
          <w:color w:val="000000" w:themeColor="text1"/>
          <w:szCs w:val="22"/>
          <w:vertAlign w:val="superscript"/>
        </w:rPr>
        <w:footnoteReference w:id="33"/>
      </w:r>
      <w:r w:rsidRPr="00F70A97">
        <w:rPr>
          <w:rFonts w:cs="Times New Roman"/>
          <w:color w:val="000000" w:themeColor="text1"/>
          <w:szCs w:val="22"/>
        </w:rPr>
        <w:t>。</w:t>
      </w:r>
    </w:p>
    <w:p w14:paraId="3E8DE6BE" w14:textId="77777777" w:rsidR="006E06C9" w:rsidRPr="00F70A97" w:rsidRDefault="006E06C9" w:rsidP="00373A87">
      <w:pPr>
        <w:widowControl/>
        <w:rPr>
          <w:rFonts w:ascii="ＭＳ ゴシック" w:eastAsia="ＭＳ ゴシック" w:hAnsi="ＭＳ ゴシック" w:cs="Times New Roman"/>
          <w:color w:val="000000" w:themeColor="text1"/>
        </w:rPr>
      </w:pPr>
    </w:p>
    <w:p w14:paraId="1D8139A8" w14:textId="4E07B1CD" w:rsidR="00373A87" w:rsidRPr="00F70A97" w:rsidRDefault="00373A87" w:rsidP="00515A69">
      <w:pPr>
        <w:pStyle w:val="2"/>
        <w:rPr>
          <w:rFonts w:ascii="ＭＳ ゴシック" w:eastAsia="ＭＳ ゴシック" w:hAnsi="ＭＳ ゴシック" w:cs="Times New Roman"/>
          <w:color w:val="000000" w:themeColor="text1"/>
        </w:rPr>
      </w:pPr>
      <w:r w:rsidRPr="00F70A97">
        <w:rPr>
          <w:rFonts w:ascii="Segoe UI Symbol" w:eastAsia="ＭＳ ゴシック" w:hAnsi="Segoe UI Symbol" w:cs="Segoe UI Symbol" w:hint="eastAsia"/>
          <w:color w:val="000000" w:themeColor="text1"/>
        </w:rPr>
        <w:t>２</w:t>
      </w:r>
      <w:r w:rsidR="004E3DA5" w:rsidRPr="00F70A97">
        <w:rPr>
          <w:rFonts w:ascii="Arial" w:eastAsia="ＭＳ ゴシック" w:hAnsi="Arial" w:cs="Arial" w:hint="eastAsia"/>
          <w:color w:val="000000" w:themeColor="text1"/>
        </w:rPr>
        <w:t xml:space="preserve">　</w:t>
      </w:r>
      <w:r w:rsidRPr="00F70A97">
        <w:rPr>
          <w:rFonts w:ascii="Arial" w:eastAsia="ＭＳ ゴシック" w:hAnsi="Arial" w:cs="Arial" w:hint="eastAsia"/>
          <w:color w:val="000000" w:themeColor="text1"/>
        </w:rPr>
        <w:t>優生学的</w:t>
      </w:r>
      <w:r w:rsidRPr="00F70A97">
        <w:rPr>
          <w:rFonts w:ascii="Arial" w:eastAsia="ＭＳ ゴシック" w:hAnsi="Arial" w:cs="Arial"/>
          <w:color w:val="000000" w:themeColor="text1"/>
        </w:rPr>
        <w:t>断</w:t>
      </w:r>
      <w:r w:rsidRPr="00F70A97">
        <w:rPr>
          <w:rFonts w:ascii="ＭＳ ゴシック" w:eastAsia="ＭＳ ゴシック" w:hAnsi="ＭＳ ゴシック" w:cs="Times New Roman" w:hint="eastAsia"/>
          <w:color w:val="000000" w:themeColor="text1"/>
        </w:rPr>
        <w:t>種法の廃止に至る経緯</w:t>
      </w:r>
    </w:p>
    <w:p w14:paraId="018D9536" w14:textId="62E0B70E" w:rsidR="00373A87" w:rsidRPr="00F70A97" w:rsidRDefault="00373A87" w:rsidP="00373A87">
      <w:pPr>
        <w:widowControl/>
        <w:ind w:firstLineChars="100" w:firstLine="216"/>
        <w:rPr>
          <w:rFonts w:cs="Times New Roman"/>
          <w:color w:val="000000" w:themeColor="text1"/>
        </w:rPr>
      </w:pPr>
      <w:r w:rsidRPr="00F70A97">
        <w:rPr>
          <w:rFonts w:cs="Times New Roman"/>
          <w:color w:val="000000" w:themeColor="text1"/>
        </w:rPr>
        <w:t>1976</w:t>
      </w:r>
      <w:r w:rsidRPr="00F70A97">
        <w:rPr>
          <w:rFonts w:cs="Times New Roman"/>
          <w:color w:val="000000" w:themeColor="text1"/>
        </w:rPr>
        <w:t>年、ドロレス・マドリガル</w:t>
      </w:r>
      <w:r w:rsidR="00A322F7" w:rsidRPr="00F70A97">
        <w:rPr>
          <w:rFonts w:cs="Times New Roman" w:hint="eastAsia"/>
          <w:color w:val="000000" w:themeColor="text1"/>
        </w:rPr>
        <w:t>（</w:t>
      </w:r>
      <w:r w:rsidR="00A322F7" w:rsidRPr="00F70A97">
        <w:rPr>
          <w:rFonts w:cs="Times New Roman"/>
          <w:color w:val="000000" w:themeColor="text1"/>
        </w:rPr>
        <w:t>Dolores Madrigal</w:t>
      </w:r>
      <w:r w:rsidR="00A322F7" w:rsidRPr="00F70A97">
        <w:rPr>
          <w:rFonts w:cs="Times New Roman" w:hint="eastAsia"/>
          <w:color w:val="000000" w:themeColor="text1"/>
        </w:rPr>
        <w:t>）</w:t>
      </w:r>
      <w:r w:rsidRPr="00F70A97">
        <w:rPr>
          <w:rFonts w:cs="Times New Roman"/>
          <w:color w:val="000000" w:themeColor="text1"/>
        </w:rPr>
        <w:t>らは同意なく断種を受けたとして</w:t>
      </w:r>
      <w:r w:rsidRPr="00F70A97">
        <w:rPr>
          <w:rFonts w:cs="Times New Roman" w:hint="eastAsia"/>
          <w:color w:val="000000" w:themeColor="text1"/>
        </w:rPr>
        <w:t>訴訟を提起</w:t>
      </w:r>
      <w:r w:rsidRPr="00F70A97">
        <w:rPr>
          <w:rFonts w:cs="Times New Roman"/>
          <w:color w:val="000000" w:themeColor="text1"/>
        </w:rPr>
        <w:t>した</w:t>
      </w:r>
      <w:r w:rsidRPr="00F70A97">
        <w:rPr>
          <w:rFonts w:cs="Times New Roman" w:hint="eastAsia"/>
          <w:color w:val="000000" w:themeColor="text1"/>
        </w:rPr>
        <w:t>（「マドリガル対キリガン」訴訟）</w:t>
      </w:r>
      <w:r w:rsidRPr="00F70A97">
        <w:rPr>
          <w:rStyle w:val="aa"/>
          <w:rFonts w:cs="Times New Roman"/>
          <w:color w:val="000000" w:themeColor="text1"/>
        </w:rPr>
        <w:footnoteReference w:id="34"/>
      </w:r>
      <w:r w:rsidRPr="00F70A97">
        <w:rPr>
          <w:rFonts w:cs="Times New Roman"/>
          <w:color w:val="000000" w:themeColor="text1"/>
        </w:rPr>
        <w:t>。当時カリフォルニア州議会の</w:t>
      </w:r>
      <w:r w:rsidRPr="00F70A97">
        <w:rPr>
          <w:rFonts w:cs="Times New Roman" w:hint="eastAsia"/>
          <w:color w:val="000000" w:themeColor="text1"/>
        </w:rPr>
        <w:t>上院議員</w:t>
      </w:r>
      <w:r w:rsidRPr="00F70A97">
        <w:rPr>
          <w:rFonts w:cs="Times New Roman"/>
          <w:color w:val="000000" w:themeColor="text1"/>
        </w:rPr>
        <w:t>であった</w:t>
      </w:r>
      <w:r w:rsidRPr="00F70A97">
        <w:rPr>
          <w:rFonts w:cs="Times New Roman" w:hint="eastAsia"/>
          <w:color w:val="000000" w:themeColor="text1"/>
        </w:rPr>
        <w:t>民主党の</w:t>
      </w:r>
      <w:r w:rsidRPr="00F70A97">
        <w:rPr>
          <w:rFonts w:cs="Times New Roman"/>
          <w:color w:val="000000" w:themeColor="text1"/>
        </w:rPr>
        <w:t>アート・</w:t>
      </w:r>
      <w:r w:rsidRPr="00F70A97">
        <w:rPr>
          <w:rFonts w:cs="Times New Roman" w:hint="eastAsia"/>
          <w:color w:val="000000" w:themeColor="text1"/>
        </w:rPr>
        <w:t>トーレス</w:t>
      </w:r>
      <w:r w:rsidRPr="00F70A97">
        <w:rPr>
          <w:rFonts w:cs="Times New Roman"/>
          <w:color w:val="000000" w:themeColor="text1"/>
        </w:rPr>
        <w:t>（</w:t>
      </w:r>
      <w:r w:rsidRPr="00F70A97">
        <w:rPr>
          <w:rFonts w:cs="Times New Roman"/>
          <w:color w:val="000000" w:themeColor="text1"/>
        </w:rPr>
        <w:t>Art Torres</w:t>
      </w:r>
      <w:r w:rsidRPr="00F70A97">
        <w:rPr>
          <w:rFonts w:cs="Times New Roman"/>
          <w:color w:val="000000" w:themeColor="text1"/>
        </w:rPr>
        <w:t>）議員は、この訴訟を通じて初めて、州にまだ断種法が存在</w:t>
      </w:r>
      <w:r w:rsidRPr="00F70A97">
        <w:rPr>
          <w:rFonts w:cs="Times New Roman" w:hint="eastAsia"/>
          <w:color w:val="000000" w:themeColor="text1"/>
        </w:rPr>
        <w:t>してい</w:t>
      </w:r>
      <w:r w:rsidRPr="00F70A97">
        <w:rPr>
          <w:rFonts w:cs="Times New Roman"/>
          <w:color w:val="000000" w:themeColor="text1"/>
        </w:rPr>
        <w:t>ることを知った</w:t>
      </w:r>
      <w:r w:rsidRPr="00F70A97">
        <w:rPr>
          <w:rStyle w:val="aa"/>
          <w:rFonts w:cs="Times New Roman"/>
          <w:color w:val="000000" w:themeColor="text1"/>
        </w:rPr>
        <w:footnoteReference w:id="35"/>
      </w:r>
      <w:r w:rsidRPr="00F70A97">
        <w:rPr>
          <w:rFonts w:cs="Times New Roman"/>
          <w:color w:val="000000" w:themeColor="text1"/>
        </w:rPr>
        <w:t>。</w:t>
      </w:r>
      <w:r w:rsidRPr="00F70A97">
        <w:rPr>
          <w:rFonts w:cs="Times New Roman"/>
          <w:color w:val="000000" w:themeColor="text1"/>
        </w:rPr>
        <w:t>1979</w:t>
      </w:r>
      <w:r w:rsidRPr="00F70A97">
        <w:rPr>
          <w:rFonts w:cs="Times New Roman" w:hint="eastAsia"/>
          <w:color w:val="000000" w:themeColor="text1"/>
        </w:rPr>
        <w:t>年、トーレス議員は</w:t>
      </w:r>
      <w:r w:rsidRPr="00F70A97">
        <w:rPr>
          <w:rFonts w:cs="Times New Roman"/>
          <w:color w:val="000000" w:themeColor="text1"/>
        </w:rPr>
        <w:t>断種法廃止法案である「断種に関する福祉・施設法典の第</w:t>
      </w:r>
      <w:r w:rsidRPr="00F70A97">
        <w:rPr>
          <w:rFonts w:cs="Times New Roman"/>
          <w:color w:val="000000" w:themeColor="text1"/>
        </w:rPr>
        <w:t>7254</w:t>
      </w:r>
      <w:r w:rsidRPr="00F70A97">
        <w:rPr>
          <w:rFonts w:cs="Times New Roman"/>
          <w:color w:val="000000" w:themeColor="text1"/>
        </w:rPr>
        <w:t>条を廃止する法律」案を</w:t>
      </w:r>
      <w:r w:rsidRPr="00F70A97">
        <w:rPr>
          <w:rFonts w:cs="Times New Roman" w:hint="eastAsia"/>
          <w:color w:val="000000" w:themeColor="text1"/>
        </w:rPr>
        <w:t>州</w:t>
      </w:r>
      <w:r w:rsidRPr="00F70A97">
        <w:rPr>
          <w:rFonts w:cs="Times New Roman"/>
          <w:color w:val="000000" w:themeColor="text1"/>
        </w:rPr>
        <w:t>議会に提出した</w:t>
      </w:r>
      <w:r w:rsidRPr="00F70A97">
        <w:rPr>
          <w:rStyle w:val="aa"/>
          <w:rFonts w:cs="Times New Roman"/>
          <w:color w:val="000000" w:themeColor="text1"/>
        </w:rPr>
        <w:footnoteReference w:id="36"/>
      </w:r>
      <w:r w:rsidRPr="00F70A97">
        <w:rPr>
          <w:rFonts w:cs="Times New Roman"/>
          <w:color w:val="000000" w:themeColor="text1"/>
        </w:rPr>
        <w:t>。</w:t>
      </w:r>
    </w:p>
    <w:p w14:paraId="2FA1EE6B" w14:textId="0FCC1628" w:rsidR="00373A87" w:rsidRPr="00F70A97" w:rsidRDefault="006E06C9" w:rsidP="00373A87">
      <w:pPr>
        <w:widowControl/>
        <w:ind w:firstLineChars="100" w:firstLine="216"/>
        <w:rPr>
          <w:rFonts w:cs="Times New Roman"/>
          <w:color w:val="000000" w:themeColor="text1"/>
        </w:rPr>
      </w:pPr>
      <w:r w:rsidRPr="00F70A97">
        <w:rPr>
          <w:rFonts w:cs="Times New Roman"/>
          <w:color w:val="000000" w:themeColor="text1"/>
        </w:rPr>
        <w:t>エドマンド</w:t>
      </w:r>
      <w:r w:rsidRPr="00F70A97">
        <w:rPr>
          <w:rFonts w:cs="Times New Roman" w:hint="eastAsia"/>
          <w:color w:val="000000" w:themeColor="text1"/>
        </w:rPr>
        <w:t>・</w:t>
      </w:r>
      <w:r w:rsidR="00373A87" w:rsidRPr="00F70A97">
        <w:rPr>
          <w:rFonts w:cs="Times New Roman"/>
          <w:color w:val="000000" w:themeColor="text1"/>
        </w:rPr>
        <w:t>ブラウン</w:t>
      </w:r>
      <w:r w:rsidR="00373A87" w:rsidRPr="00F70A97">
        <w:rPr>
          <w:rFonts w:cs="Times New Roman" w:hint="eastAsia"/>
          <w:color w:val="000000" w:themeColor="text1"/>
        </w:rPr>
        <w:t>（</w:t>
      </w:r>
      <w:r w:rsidR="00373A87" w:rsidRPr="00F70A97">
        <w:rPr>
          <w:rFonts w:cs="Times New Roman"/>
          <w:color w:val="000000" w:themeColor="text1"/>
        </w:rPr>
        <w:t>Edmund Gerald Brown</w:t>
      </w:r>
      <w:r w:rsidR="00373A87" w:rsidRPr="00F70A97">
        <w:rPr>
          <w:rFonts w:cs="Times New Roman" w:hint="eastAsia"/>
          <w:color w:val="000000" w:themeColor="text1"/>
        </w:rPr>
        <w:t>）</w:t>
      </w:r>
      <w:r w:rsidR="00373A87" w:rsidRPr="00F70A97">
        <w:rPr>
          <w:rFonts w:cs="Times New Roman"/>
          <w:color w:val="000000" w:themeColor="text1"/>
        </w:rPr>
        <w:t>知事</w:t>
      </w:r>
      <w:r w:rsidRPr="00F70A97">
        <w:rPr>
          <w:rFonts w:cs="Times New Roman" w:hint="eastAsia"/>
          <w:color w:val="000000" w:themeColor="text1"/>
        </w:rPr>
        <w:t>（民主党）</w:t>
      </w:r>
      <w:r w:rsidR="00373A87" w:rsidRPr="00F70A97">
        <w:rPr>
          <w:rFonts w:cs="Times New Roman"/>
          <w:color w:val="000000" w:themeColor="text1"/>
        </w:rPr>
        <w:t>への署名を促す手紙の中で、</w:t>
      </w:r>
      <w:r w:rsidR="00373A87" w:rsidRPr="00F70A97">
        <w:rPr>
          <w:rFonts w:cs="Times New Roman" w:hint="eastAsia"/>
          <w:color w:val="000000" w:themeColor="text1"/>
        </w:rPr>
        <w:t>トーレス議員</w:t>
      </w:r>
      <w:r w:rsidR="00373A87" w:rsidRPr="00F70A97">
        <w:rPr>
          <w:rFonts w:cs="Times New Roman"/>
          <w:color w:val="000000" w:themeColor="text1"/>
        </w:rPr>
        <w:t>は</w:t>
      </w:r>
      <w:r w:rsidR="00373A87" w:rsidRPr="00F70A97">
        <w:rPr>
          <w:rFonts w:cs="Times New Roman" w:hint="eastAsia"/>
          <w:color w:val="000000" w:themeColor="text1"/>
        </w:rPr>
        <w:t>次のように述べている。「現行法では、個人又はその後見人の異議がある場合でも、病院と裁判所の決定があれば断種を行うことができます。強制断種を行う条件は、遺伝性であるかもしれない精神疾患を患っている場合か、精神遅滞である場合か、通常の精神状態か</w:t>
      </w:r>
      <w:r w:rsidR="00373A87" w:rsidRPr="00F70A97">
        <w:rPr>
          <w:rFonts w:cs="Times New Roman" w:hint="eastAsia"/>
          <w:color w:val="000000" w:themeColor="text1"/>
        </w:rPr>
        <w:lastRenderedPageBreak/>
        <w:t>ら大きく逸脱していると診断された場合です。このような基準は現代の医学用語に照らして無意味です。それゆえ、あなたの署名をもってこの法律を廃止することを強く求めます</w:t>
      </w:r>
      <w:r w:rsidR="00A322F7" w:rsidRPr="00F70A97">
        <w:rPr>
          <w:rFonts w:cs="Times New Roman" w:hint="eastAsia"/>
          <w:color w:val="000000" w:themeColor="text1"/>
        </w:rPr>
        <w:t>」</w:t>
      </w:r>
      <w:r w:rsidR="00373A87" w:rsidRPr="00F70A97">
        <w:rPr>
          <w:rStyle w:val="aa"/>
          <w:rFonts w:cs="Times New Roman"/>
          <w:color w:val="000000" w:themeColor="text1"/>
        </w:rPr>
        <w:footnoteReference w:id="37"/>
      </w:r>
    </w:p>
    <w:p w14:paraId="72444261" w14:textId="1E3FF744"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同法案はカリフォルニア州発達障害サービス</w:t>
      </w:r>
      <w:r w:rsidRPr="00F70A97">
        <w:rPr>
          <w:rFonts w:cs="Times New Roman"/>
          <w:color w:val="000000" w:themeColor="text1"/>
        </w:rPr>
        <w:t>局</w:t>
      </w:r>
      <w:r w:rsidRPr="00F70A97">
        <w:rPr>
          <w:rFonts w:cs="Times New Roman" w:hint="eastAsia"/>
          <w:color w:val="000000" w:themeColor="text1"/>
        </w:rPr>
        <w:t>（</w:t>
      </w:r>
      <w:r w:rsidRPr="00F70A97">
        <w:rPr>
          <w:rFonts w:cs="Times New Roman"/>
          <w:color w:val="000000" w:themeColor="text1"/>
        </w:rPr>
        <w:t>Department of Developmental Services</w:t>
      </w:r>
      <w:r w:rsidRPr="00F70A97">
        <w:rPr>
          <w:rFonts w:cs="Times New Roman"/>
          <w:color w:val="000000" w:themeColor="text1"/>
        </w:rPr>
        <w:t>）と</w:t>
      </w:r>
      <w:r w:rsidRPr="00F70A97">
        <w:rPr>
          <w:rFonts w:cs="Times New Roman" w:hint="eastAsia"/>
          <w:color w:val="000000" w:themeColor="text1"/>
        </w:rPr>
        <w:t>カリフォルニア</w:t>
      </w:r>
      <w:r w:rsidRPr="00F70A97">
        <w:rPr>
          <w:rFonts w:cs="Times New Roman"/>
          <w:color w:val="000000" w:themeColor="text1"/>
        </w:rPr>
        <w:t>州</w:t>
      </w:r>
      <w:r w:rsidRPr="00F70A97">
        <w:rPr>
          <w:rFonts w:cs="Times New Roman" w:hint="eastAsia"/>
          <w:color w:val="000000" w:themeColor="text1"/>
        </w:rPr>
        <w:t>精神遅滞者</w:t>
      </w:r>
      <w:r w:rsidRPr="00F70A97">
        <w:rPr>
          <w:rFonts w:cs="Times New Roman"/>
          <w:color w:val="000000" w:themeColor="text1"/>
        </w:rPr>
        <w:t>協会</w:t>
      </w:r>
      <w:r w:rsidRPr="00F70A97">
        <w:rPr>
          <w:rFonts w:cs="Times New Roman" w:hint="eastAsia"/>
          <w:color w:val="000000" w:themeColor="text1"/>
        </w:rPr>
        <w:t>（</w:t>
      </w:r>
      <w:r w:rsidRPr="00F70A97">
        <w:rPr>
          <w:rFonts w:cs="Times New Roman" w:hint="eastAsia"/>
          <w:color w:val="000000" w:themeColor="text1"/>
        </w:rPr>
        <w:t xml:space="preserve">California Association for </w:t>
      </w:r>
      <w:r w:rsidRPr="00F70A97">
        <w:rPr>
          <w:rFonts w:cs="Times New Roman"/>
          <w:color w:val="000000" w:themeColor="text1"/>
        </w:rPr>
        <w:t xml:space="preserve">the </w:t>
      </w:r>
      <w:r w:rsidRPr="00F70A97">
        <w:rPr>
          <w:rFonts w:cs="Times New Roman" w:hint="eastAsia"/>
          <w:color w:val="000000" w:themeColor="text1"/>
        </w:rPr>
        <w:t>Retarded</w:t>
      </w:r>
      <w:r w:rsidRPr="00F70A97">
        <w:rPr>
          <w:rFonts w:cs="Times New Roman" w:hint="eastAsia"/>
          <w:color w:val="000000" w:themeColor="text1"/>
        </w:rPr>
        <w:t>）</w:t>
      </w:r>
      <w:r w:rsidRPr="00F70A97">
        <w:rPr>
          <w:rFonts w:cs="Times New Roman"/>
          <w:color w:val="000000" w:themeColor="text1"/>
        </w:rPr>
        <w:t>の支援を受け</w:t>
      </w:r>
      <w:r w:rsidRPr="00F70A97">
        <w:rPr>
          <w:rStyle w:val="aa"/>
          <w:rFonts w:cs="Times New Roman"/>
          <w:color w:val="000000" w:themeColor="text1"/>
        </w:rPr>
        <w:footnoteReference w:id="38"/>
      </w:r>
      <w:r w:rsidRPr="00F70A97">
        <w:rPr>
          <w:rFonts w:cs="Times New Roman" w:hint="eastAsia"/>
          <w:color w:val="000000" w:themeColor="text1"/>
        </w:rPr>
        <w:t>、上院及び下院の委員会において</w:t>
      </w:r>
      <w:r w:rsidR="00DB4C8C">
        <w:rPr>
          <w:rFonts w:cs="Times New Roman" w:hint="eastAsia"/>
          <w:color w:val="000000" w:themeColor="text1"/>
        </w:rPr>
        <w:t>全会</w:t>
      </w:r>
      <w:r w:rsidRPr="00F70A97">
        <w:rPr>
          <w:rFonts w:cs="Times New Roman" w:hint="eastAsia"/>
          <w:color w:val="000000" w:themeColor="text1"/>
        </w:rPr>
        <w:t>一致で可決された後、</w:t>
      </w:r>
      <w:r w:rsidRPr="00F70A97">
        <w:rPr>
          <w:rFonts w:cs="Times New Roman" w:hint="eastAsia"/>
          <w:color w:val="000000" w:themeColor="text1"/>
        </w:rPr>
        <w:t>1979</w:t>
      </w:r>
      <w:r w:rsidRPr="00F70A97">
        <w:rPr>
          <w:rFonts w:cs="Times New Roman" w:hint="eastAsia"/>
          <w:color w:val="000000" w:themeColor="text1"/>
        </w:rPr>
        <w:t>年</w:t>
      </w:r>
      <w:r w:rsidRPr="00F70A97">
        <w:rPr>
          <w:rFonts w:cs="Times New Roman"/>
          <w:color w:val="000000" w:themeColor="text1"/>
        </w:rPr>
        <w:t>9</w:t>
      </w:r>
      <w:r w:rsidRPr="00F70A97">
        <w:rPr>
          <w:rFonts w:cs="Times New Roman"/>
          <w:color w:val="000000" w:themeColor="text1"/>
        </w:rPr>
        <w:t>月</w:t>
      </w:r>
      <w:r w:rsidRPr="00F70A97">
        <w:rPr>
          <w:rFonts w:cs="Times New Roman" w:hint="eastAsia"/>
          <w:color w:val="000000" w:themeColor="text1"/>
        </w:rPr>
        <w:t>10</w:t>
      </w:r>
      <w:r w:rsidR="00E2032B" w:rsidRPr="00F70A97">
        <w:rPr>
          <w:rFonts w:cs="Times New Roman" w:hint="eastAsia"/>
          <w:color w:val="000000" w:themeColor="text1"/>
        </w:rPr>
        <w:t>日、知事によって承認され、同州における優生学的</w:t>
      </w:r>
      <w:r w:rsidRPr="00F70A97">
        <w:rPr>
          <w:rFonts w:cs="Times New Roman"/>
          <w:color w:val="000000" w:themeColor="text1"/>
        </w:rPr>
        <w:t>断種法は廃止された</w:t>
      </w:r>
      <w:r w:rsidRPr="00F70A97">
        <w:rPr>
          <w:rStyle w:val="aa"/>
          <w:rFonts w:cs="Times New Roman"/>
          <w:color w:val="000000" w:themeColor="text1"/>
        </w:rPr>
        <w:footnoteReference w:id="39"/>
      </w:r>
      <w:r w:rsidRPr="00F70A97">
        <w:rPr>
          <w:rFonts w:cs="Times New Roman" w:hint="eastAsia"/>
          <w:color w:val="000000" w:themeColor="text1"/>
        </w:rPr>
        <w:t>。</w:t>
      </w:r>
    </w:p>
    <w:p w14:paraId="3FB381D4" w14:textId="77777777" w:rsidR="00373A87" w:rsidRPr="00F70A97" w:rsidRDefault="00373A87" w:rsidP="00373A87">
      <w:pPr>
        <w:rPr>
          <w:rFonts w:ascii="ＭＳ 明朝" w:hAnsi="ＭＳ 明朝" w:cs="ＭＳ 明朝"/>
          <w:color w:val="000000" w:themeColor="text1"/>
        </w:rPr>
      </w:pPr>
    </w:p>
    <w:p w14:paraId="64888A8A" w14:textId="5B625FC8" w:rsidR="00373A87" w:rsidRPr="00F70A97" w:rsidRDefault="00373A87" w:rsidP="00515A69">
      <w:pPr>
        <w:pStyle w:val="2"/>
        <w:rPr>
          <w:rFonts w:ascii="ＭＳ ゴシック" w:eastAsia="ＭＳ ゴシック" w:hAnsi="ＭＳ ゴシック" w:cs="Times New Roman"/>
          <w:color w:val="000000" w:themeColor="text1"/>
        </w:rPr>
      </w:pPr>
      <w:r w:rsidRPr="00F70A97">
        <w:rPr>
          <w:rFonts w:asciiTheme="majorEastAsia" w:hAnsiTheme="majorEastAsia" w:cs="ＭＳ 明朝" w:hint="eastAsia"/>
          <w:color w:val="000000" w:themeColor="text1"/>
        </w:rPr>
        <w:t>３</w:t>
      </w:r>
      <w:r w:rsidR="000E6A4A" w:rsidRPr="00F70A97">
        <w:rPr>
          <w:rFonts w:ascii="Arial" w:eastAsia="ＭＳ ゴシック" w:hAnsi="Arial" w:cs="Arial" w:hint="eastAsia"/>
          <w:color w:val="000000" w:themeColor="text1"/>
        </w:rPr>
        <w:t xml:space="preserve">　</w:t>
      </w:r>
      <w:r w:rsidRPr="00F70A97">
        <w:rPr>
          <w:rFonts w:ascii="ＭＳ ゴシック" w:eastAsia="ＭＳ ゴシック" w:hAnsi="ＭＳ ゴシック" w:cs="Times New Roman" w:hint="eastAsia"/>
          <w:color w:val="000000" w:themeColor="text1"/>
        </w:rPr>
        <w:t>家族計画プログラムの展開と同意なき断種の問題（</w:t>
      </w:r>
      <w:r w:rsidRPr="00F70A97">
        <w:rPr>
          <w:rFonts w:ascii="Arial" w:eastAsia="ＭＳ ゴシック" w:hAnsi="Arial" w:cs="Arial"/>
          <w:color w:val="000000" w:themeColor="text1"/>
        </w:rPr>
        <w:t>1960</w:t>
      </w:r>
      <w:r w:rsidRPr="00F70A97">
        <w:rPr>
          <w:rFonts w:ascii="Arial" w:eastAsia="ＭＳ ゴシック" w:hAnsi="Arial" w:cs="Arial"/>
          <w:color w:val="000000" w:themeColor="text1"/>
        </w:rPr>
        <w:t>～</w:t>
      </w:r>
      <w:r w:rsidRPr="00F70A97">
        <w:rPr>
          <w:rFonts w:ascii="Arial" w:eastAsia="ＭＳ ゴシック" w:hAnsi="Arial" w:cs="Arial"/>
          <w:color w:val="000000" w:themeColor="text1"/>
        </w:rPr>
        <w:t>1970</w:t>
      </w:r>
      <w:r w:rsidRPr="00F70A97">
        <w:rPr>
          <w:rFonts w:ascii="ＭＳ ゴシック" w:eastAsia="ＭＳ ゴシック" w:hAnsi="ＭＳ ゴシック" w:cs="Times New Roman" w:hint="eastAsia"/>
          <w:color w:val="000000" w:themeColor="text1"/>
        </w:rPr>
        <w:t>年代）</w:t>
      </w:r>
    </w:p>
    <w:p w14:paraId="6537B8E1" w14:textId="368AF72B" w:rsidR="00373A87" w:rsidRPr="00F70A97" w:rsidRDefault="000E6A4A" w:rsidP="00373A87">
      <w:pPr>
        <w:ind w:firstLineChars="100" w:firstLine="216"/>
        <w:rPr>
          <w:rFonts w:cs="Times New Roman"/>
          <w:color w:val="000000" w:themeColor="text1"/>
        </w:rPr>
      </w:pPr>
      <w:r w:rsidRPr="00F70A97">
        <w:rPr>
          <w:rFonts w:cs="Times New Roman" w:hint="eastAsia"/>
          <w:color w:val="000000" w:themeColor="text1"/>
        </w:rPr>
        <w:t>既</w:t>
      </w:r>
      <w:r w:rsidR="00373A87" w:rsidRPr="00F70A97">
        <w:rPr>
          <w:rFonts w:cs="Times New Roman" w:hint="eastAsia"/>
          <w:color w:val="000000" w:themeColor="text1"/>
        </w:rPr>
        <w:t>に見たとおり、カリフォルニア州の断種法に基づく強制断種は、</w:t>
      </w:r>
      <w:r w:rsidR="00373A87" w:rsidRPr="00F70A97">
        <w:rPr>
          <w:rFonts w:cs="Times New Roman"/>
          <w:color w:val="000000" w:themeColor="text1"/>
        </w:rPr>
        <w:t>1950</w:t>
      </w:r>
      <w:r w:rsidR="00373A87" w:rsidRPr="00F70A97">
        <w:rPr>
          <w:rFonts w:cs="Times New Roman" w:hint="eastAsia"/>
          <w:color w:val="000000" w:themeColor="text1"/>
        </w:rPr>
        <w:t>年代前半に事実上の終焉</w:t>
      </w:r>
      <w:r w:rsidR="00B26F8E" w:rsidRPr="00F70A97">
        <w:rPr>
          <w:rFonts w:cs="Times New Roman" w:hint="eastAsia"/>
          <w:color w:val="000000" w:themeColor="text1"/>
        </w:rPr>
        <w:t>（えん）</w:t>
      </w:r>
      <w:r w:rsidR="00373A87" w:rsidRPr="00F70A97">
        <w:rPr>
          <w:rFonts w:cs="Times New Roman" w:hint="eastAsia"/>
          <w:color w:val="000000" w:themeColor="text1"/>
        </w:rPr>
        <w:t>を迎えた。しかし、連邦政府が</w:t>
      </w:r>
      <w:r w:rsidR="00373A87" w:rsidRPr="00F70A97">
        <w:rPr>
          <w:rFonts w:cs="Times New Roman" w:hint="eastAsia"/>
          <w:color w:val="000000" w:themeColor="text1"/>
        </w:rPr>
        <w:t>1960</w:t>
      </w:r>
      <w:r w:rsidR="00373A87" w:rsidRPr="00F70A97">
        <w:rPr>
          <w:rFonts w:cs="Times New Roman" w:hint="eastAsia"/>
          <w:color w:val="000000" w:themeColor="text1"/>
        </w:rPr>
        <w:t>年代後半から開始した家族計画プログラム</w:t>
      </w:r>
      <w:r w:rsidR="00373A87" w:rsidRPr="00F70A97">
        <w:rPr>
          <w:rStyle w:val="aa"/>
          <w:rFonts w:cs="Times New Roman"/>
          <w:color w:val="000000" w:themeColor="text1"/>
        </w:rPr>
        <w:footnoteReference w:id="40"/>
      </w:r>
      <w:r w:rsidR="00373A87" w:rsidRPr="00F70A97">
        <w:rPr>
          <w:rFonts w:cs="Times New Roman" w:hint="eastAsia"/>
          <w:color w:val="000000" w:themeColor="text1"/>
        </w:rPr>
        <w:t>の下で、本人の同意を得ずに断種が行われる事例が続発し、断種は再びカリフォルニア州における大きな課題となった。</w:t>
      </w:r>
    </w:p>
    <w:p w14:paraId="25BC8D65" w14:textId="77777777"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1960</w:t>
      </w:r>
      <w:r w:rsidRPr="00F70A97">
        <w:rPr>
          <w:rFonts w:cs="Times New Roman"/>
          <w:color w:val="000000" w:themeColor="text1"/>
        </w:rPr>
        <w:t>年代後半から</w:t>
      </w:r>
      <w:r w:rsidRPr="00F70A97">
        <w:rPr>
          <w:rFonts w:cs="Times New Roman"/>
          <w:color w:val="000000" w:themeColor="text1"/>
        </w:rPr>
        <w:t>1970</w:t>
      </w:r>
      <w:r w:rsidRPr="00F70A97">
        <w:rPr>
          <w:rFonts w:cs="Times New Roman"/>
          <w:color w:val="000000" w:themeColor="text1"/>
        </w:rPr>
        <w:t>年代半ば</w:t>
      </w:r>
      <w:r w:rsidRPr="00F70A97">
        <w:rPr>
          <w:rFonts w:cs="Times New Roman" w:hint="eastAsia"/>
          <w:color w:val="000000" w:themeColor="text1"/>
        </w:rPr>
        <w:t>にかけて、連邦政府は避妊と家族計画の推進に取り組み、その一環として自発的断種が幅広く実施された</w:t>
      </w:r>
      <w:r w:rsidRPr="00F70A97">
        <w:rPr>
          <w:rStyle w:val="aa"/>
          <w:rFonts w:cs="Times New Roman"/>
          <w:color w:val="000000" w:themeColor="text1"/>
        </w:rPr>
        <w:footnoteReference w:id="41"/>
      </w:r>
      <w:r w:rsidRPr="00F70A97">
        <w:rPr>
          <w:rFonts w:cs="Times New Roman"/>
          <w:color w:val="000000" w:themeColor="text1"/>
        </w:rPr>
        <w:t>。</w:t>
      </w:r>
      <w:r w:rsidRPr="00F70A97">
        <w:rPr>
          <w:rFonts w:cs="Times New Roman" w:hint="eastAsia"/>
          <w:color w:val="000000" w:themeColor="text1"/>
        </w:rPr>
        <w:t>この政策によって多くの女性が自発的に断種を受けられるようになった。</w:t>
      </w:r>
    </w:p>
    <w:p w14:paraId="4D89269F" w14:textId="10DFCFC6"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カリフォルニア州においては「ジェシン対シャスタ郡（</w:t>
      </w:r>
      <w:proofErr w:type="spellStart"/>
      <w:r w:rsidRPr="00F70A97">
        <w:rPr>
          <w:rFonts w:cs="Times New Roman"/>
          <w:color w:val="000000" w:themeColor="text1"/>
        </w:rPr>
        <w:t>Jessin</w:t>
      </w:r>
      <w:proofErr w:type="spellEnd"/>
      <w:r w:rsidRPr="00F70A97">
        <w:rPr>
          <w:rFonts w:cs="Times New Roman"/>
          <w:color w:val="000000" w:themeColor="text1"/>
        </w:rPr>
        <w:t xml:space="preserve"> v. County of Shasta</w:t>
      </w:r>
      <w:r w:rsidRPr="00F70A97">
        <w:rPr>
          <w:rFonts w:cs="Times New Roman" w:hint="eastAsia"/>
          <w:color w:val="000000" w:themeColor="text1"/>
        </w:rPr>
        <w:t>）」訴訟において自発的断種の合法性が争われたが、</w:t>
      </w:r>
      <w:r w:rsidRPr="00F70A97">
        <w:rPr>
          <w:rFonts w:cs="Times New Roman" w:hint="eastAsia"/>
          <w:color w:val="000000" w:themeColor="text1"/>
        </w:rPr>
        <w:t>196</w:t>
      </w:r>
      <w:r w:rsidRPr="00F70A97">
        <w:rPr>
          <w:rFonts w:cs="Times New Roman"/>
          <w:color w:val="000000" w:themeColor="text1"/>
        </w:rPr>
        <w:t>9</w:t>
      </w:r>
      <w:r w:rsidRPr="00F70A97">
        <w:rPr>
          <w:rFonts w:cs="Times New Roman" w:hint="eastAsia"/>
          <w:color w:val="000000" w:themeColor="text1"/>
        </w:rPr>
        <w:t>年</w:t>
      </w:r>
      <w:r w:rsidRPr="00F70A97">
        <w:rPr>
          <w:rFonts w:cs="Times New Roman" w:hint="eastAsia"/>
          <w:color w:val="000000" w:themeColor="text1"/>
        </w:rPr>
        <w:t>7</w:t>
      </w:r>
      <w:r w:rsidRPr="00F70A97">
        <w:rPr>
          <w:rFonts w:cs="Times New Roman" w:hint="eastAsia"/>
          <w:color w:val="000000" w:themeColor="text1"/>
        </w:rPr>
        <w:t>月</w:t>
      </w:r>
      <w:r w:rsidRPr="00F70A97">
        <w:rPr>
          <w:rFonts w:cs="Times New Roman" w:hint="eastAsia"/>
          <w:color w:val="000000" w:themeColor="text1"/>
        </w:rPr>
        <w:t>11</w:t>
      </w:r>
      <w:r w:rsidRPr="00F70A97">
        <w:rPr>
          <w:rFonts w:cs="Times New Roman" w:hint="eastAsia"/>
          <w:color w:val="000000" w:themeColor="text1"/>
        </w:rPr>
        <w:t>日、</w:t>
      </w:r>
      <w:r w:rsidR="00E2032B" w:rsidRPr="00F70A97">
        <w:rPr>
          <w:rFonts w:cs="Times New Roman" w:hint="eastAsia"/>
          <w:color w:val="000000" w:themeColor="text1"/>
          <w:szCs w:val="22"/>
        </w:rPr>
        <w:t>州地区</w:t>
      </w:r>
      <w:r w:rsidRPr="00F70A97">
        <w:rPr>
          <w:rFonts w:cs="Times New Roman" w:hint="eastAsia"/>
          <w:color w:val="000000" w:themeColor="text1"/>
        </w:rPr>
        <w:t>控訴裁判所は、州は同意に基づく断種を禁止しておらず、適正な同意が得られれば自発的断種は合法であるとの判決を下した</w:t>
      </w:r>
      <w:r w:rsidRPr="00F70A97">
        <w:rPr>
          <w:rStyle w:val="aa"/>
          <w:rFonts w:cs="Times New Roman"/>
          <w:color w:val="000000" w:themeColor="text1"/>
        </w:rPr>
        <w:footnoteReference w:id="42"/>
      </w:r>
      <w:r w:rsidRPr="00F70A97">
        <w:rPr>
          <w:rFonts w:cs="Times New Roman" w:hint="eastAsia"/>
          <w:color w:val="000000" w:themeColor="text1"/>
        </w:rPr>
        <w:t>。この判決によって、自発的断種手術に慎重だった医師の不安は解消され、より多くの自発的断種が行われるようになったが</w:t>
      </w:r>
      <w:r w:rsidRPr="00F70A97">
        <w:rPr>
          <w:rStyle w:val="aa"/>
          <w:rFonts w:cs="Times New Roman"/>
          <w:color w:val="000000" w:themeColor="text1"/>
        </w:rPr>
        <w:footnoteReference w:id="43"/>
      </w:r>
      <w:r w:rsidRPr="00F70A97">
        <w:rPr>
          <w:rFonts w:cs="Times New Roman" w:hint="eastAsia"/>
          <w:color w:val="000000" w:themeColor="text1"/>
        </w:rPr>
        <w:t>、一方では女性の同意を得ないままに断種が実施される事例が相次いで発生した。</w:t>
      </w:r>
    </w:p>
    <w:p w14:paraId="219B6DD1" w14:textId="22AB2FC7" w:rsidR="00373A87" w:rsidRPr="00F70A97" w:rsidRDefault="00373A87" w:rsidP="00373A87">
      <w:pPr>
        <w:ind w:firstLineChars="100" w:firstLine="216"/>
        <w:rPr>
          <w:rFonts w:cs="Times New Roman"/>
          <w:color w:val="000000" w:themeColor="text1"/>
        </w:rPr>
      </w:pPr>
      <w:r w:rsidRPr="00F70A97">
        <w:rPr>
          <w:rFonts w:cs="Times New Roman"/>
          <w:color w:val="000000" w:themeColor="text1"/>
        </w:rPr>
        <w:t>1973</w:t>
      </w:r>
      <w:r w:rsidRPr="00F70A97">
        <w:rPr>
          <w:rFonts w:cs="Times New Roman"/>
          <w:color w:val="000000" w:themeColor="text1"/>
        </w:rPr>
        <w:t>年、</w:t>
      </w:r>
      <w:r w:rsidRPr="00F70A97">
        <w:rPr>
          <w:rFonts w:cs="Times New Roman" w:hint="eastAsia"/>
          <w:color w:val="000000" w:themeColor="text1"/>
        </w:rPr>
        <w:t>ロサンゼルス郡・</w:t>
      </w:r>
      <w:r w:rsidR="00E2032B" w:rsidRPr="00F70A97">
        <w:rPr>
          <w:rFonts w:cs="Times New Roman" w:hint="eastAsia"/>
          <w:color w:val="000000" w:themeColor="text1"/>
          <w:szCs w:val="22"/>
        </w:rPr>
        <w:t>南カリフォルニア大学（</w:t>
      </w:r>
      <w:r w:rsidR="00E2032B" w:rsidRPr="00F70A97">
        <w:rPr>
          <w:rFonts w:cs="Times New Roman"/>
          <w:color w:val="000000" w:themeColor="text1"/>
          <w:szCs w:val="22"/>
        </w:rPr>
        <w:t>University of Southern California: USC</w:t>
      </w:r>
      <w:r w:rsidR="00E2032B" w:rsidRPr="00F70A97">
        <w:rPr>
          <w:rFonts w:cs="Times New Roman" w:hint="eastAsia"/>
          <w:color w:val="000000" w:themeColor="text1"/>
          <w:szCs w:val="22"/>
        </w:rPr>
        <w:t>）</w:t>
      </w:r>
      <w:r w:rsidRPr="00F70A97">
        <w:rPr>
          <w:rFonts w:cs="Times New Roman"/>
          <w:color w:val="000000" w:themeColor="text1"/>
        </w:rPr>
        <w:t>医療センターの産科研修医であ</w:t>
      </w:r>
      <w:r w:rsidRPr="00F70A97">
        <w:rPr>
          <w:rFonts w:cs="Times New Roman" w:hint="eastAsia"/>
          <w:color w:val="000000" w:themeColor="text1"/>
        </w:rPr>
        <w:t>ったバーナード・ローゼンフェルド（</w:t>
      </w:r>
      <w:r w:rsidRPr="00F70A97">
        <w:rPr>
          <w:rFonts w:cs="Times New Roman"/>
          <w:color w:val="000000" w:themeColor="text1"/>
        </w:rPr>
        <w:t>Bernard Rosenfeld</w:t>
      </w:r>
      <w:r w:rsidRPr="00F70A97">
        <w:rPr>
          <w:rFonts w:cs="Times New Roman"/>
          <w:color w:val="000000" w:themeColor="text1"/>
        </w:rPr>
        <w:t>）</w:t>
      </w:r>
      <w:r w:rsidRPr="00F70A97">
        <w:rPr>
          <w:rStyle w:val="aa"/>
          <w:rFonts w:cs="Times New Roman"/>
          <w:color w:val="000000" w:themeColor="text1"/>
        </w:rPr>
        <w:footnoteReference w:id="44"/>
      </w:r>
      <w:r w:rsidRPr="00F70A97">
        <w:rPr>
          <w:rFonts w:cs="Times New Roman" w:hint="eastAsia"/>
          <w:color w:val="000000" w:themeColor="text1"/>
        </w:rPr>
        <w:t>は、同病院における断種手術の非倫理的な実態を目撃した後、他の医師らと共同で、同センターを含む</w:t>
      </w:r>
      <w:r w:rsidR="000E6A4A" w:rsidRPr="00F70A97">
        <w:rPr>
          <w:rFonts w:cs="Times New Roman" w:hint="eastAsia"/>
          <w:color w:val="000000" w:themeColor="text1"/>
        </w:rPr>
        <w:t>三</w:t>
      </w:r>
      <w:r w:rsidRPr="00F70A97">
        <w:rPr>
          <w:rFonts w:cs="Times New Roman" w:hint="eastAsia"/>
          <w:color w:val="000000" w:themeColor="text1"/>
        </w:rPr>
        <w:t>つの病院における断種</w:t>
      </w:r>
      <w:r w:rsidRPr="00F70A97">
        <w:rPr>
          <w:rFonts w:cs="Times New Roman"/>
          <w:color w:val="000000" w:themeColor="text1"/>
        </w:rPr>
        <w:t>の</w:t>
      </w:r>
      <w:r w:rsidRPr="00F70A97">
        <w:rPr>
          <w:rFonts w:cs="Times New Roman" w:hint="eastAsia"/>
          <w:color w:val="000000" w:themeColor="text1"/>
        </w:rPr>
        <w:t>実態を記した</w:t>
      </w:r>
      <w:r w:rsidRPr="00F70A97">
        <w:rPr>
          <w:rFonts w:cs="Times New Roman"/>
          <w:color w:val="000000" w:themeColor="text1"/>
        </w:rPr>
        <w:t>報告書</w:t>
      </w:r>
      <w:r w:rsidRPr="00F70A97">
        <w:rPr>
          <w:rFonts w:cs="Times New Roman" w:hint="eastAsia"/>
          <w:color w:val="000000" w:themeColor="text1"/>
        </w:rPr>
        <w:t>『健康調査グループによる断種手術に関する研究</w:t>
      </w:r>
      <w:r w:rsidR="000E6A4A" w:rsidRPr="00F70A97">
        <w:rPr>
          <w:rFonts w:cs="Times New Roman" w:hint="eastAsia"/>
          <w:color w:val="000000" w:themeColor="text1"/>
        </w:rPr>
        <w:t>―</w:t>
      </w:r>
      <w:r w:rsidRPr="00F70A97">
        <w:rPr>
          <w:rFonts w:cs="Times New Roman" w:hint="eastAsia"/>
          <w:color w:val="000000" w:themeColor="text1"/>
        </w:rPr>
        <w:t>濫用の現状と規制の提案</w:t>
      </w:r>
      <w:r w:rsidR="000E6A4A" w:rsidRPr="00F70A97">
        <w:rPr>
          <w:rFonts w:cs="Times New Roman" w:hint="eastAsia"/>
          <w:color w:val="000000" w:themeColor="text1"/>
        </w:rPr>
        <w:t>―</w:t>
      </w:r>
      <w:r w:rsidRPr="00F70A97">
        <w:rPr>
          <w:rFonts w:cs="Times New Roman" w:hint="eastAsia"/>
          <w:color w:val="000000" w:themeColor="text1"/>
        </w:rPr>
        <w:t>（</w:t>
      </w:r>
      <w:r w:rsidRPr="00F70A97">
        <w:rPr>
          <w:rFonts w:cs="Times New Roman"/>
          <w:color w:val="000000" w:themeColor="text1"/>
        </w:rPr>
        <w:t>A Health Research Group Study on Surgical Sterilization: Present Abuses and</w:t>
      </w:r>
      <w:r w:rsidRPr="00F70A97">
        <w:rPr>
          <w:rFonts w:cs="Times New Roman" w:hint="eastAsia"/>
          <w:color w:val="000000" w:themeColor="text1"/>
        </w:rPr>
        <w:t xml:space="preserve"> </w:t>
      </w:r>
      <w:r w:rsidRPr="00F70A97">
        <w:rPr>
          <w:rFonts w:cs="Times New Roman"/>
          <w:color w:val="000000" w:themeColor="text1"/>
        </w:rPr>
        <w:t>Proposed Regulations</w:t>
      </w:r>
      <w:r w:rsidRPr="00F70A97">
        <w:rPr>
          <w:rFonts w:cs="Times New Roman" w:hint="eastAsia"/>
          <w:color w:val="000000" w:themeColor="text1"/>
        </w:rPr>
        <w:t>）』</w:t>
      </w:r>
      <w:r w:rsidRPr="00F70A97">
        <w:rPr>
          <w:rFonts w:cs="Times New Roman"/>
          <w:color w:val="000000" w:themeColor="text1"/>
        </w:rPr>
        <w:t>を</w:t>
      </w:r>
      <w:r w:rsidRPr="00F70A97">
        <w:rPr>
          <w:rFonts w:cs="Times New Roman" w:hint="eastAsia"/>
          <w:color w:val="000000" w:themeColor="text1"/>
        </w:rPr>
        <w:t>作成、公表</w:t>
      </w:r>
      <w:r w:rsidRPr="00F70A97">
        <w:rPr>
          <w:rFonts w:cs="Times New Roman"/>
          <w:color w:val="000000" w:themeColor="text1"/>
        </w:rPr>
        <w:t>した</w:t>
      </w:r>
      <w:r w:rsidRPr="00F70A97">
        <w:rPr>
          <w:rStyle w:val="aa"/>
          <w:rFonts w:cs="Times New Roman"/>
          <w:color w:val="000000" w:themeColor="text1"/>
        </w:rPr>
        <w:footnoteReference w:id="45"/>
      </w:r>
      <w:r w:rsidRPr="00F70A97">
        <w:rPr>
          <w:rFonts w:cs="Times New Roman" w:hint="eastAsia"/>
          <w:color w:val="000000" w:themeColor="text1"/>
        </w:rPr>
        <w:t>。</w:t>
      </w:r>
    </w:p>
    <w:p w14:paraId="62D0AC69" w14:textId="4C5D2662" w:rsidR="00373A87" w:rsidRPr="00F70A97" w:rsidRDefault="00373A87" w:rsidP="005702DA">
      <w:pPr>
        <w:ind w:firstLineChars="100" w:firstLine="216"/>
        <w:rPr>
          <w:rFonts w:cs="Times New Roman"/>
          <w:color w:val="000000" w:themeColor="text1"/>
        </w:rPr>
      </w:pPr>
      <w:r w:rsidRPr="00F70A97">
        <w:rPr>
          <w:rFonts w:cs="Times New Roman" w:hint="eastAsia"/>
          <w:color w:val="000000" w:themeColor="text1"/>
        </w:rPr>
        <w:t>報告書によれば、同センター</w:t>
      </w:r>
      <w:r w:rsidRPr="00F70A97">
        <w:rPr>
          <w:rFonts w:cs="Times New Roman"/>
          <w:color w:val="000000" w:themeColor="text1"/>
        </w:rPr>
        <w:t>では</w:t>
      </w:r>
      <w:r w:rsidRPr="00F70A97">
        <w:rPr>
          <w:rFonts w:cs="Times New Roman"/>
          <w:color w:val="000000" w:themeColor="text1"/>
        </w:rPr>
        <w:t>1968</w:t>
      </w:r>
      <w:r w:rsidRPr="00F70A97">
        <w:rPr>
          <w:rFonts w:cs="Times New Roman"/>
          <w:color w:val="000000" w:themeColor="text1"/>
        </w:rPr>
        <w:t>年</w:t>
      </w:r>
      <w:r w:rsidRPr="00F70A97">
        <w:rPr>
          <w:rFonts w:cs="Times New Roman"/>
          <w:color w:val="000000" w:themeColor="text1"/>
        </w:rPr>
        <w:t>7</w:t>
      </w:r>
      <w:r w:rsidRPr="00F70A97">
        <w:rPr>
          <w:rFonts w:cs="Times New Roman"/>
          <w:color w:val="000000" w:themeColor="text1"/>
        </w:rPr>
        <w:t>月から</w:t>
      </w:r>
      <w:r w:rsidRPr="00F70A97">
        <w:rPr>
          <w:rFonts w:cs="Times New Roman"/>
          <w:color w:val="000000" w:themeColor="text1"/>
        </w:rPr>
        <w:t>1970</w:t>
      </w:r>
      <w:r w:rsidRPr="00F70A97">
        <w:rPr>
          <w:rFonts w:cs="Times New Roman"/>
          <w:color w:val="000000" w:themeColor="text1"/>
        </w:rPr>
        <w:t>年</w:t>
      </w:r>
      <w:r w:rsidRPr="00F70A97">
        <w:rPr>
          <w:rFonts w:cs="Times New Roman"/>
          <w:color w:val="000000" w:themeColor="text1"/>
        </w:rPr>
        <w:t>7</w:t>
      </w:r>
      <w:r w:rsidRPr="00F70A97">
        <w:rPr>
          <w:rFonts w:cs="Times New Roman"/>
          <w:color w:val="000000" w:themeColor="text1"/>
        </w:rPr>
        <w:t>月までの期間に</w:t>
      </w:r>
      <w:r w:rsidRPr="00F70A97">
        <w:rPr>
          <w:rFonts w:cs="Times New Roman" w:hint="eastAsia"/>
          <w:color w:val="000000" w:themeColor="text1"/>
        </w:rPr>
        <w:t>、自発的な</w:t>
      </w:r>
      <w:r w:rsidRPr="00F70A97">
        <w:rPr>
          <w:rFonts w:cs="Times New Roman"/>
          <w:color w:val="000000" w:themeColor="text1"/>
        </w:rPr>
        <w:t>子宮</w:t>
      </w:r>
      <w:r w:rsidRPr="00F70A97">
        <w:rPr>
          <w:rFonts w:cs="Times New Roman"/>
          <w:color w:val="000000" w:themeColor="text1"/>
        </w:rPr>
        <w:lastRenderedPageBreak/>
        <w:t>摘出術</w:t>
      </w:r>
      <w:r w:rsidRPr="00F70A97">
        <w:rPr>
          <w:rFonts w:cs="Times New Roman" w:hint="eastAsia"/>
          <w:color w:val="000000" w:themeColor="text1"/>
        </w:rPr>
        <w:t>が</w:t>
      </w:r>
      <w:r w:rsidRPr="00F70A97">
        <w:rPr>
          <w:rFonts w:cs="Times New Roman"/>
          <w:color w:val="000000" w:themeColor="text1"/>
        </w:rPr>
        <w:t>742</w:t>
      </w:r>
      <w:r w:rsidR="000E6A4A" w:rsidRPr="00F70A97">
        <w:rPr>
          <w:rFonts w:cs="Times New Roman" w:hint="eastAsia"/>
          <w:color w:val="000000" w:themeColor="text1"/>
        </w:rPr>
        <w:t>%</w:t>
      </w:r>
      <w:r w:rsidRPr="00F70A97">
        <w:rPr>
          <w:rFonts w:cs="Times New Roman" w:hint="eastAsia"/>
          <w:color w:val="000000" w:themeColor="text1"/>
        </w:rPr>
        <w:t>、自発的な</w:t>
      </w:r>
      <w:r w:rsidRPr="00F70A97">
        <w:rPr>
          <w:rFonts w:cs="Times New Roman"/>
          <w:color w:val="000000" w:themeColor="text1"/>
        </w:rPr>
        <w:t>卵管</w:t>
      </w:r>
      <w:r w:rsidRPr="00F70A97">
        <w:rPr>
          <w:rFonts w:cs="Times New Roman" w:hint="eastAsia"/>
          <w:color w:val="000000" w:themeColor="text1"/>
        </w:rPr>
        <w:t>切除</w:t>
      </w:r>
      <w:r w:rsidRPr="00F70A97">
        <w:rPr>
          <w:rFonts w:cs="Times New Roman"/>
          <w:color w:val="000000" w:themeColor="text1"/>
        </w:rPr>
        <w:t>術</w:t>
      </w:r>
      <w:r w:rsidRPr="00F70A97">
        <w:rPr>
          <w:rFonts w:cs="Times New Roman" w:hint="eastAsia"/>
          <w:color w:val="000000" w:themeColor="text1"/>
        </w:rPr>
        <w:t>が</w:t>
      </w:r>
      <w:r w:rsidRPr="00F70A97">
        <w:rPr>
          <w:rFonts w:cs="Times New Roman"/>
          <w:color w:val="000000" w:themeColor="text1"/>
        </w:rPr>
        <w:t>470</w:t>
      </w:r>
      <w:r w:rsidR="000E6A4A" w:rsidRPr="00F70A97">
        <w:rPr>
          <w:rFonts w:cs="Times New Roman" w:hint="eastAsia"/>
          <w:color w:val="000000" w:themeColor="text1"/>
        </w:rPr>
        <w:t>%</w:t>
      </w:r>
      <w:r w:rsidRPr="00F70A97">
        <w:rPr>
          <w:rFonts w:cs="Times New Roman"/>
          <w:color w:val="000000" w:themeColor="text1"/>
        </w:rPr>
        <w:t>、出産後卵管</w:t>
      </w:r>
      <w:r w:rsidRPr="00F70A97">
        <w:rPr>
          <w:rFonts w:cs="Times New Roman" w:hint="eastAsia"/>
          <w:color w:val="000000" w:themeColor="text1"/>
        </w:rPr>
        <w:t>切除</w:t>
      </w:r>
      <w:r w:rsidRPr="00F70A97">
        <w:rPr>
          <w:rFonts w:cs="Times New Roman"/>
          <w:color w:val="000000" w:themeColor="text1"/>
        </w:rPr>
        <w:t>術</w:t>
      </w:r>
      <w:r w:rsidRPr="00F70A97">
        <w:rPr>
          <w:rFonts w:cs="Times New Roman" w:hint="eastAsia"/>
          <w:color w:val="000000" w:themeColor="text1"/>
        </w:rPr>
        <w:t>が</w:t>
      </w:r>
      <w:r w:rsidRPr="00F70A97">
        <w:rPr>
          <w:rFonts w:cs="Times New Roman"/>
          <w:color w:val="000000" w:themeColor="text1"/>
        </w:rPr>
        <w:t>151</w:t>
      </w:r>
      <w:r w:rsidR="000E6A4A" w:rsidRPr="00F70A97">
        <w:rPr>
          <w:rFonts w:cs="Times New Roman" w:hint="eastAsia"/>
          <w:color w:val="000000" w:themeColor="text1"/>
        </w:rPr>
        <w:t>%</w:t>
      </w:r>
      <w:r w:rsidRPr="00F70A97">
        <w:rPr>
          <w:rFonts w:cs="Times New Roman"/>
          <w:color w:val="000000" w:themeColor="text1"/>
        </w:rPr>
        <w:t>増加した</w:t>
      </w:r>
      <w:r w:rsidRPr="00F70A97">
        <w:rPr>
          <w:rFonts w:cs="Times New Roman" w:hint="eastAsia"/>
          <w:color w:val="000000" w:themeColor="text1"/>
        </w:rPr>
        <w:t>が、実際には</w:t>
      </w:r>
      <w:r w:rsidRPr="00F70A97">
        <w:rPr>
          <w:rFonts w:cs="Times New Roman"/>
          <w:color w:val="000000" w:themeColor="text1"/>
        </w:rPr>
        <w:t>インフォームド</w:t>
      </w:r>
      <w:r w:rsidR="001A6055" w:rsidRPr="00F70A97">
        <w:rPr>
          <w:rFonts w:cs="Times New Roman" w:hint="eastAsia"/>
          <w:color w:val="000000" w:themeColor="text1"/>
        </w:rPr>
        <w:t>・</w:t>
      </w:r>
      <w:r w:rsidRPr="00F70A97">
        <w:rPr>
          <w:rFonts w:cs="Times New Roman"/>
          <w:color w:val="000000" w:themeColor="text1"/>
        </w:rPr>
        <w:t>コンセント</w:t>
      </w:r>
      <w:r w:rsidRPr="00F70A97">
        <w:rPr>
          <w:rFonts w:cs="Times New Roman" w:hint="eastAsia"/>
          <w:color w:val="000000" w:themeColor="text1"/>
        </w:rPr>
        <w:t>がなされた</w:t>
      </w:r>
      <w:r w:rsidRPr="00F70A97">
        <w:rPr>
          <w:rFonts w:cs="Times New Roman"/>
          <w:color w:val="000000" w:themeColor="text1"/>
        </w:rPr>
        <w:t>証拠</w:t>
      </w:r>
      <w:r w:rsidRPr="00F70A97">
        <w:rPr>
          <w:rFonts w:cs="Times New Roman" w:hint="eastAsia"/>
          <w:color w:val="000000" w:themeColor="text1"/>
        </w:rPr>
        <w:t>は</w:t>
      </w:r>
      <w:r w:rsidRPr="00F70A97">
        <w:rPr>
          <w:rFonts w:cs="Times New Roman"/>
          <w:color w:val="000000" w:themeColor="text1"/>
        </w:rPr>
        <w:t>ほとんど</w:t>
      </w:r>
      <w:r w:rsidRPr="00F70A97">
        <w:rPr>
          <w:rFonts w:cs="Times New Roman" w:hint="eastAsia"/>
          <w:color w:val="000000" w:themeColor="text1"/>
        </w:rPr>
        <w:t>なく、同センターの産科医は、断種手術を外科医としてのトレーニングを積む機会だと考え、弱い立場にある患者に無理やり卵管切除術を受けさせるよう研修生に指導していたとされる</w:t>
      </w:r>
      <w:r w:rsidRPr="00F70A97">
        <w:rPr>
          <w:rStyle w:val="aa"/>
          <w:rFonts w:cs="Times New Roman"/>
          <w:color w:val="000000" w:themeColor="text1"/>
        </w:rPr>
        <w:footnoteReference w:id="46"/>
      </w:r>
      <w:r w:rsidRPr="00F70A97">
        <w:rPr>
          <w:rFonts w:cs="Times New Roman" w:hint="eastAsia"/>
          <w:color w:val="000000" w:themeColor="text1"/>
        </w:rPr>
        <w:t>。</w:t>
      </w:r>
    </w:p>
    <w:p w14:paraId="7A732EE7" w14:textId="77777777" w:rsidR="00373A87" w:rsidRPr="00F70A97" w:rsidRDefault="00373A87" w:rsidP="00373A87">
      <w:pPr>
        <w:rPr>
          <w:rFonts w:ascii="ＭＳ ゴシック" w:eastAsia="ＭＳ ゴシック" w:hAnsi="ＭＳ ゴシック" w:cs="Times New Roman"/>
          <w:color w:val="000000" w:themeColor="text1"/>
        </w:rPr>
      </w:pPr>
    </w:p>
    <w:p w14:paraId="2FDB504D" w14:textId="12BE9FEF" w:rsidR="00373A87" w:rsidRPr="00F70A97" w:rsidRDefault="00373A87" w:rsidP="000F3C33">
      <w:pPr>
        <w:pStyle w:val="2"/>
        <w:rPr>
          <w:rFonts w:ascii="ＭＳ ゴシック" w:eastAsia="ＭＳ ゴシック" w:hAnsi="ＭＳ ゴシック" w:cs="Times New Roman"/>
          <w:color w:val="000000" w:themeColor="text1"/>
        </w:rPr>
      </w:pPr>
      <w:r w:rsidRPr="00F70A97">
        <w:rPr>
          <w:rFonts w:ascii="ＭＳ ゴシック" w:eastAsia="ＭＳ ゴシック" w:hAnsi="ＭＳ ゴシック" w:cs="ＭＳ 明朝" w:hint="eastAsia"/>
          <w:color w:val="000000" w:themeColor="text1"/>
        </w:rPr>
        <w:t>４</w:t>
      </w:r>
      <w:r w:rsidR="000E6A4A" w:rsidRPr="00F70A97">
        <w:rPr>
          <w:rFonts w:ascii="ＭＳ ゴシック" w:eastAsia="ＭＳ ゴシック" w:hAnsi="ＭＳ ゴシック" w:cs="Times New Roman" w:hint="eastAsia"/>
          <w:color w:val="000000" w:themeColor="text1"/>
        </w:rPr>
        <w:t xml:space="preserve">　</w:t>
      </w:r>
      <w:bookmarkStart w:id="1" w:name="_Hlk133502688"/>
      <w:r w:rsidRPr="00F70A97">
        <w:rPr>
          <w:rFonts w:ascii="ＭＳ ゴシック" w:eastAsia="ＭＳ ゴシック" w:hAnsi="ＭＳ ゴシック" w:cs="Times New Roman" w:hint="eastAsia"/>
          <w:color w:val="000000" w:themeColor="text1"/>
        </w:rPr>
        <w:t>「マドリガル対キリガン（</w:t>
      </w:r>
      <w:r w:rsidRPr="00F70A97">
        <w:rPr>
          <w:rFonts w:ascii="Arial" w:eastAsia="ＭＳ ゴシック" w:hAnsi="Arial" w:cs="Arial"/>
          <w:color w:val="000000" w:themeColor="text1"/>
        </w:rPr>
        <w:t xml:space="preserve">Madrigal v. </w:t>
      </w:r>
      <w:proofErr w:type="spellStart"/>
      <w:r w:rsidRPr="00F70A97">
        <w:rPr>
          <w:rFonts w:ascii="Arial" w:eastAsia="ＭＳ ゴシック" w:hAnsi="Arial" w:cs="Arial"/>
          <w:color w:val="000000" w:themeColor="text1"/>
        </w:rPr>
        <w:t>Quilligan</w:t>
      </w:r>
      <w:proofErr w:type="spellEnd"/>
      <w:r w:rsidRPr="00F70A97">
        <w:rPr>
          <w:rFonts w:ascii="ＭＳ ゴシック" w:eastAsia="ＭＳ ゴシック" w:hAnsi="ＭＳ ゴシック" w:cs="Times New Roman"/>
          <w:color w:val="000000" w:themeColor="text1"/>
        </w:rPr>
        <w:t>）</w:t>
      </w:r>
      <w:r w:rsidRPr="00F70A97">
        <w:rPr>
          <w:rFonts w:ascii="ＭＳ ゴシック" w:eastAsia="ＭＳ ゴシック" w:hAnsi="ＭＳ ゴシック" w:cs="Times New Roman" w:hint="eastAsia"/>
          <w:color w:val="000000" w:themeColor="text1"/>
        </w:rPr>
        <w:t>」訴訟とその影響（</w:t>
      </w:r>
      <w:r w:rsidRPr="00F70A97">
        <w:rPr>
          <w:rFonts w:ascii="Arial" w:eastAsia="ＭＳ ゴシック" w:hAnsi="Arial" w:cs="Arial"/>
          <w:color w:val="000000" w:themeColor="text1"/>
        </w:rPr>
        <w:t>197</w:t>
      </w:r>
      <w:r w:rsidR="008A048E" w:rsidRPr="00F70A97">
        <w:rPr>
          <w:rFonts w:ascii="Arial" w:eastAsia="ＭＳ ゴシック" w:hAnsi="Arial" w:cs="Arial" w:hint="eastAsia"/>
          <w:color w:val="000000" w:themeColor="text1"/>
        </w:rPr>
        <w:t>6</w:t>
      </w:r>
      <w:r w:rsidRPr="00F70A97">
        <w:rPr>
          <w:rFonts w:ascii="Arial" w:eastAsia="ＭＳ ゴシック" w:hAnsi="Arial" w:cs="Arial"/>
          <w:color w:val="000000" w:themeColor="text1"/>
        </w:rPr>
        <w:t>～</w:t>
      </w:r>
      <w:r w:rsidRPr="00F70A97">
        <w:rPr>
          <w:rFonts w:ascii="Arial" w:eastAsia="ＭＳ ゴシック" w:hAnsi="Arial" w:cs="Arial"/>
          <w:color w:val="000000" w:themeColor="text1"/>
        </w:rPr>
        <w:t>1978</w:t>
      </w:r>
      <w:r w:rsidRPr="00F70A97">
        <w:rPr>
          <w:rFonts w:ascii="ＭＳ ゴシック" w:eastAsia="ＭＳ ゴシック" w:hAnsi="ＭＳ ゴシック" w:cs="Times New Roman" w:hint="eastAsia"/>
          <w:color w:val="000000" w:themeColor="text1"/>
        </w:rPr>
        <w:t>年）</w:t>
      </w:r>
      <w:bookmarkEnd w:id="1"/>
    </w:p>
    <w:p w14:paraId="0BA46188" w14:textId="77777777"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ローゼンフェルドは何らかの法的措置が講じられることを期待して、ロサンゼルス郡・</w:t>
      </w:r>
      <w:r w:rsidRPr="00F70A97">
        <w:rPr>
          <w:rFonts w:cs="Times New Roman"/>
          <w:color w:val="000000" w:themeColor="text1"/>
        </w:rPr>
        <w:t>USC</w:t>
      </w:r>
      <w:r w:rsidRPr="00F70A97">
        <w:rPr>
          <w:rFonts w:cs="Times New Roman"/>
          <w:color w:val="000000" w:themeColor="text1"/>
        </w:rPr>
        <w:t>医療センター</w:t>
      </w:r>
      <w:r w:rsidRPr="00F70A97">
        <w:rPr>
          <w:rFonts w:cs="Times New Roman" w:hint="eastAsia"/>
          <w:color w:val="000000" w:themeColor="text1"/>
        </w:rPr>
        <w:t>の内部記録を密かに収集し、政府関係者、ジャーリスト、市民団体に宛てて、同センターにおける非自発的断種</w:t>
      </w:r>
      <w:r w:rsidRPr="00F70A97">
        <w:rPr>
          <w:rStyle w:val="aa"/>
          <w:rFonts w:cs="Times New Roman"/>
          <w:color w:val="000000" w:themeColor="text1"/>
        </w:rPr>
        <w:footnoteReference w:id="47"/>
      </w:r>
      <w:r w:rsidRPr="00F70A97">
        <w:rPr>
          <w:rFonts w:cs="Times New Roman" w:hint="eastAsia"/>
          <w:color w:val="000000" w:themeColor="text1"/>
        </w:rPr>
        <w:t>の実情を伝える手紙を送った</w:t>
      </w:r>
      <w:r w:rsidRPr="00F70A97">
        <w:rPr>
          <w:rStyle w:val="aa"/>
          <w:rFonts w:cs="Times New Roman"/>
          <w:color w:val="000000" w:themeColor="text1"/>
        </w:rPr>
        <w:footnoteReference w:id="48"/>
      </w:r>
      <w:r w:rsidRPr="00F70A97">
        <w:rPr>
          <w:rFonts w:cs="Times New Roman" w:hint="eastAsia"/>
          <w:color w:val="000000" w:themeColor="text1"/>
        </w:rPr>
        <w:t>。</w:t>
      </w:r>
    </w:p>
    <w:p w14:paraId="3C3E63CA" w14:textId="69C15D13"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最終的にメキシコ系アメリカ人の弁護士がこの呼びかけに呼応し、</w:t>
      </w:r>
      <w:r w:rsidRPr="00F70A97">
        <w:rPr>
          <w:rFonts w:cs="Times New Roman"/>
          <w:color w:val="000000" w:themeColor="text1"/>
        </w:rPr>
        <w:t>197</w:t>
      </w:r>
      <w:r w:rsidR="004D01EE" w:rsidRPr="00F70A97">
        <w:rPr>
          <w:rFonts w:cs="Times New Roman"/>
          <w:color w:val="000000" w:themeColor="text1"/>
        </w:rPr>
        <w:t>6</w:t>
      </w:r>
      <w:r w:rsidRPr="00F70A97">
        <w:rPr>
          <w:rFonts w:cs="Times New Roman"/>
          <w:color w:val="000000" w:themeColor="text1"/>
        </w:rPr>
        <w:t>年</w:t>
      </w:r>
      <w:r w:rsidRPr="00F70A97">
        <w:rPr>
          <w:rFonts w:cs="Times New Roman" w:hint="eastAsia"/>
          <w:color w:val="000000" w:themeColor="text1"/>
        </w:rPr>
        <w:t>、マドリガルら計</w:t>
      </w:r>
      <w:r w:rsidRPr="00F70A97">
        <w:rPr>
          <w:rFonts w:cs="Times New Roman" w:hint="eastAsia"/>
          <w:color w:val="000000" w:themeColor="text1"/>
        </w:rPr>
        <w:t>10</w:t>
      </w:r>
      <w:r w:rsidRPr="00F70A97">
        <w:rPr>
          <w:rFonts w:cs="Times New Roman" w:hint="eastAsia"/>
          <w:color w:val="000000" w:themeColor="text1"/>
        </w:rPr>
        <w:t>人のメキシコ系アメリカ人女性が原告となり、民事訴訟を起こすに至った</w:t>
      </w:r>
      <w:r w:rsidRPr="00F70A97">
        <w:rPr>
          <w:rStyle w:val="aa"/>
          <w:rFonts w:cs="Times New Roman"/>
          <w:color w:val="000000" w:themeColor="text1"/>
        </w:rPr>
        <w:footnoteReference w:id="49"/>
      </w:r>
      <w:r w:rsidRPr="00F70A97">
        <w:rPr>
          <w:rFonts w:cs="Times New Roman" w:hint="eastAsia"/>
          <w:color w:val="000000" w:themeColor="text1"/>
        </w:rPr>
        <w:t>。原告は、適切なスペイン語の同意書や強制的な断種を防ぐためのその他の保護手段がないことが、女</w:t>
      </w:r>
      <w:r w:rsidR="00E2032B" w:rsidRPr="00F70A97">
        <w:rPr>
          <w:rFonts w:cs="Times New Roman" w:hint="eastAsia"/>
          <w:color w:val="000000" w:themeColor="text1"/>
        </w:rPr>
        <w:t>性たちの子孫を残す</w:t>
      </w:r>
      <w:r w:rsidR="00C3365E" w:rsidRPr="00F70A97">
        <w:rPr>
          <w:rFonts w:cs="Times New Roman" w:hint="eastAsia"/>
          <w:color w:val="000000" w:themeColor="text1"/>
        </w:rPr>
        <w:t>合衆国</w:t>
      </w:r>
      <w:r w:rsidR="00E2032B" w:rsidRPr="00F70A97">
        <w:rPr>
          <w:rFonts w:cs="Times New Roman" w:hint="eastAsia"/>
          <w:color w:val="000000" w:themeColor="text1"/>
        </w:rPr>
        <w:t>憲法上の権利の侵害につながったと主張し、断種のインフォームド</w:t>
      </w:r>
      <w:r w:rsidR="001A6055" w:rsidRPr="00F70A97">
        <w:rPr>
          <w:rFonts w:cs="Times New Roman" w:hint="eastAsia"/>
          <w:color w:val="000000" w:themeColor="text1"/>
        </w:rPr>
        <w:t>・</w:t>
      </w:r>
      <w:r w:rsidR="00E2032B" w:rsidRPr="00F70A97">
        <w:rPr>
          <w:rFonts w:cs="Times New Roman" w:hint="eastAsia"/>
          <w:color w:val="000000" w:themeColor="text1"/>
        </w:rPr>
        <w:t>コンセントに関する方針の強化及び</w:t>
      </w:r>
      <w:r w:rsidRPr="00F70A97">
        <w:rPr>
          <w:rFonts w:cs="Times New Roman" w:hint="eastAsia"/>
          <w:color w:val="000000" w:themeColor="text1"/>
        </w:rPr>
        <w:t>損害賠償を求めた</w:t>
      </w:r>
      <w:r w:rsidRPr="00F70A97">
        <w:rPr>
          <w:rStyle w:val="aa"/>
          <w:rFonts w:cs="Times New Roman"/>
          <w:color w:val="000000" w:themeColor="text1"/>
        </w:rPr>
        <w:footnoteReference w:id="50"/>
      </w:r>
      <w:r w:rsidRPr="00F70A97">
        <w:rPr>
          <w:rFonts w:cs="Times New Roman" w:hint="eastAsia"/>
          <w:color w:val="000000" w:themeColor="text1"/>
        </w:rPr>
        <w:t>。</w:t>
      </w:r>
    </w:p>
    <w:p w14:paraId="40871DDD" w14:textId="1A408E3F" w:rsidR="00373A87" w:rsidRPr="00F70A97" w:rsidRDefault="00373A87" w:rsidP="00373A87">
      <w:pPr>
        <w:ind w:firstLineChars="100" w:firstLine="220"/>
        <w:rPr>
          <w:rFonts w:ascii="ＭＳ 明朝" w:hAnsi="ＭＳ 明朝" w:cs="Arial"/>
          <w:color w:val="000000" w:themeColor="text1"/>
          <w:shd w:val="clear" w:color="auto" w:fill="FFFFFF"/>
        </w:rPr>
      </w:pPr>
      <w:r w:rsidRPr="00F70A97">
        <w:rPr>
          <w:rFonts w:cs="Times New Roman" w:hint="eastAsia"/>
          <w:color w:val="000000" w:themeColor="text1"/>
          <w:spacing w:val="2"/>
        </w:rPr>
        <w:t>被告には、ロサンゼルス郡・</w:t>
      </w:r>
      <w:r w:rsidRPr="00F70A97">
        <w:rPr>
          <w:rFonts w:cs="Times New Roman"/>
          <w:color w:val="000000" w:themeColor="text1"/>
          <w:spacing w:val="2"/>
        </w:rPr>
        <w:t>USC</w:t>
      </w:r>
      <w:r w:rsidRPr="00F70A97">
        <w:rPr>
          <w:rFonts w:cs="Times New Roman" w:hint="eastAsia"/>
          <w:color w:val="000000" w:themeColor="text1"/>
          <w:spacing w:val="2"/>
        </w:rPr>
        <w:t>医療センターの産科部長であった</w:t>
      </w:r>
      <w:r w:rsidRPr="00F70A97">
        <w:rPr>
          <w:rFonts w:cs="Times New Roman"/>
          <w:color w:val="000000" w:themeColor="text1"/>
          <w:shd w:val="clear" w:color="auto" w:fill="FFFFFF"/>
        </w:rPr>
        <w:t>ジェームズ・キリガ</w:t>
      </w:r>
      <w:r w:rsidRPr="00F70A97">
        <w:rPr>
          <w:rFonts w:cs="Times New Roman" w:hint="eastAsia"/>
          <w:color w:val="000000" w:themeColor="text1"/>
          <w:shd w:val="clear" w:color="auto" w:fill="FFFFFF"/>
        </w:rPr>
        <w:t>ン（</w:t>
      </w:r>
      <w:r w:rsidRPr="00F70A97">
        <w:rPr>
          <w:rFonts w:cs="Times New Roman"/>
          <w:color w:val="000000" w:themeColor="text1"/>
          <w:shd w:val="clear" w:color="auto" w:fill="FFFFFF"/>
        </w:rPr>
        <w:t xml:space="preserve">James </w:t>
      </w:r>
      <w:proofErr w:type="spellStart"/>
      <w:r w:rsidRPr="00F70A97">
        <w:rPr>
          <w:rFonts w:cs="Times New Roman"/>
          <w:color w:val="000000" w:themeColor="text1"/>
          <w:shd w:val="clear" w:color="auto" w:fill="FFFFFF"/>
        </w:rPr>
        <w:t>Quilligan</w:t>
      </w:r>
      <w:proofErr w:type="spellEnd"/>
      <w:r w:rsidRPr="00F70A97">
        <w:rPr>
          <w:rFonts w:cs="Times New Roman" w:hint="eastAsia"/>
          <w:color w:val="000000" w:themeColor="text1"/>
          <w:shd w:val="clear" w:color="auto" w:fill="FFFFFF"/>
        </w:rPr>
        <w:t>）</w:t>
      </w:r>
      <w:r w:rsidRPr="00F70A97">
        <w:rPr>
          <w:rFonts w:cs="Times New Roman"/>
          <w:color w:val="000000" w:themeColor="text1"/>
          <w:shd w:val="clear" w:color="auto" w:fill="FFFFFF"/>
        </w:rPr>
        <w:t>博士</w:t>
      </w:r>
      <w:r w:rsidRPr="00F70A97">
        <w:rPr>
          <w:rFonts w:ascii="ＭＳ 明朝" w:hAnsi="ＭＳ 明朝" w:cs="Arial" w:hint="eastAsia"/>
          <w:color w:val="000000" w:themeColor="text1"/>
          <w:shd w:val="clear" w:color="auto" w:fill="FFFFFF"/>
        </w:rPr>
        <w:t>と同センターの関係者に加え、カリフォルニア州保健福祉局長及び</w:t>
      </w:r>
      <w:r w:rsidRPr="00F70A97">
        <w:rPr>
          <w:rFonts w:ascii="ＭＳ 明朝" w:hAnsi="ＭＳ 明朝" w:cs="Arial"/>
          <w:color w:val="000000" w:themeColor="text1"/>
          <w:shd w:val="clear" w:color="auto" w:fill="FFFFFF"/>
        </w:rPr>
        <w:t>保健</w:t>
      </w:r>
      <w:r w:rsidRPr="00F70A97">
        <w:rPr>
          <w:rFonts w:ascii="ＭＳ 明朝" w:hAnsi="ＭＳ 明朝" w:cs="Arial" w:hint="eastAsia"/>
          <w:color w:val="000000" w:themeColor="text1"/>
          <w:shd w:val="clear" w:color="auto" w:fill="FFFFFF"/>
        </w:rPr>
        <w:t>部長、</w:t>
      </w:r>
      <w:r w:rsidR="00AD4BE3">
        <w:rPr>
          <w:rFonts w:ascii="ＭＳ 明朝" w:hAnsi="ＭＳ 明朝" w:cs="Arial" w:hint="eastAsia"/>
          <w:color w:val="000000" w:themeColor="text1"/>
          <w:shd w:val="clear" w:color="auto" w:fill="FFFFFF"/>
        </w:rPr>
        <w:t>更に</w:t>
      </w:r>
      <w:r w:rsidRPr="00F70A97">
        <w:rPr>
          <w:rFonts w:ascii="ＭＳ 明朝" w:hAnsi="ＭＳ 明朝" w:cs="Arial"/>
          <w:color w:val="000000" w:themeColor="text1"/>
          <w:shd w:val="clear" w:color="auto" w:fill="FFFFFF"/>
        </w:rPr>
        <w:t>アメリカ保健教育福祉</w:t>
      </w:r>
      <w:r w:rsidRPr="00F70A97">
        <w:rPr>
          <w:rFonts w:ascii="ＭＳ 明朝" w:hAnsi="ＭＳ 明朝" w:cs="Arial" w:hint="eastAsia"/>
          <w:color w:val="000000" w:themeColor="text1"/>
          <w:shd w:val="clear" w:color="auto" w:fill="FFFFFF"/>
        </w:rPr>
        <w:t>省長官が名を連ねた</w:t>
      </w:r>
      <w:r w:rsidRPr="00F70A97">
        <w:rPr>
          <w:rStyle w:val="aa"/>
          <w:rFonts w:cs="Times New Roman"/>
          <w:color w:val="000000" w:themeColor="text1"/>
          <w:shd w:val="clear" w:color="auto" w:fill="FFFFFF"/>
        </w:rPr>
        <w:footnoteReference w:id="51"/>
      </w:r>
      <w:r w:rsidRPr="00F70A97">
        <w:rPr>
          <w:rFonts w:ascii="ＭＳ 明朝" w:hAnsi="ＭＳ 明朝" w:cs="Arial"/>
          <w:color w:val="000000" w:themeColor="text1"/>
          <w:shd w:val="clear" w:color="auto" w:fill="FFFFFF"/>
        </w:rPr>
        <w:t>。</w:t>
      </w:r>
    </w:p>
    <w:p w14:paraId="1A918D31" w14:textId="1783CD9E"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最初に審理を担当した連邦地方裁判所のエリシャ・クラリー（</w:t>
      </w:r>
      <w:r w:rsidRPr="00F70A97">
        <w:rPr>
          <w:rFonts w:cs="Times New Roman"/>
          <w:color w:val="000000" w:themeColor="text1"/>
        </w:rPr>
        <w:t xml:space="preserve">Elisha Avery </w:t>
      </w:r>
      <w:proofErr w:type="spellStart"/>
      <w:r w:rsidRPr="00F70A97">
        <w:rPr>
          <w:rFonts w:cs="Times New Roman"/>
          <w:color w:val="000000" w:themeColor="text1"/>
        </w:rPr>
        <w:t>Crary</w:t>
      </w:r>
      <w:proofErr w:type="spellEnd"/>
      <w:r w:rsidR="00E2032B" w:rsidRPr="00F70A97">
        <w:rPr>
          <w:rFonts w:cs="Times New Roman" w:hint="eastAsia"/>
          <w:color w:val="000000" w:themeColor="text1"/>
        </w:rPr>
        <w:t>）判事は、カリフォルニア州保健当局に対して暫定的な</w:t>
      </w:r>
      <w:r w:rsidRPr="00F70A97">
        <w:rPr>
          <w:rFonts w:cs="Times New Roman" w:hint="eastAsia"/>
          <w:color w:val="000000" w:themeColor="text1"/>
        </w:rPr>
        <w:t>命令を下し、スペイン語で書かれた断種手術同意書を</w:t>
      </w:r>
      <w:r w:rsidRPr="00F70A97">
        <w:rPr>
          <w:rFonts w:cs="Times New Roman"/>
          <w:color w:val="000000" w:themeColor="text1"/>
        </w:rPr>
        <w:t>6</w:t>
      </w:r>
      <w:r w:rsidRPr="00F70A97">
        <w:rPr>
          <w:rFonts w:cs="Times New Roman"/>
          <w:color w:val="000000" w:themeColor="text1"/>
        </w:rPr>
        <w:t>年生の教育レベルに書き直すよう命じた</w:t>
      </w:r>
      <w:r w:rsidRPr="00F70A97">
        <w:rPr>
          <w:rFonts w:cs="Times New Roman" w:hint="eastAsia"/>
          <w:color w:val="000000" w:themeColor="text1"/>
        </w:rPr>
        <w:t>。ロサンゼルス郡・</w:t>
      </w:r>
      <w:r w:rsidRPr="00F70A97">
        <w:rPr>
          <w:rFonts w:cs="Times New Roman"/>
          <w:color w:val="000000" w:themeColor="text1"/>
        </w:rPr>
        <w:t>USC</w:t>
      </w:r>
      <w:r w:rsidRPr="00F70A97">
        <w:rPr>
          <w:rFonts w:cs="Times New Roman"/>
          <w:color w:val="000000" w:themeColor="text1"/>
        </w:rPr>
        <w:t>医療センターの院内調査では、断種手術同意書の内容を理解するには</w:t>
      </w:r>
      <w:r w:rsidRPr="00F70A97">
        <w:rPr>
          <w:rFonts w:cs="Times New Roman"/>
          <w:color w:val="000000" w:themeColor="text1"/>
        </w:rPr>
        <w:t>12</w:t>
      </w:r>
      <w:r w:rsidRPr="00F70A97">
        <w:rPr>
          <w:rFonts w:cs="Times New Roman"/>
          <w:color w:val="000000" w:themeColor="text1"/>
        </w:rPr>
        <w:t>年生レベルの読解力が必要であったのに対し、メキシコ系アメリカ人患者の</w:t>
      </w:r>
      <w:r w:rsidRPr="00F70A97">
        <w:rPr>
          <w:rFonts w:cs="Times New Roman"/>
          <w:color w:val="000000" w:themeColor="text1"/>
        </w:rPr>
        <w:t>45%</w:t>
      </w:r>
      <w:r w:rsidRPr="00F70A97">
        <w:rPr>
          <w:rFonts w:cs="Times New Roman"/>
          <w:color w:val="000000" w:themeColor="text1"/>
        </w:rPr>
        <w:t>は読解力が</w:t>
      </w:r>
      <w:r w:rsidRPr="00F70A97">
        <w:rPr>
          <w:rFonts w:cs="Times New Roman"/>
          <w:color w:val="000000" w:themeColor="text1"/>
        </w:rPr>
        <w:t>6</w:t>
      </w:r>
      <w:r w:rsidRPr="00F70A97">
        <w:rPr>
          <w:rFonts w:cs="Times New Roman"/>
          <w:color w:val="000000" w:themeColor="text1"/>
        </w:rPr>
        <w:t>年生レベルであった</w:t>
      </w:r>
      <w:r w:rsidRPr="00F70A97">
        <w:rPr>
          <w:rFonts w:cs="Times New Roman" w:hint="eastAsia"/>
          <w:color w:val="000000" w:themeColor="text1"/>
        </w:rPr>
        <w:t>ためである</w:t>
      </w:r>
      <w:r w:rsidRPr="00F70A97">
        <w:rPr>
          <w:rStyle w:val="aa"/>
          <w:rFonts w:cs="Times New Roman"/>
          <w:color w:val="000000" w:themeColor="text1"/>
        </w:rPr>
        <w:footnoteReference w:id="52"/>
      </w:r>
      <w:r w:rsidRPr="00F70A97">
        <w:rPr>
          <w:rFonts w:cs="Times New Roman"/>
          <w:color w:val="000000" w:themeColor="text1"/>
        </w:rPr>
        <w:t>。</w:t>
      </w:r>
      <w:r w:rsidRPr="00F70A97">
        <w:rPr>
          <w:rFonts w:cs="Times New Roman" w:hint="eastAsia"/>
          <w:color w:val="000000" w:themeColor="text1"/>
        </w:rPr>
        <w:t>また、後述するように、州当局は</w:t>
      </w:r>
      <w:r w:rsidRPr="00F70A97">
        <w:rPr>
          <w:rFonts w:cs="Times New Roman"/>
          <w:color w:val="000000" w:themeColor="text1"/>
        </w:rPr>
        <w:t>1976</w:t>
      </w:r>
      <w:r w:rsidRPr="00F70A97">
        <w:rPr>
          <w:rFonts w:cs="Times New Roman"/>
          <w:color w:val="000000" w:themeColor="text1"/>
        </w:rPr>
        <w:t>年の春､</w:t>
      </w:r>
      <w:r w:rsidRPr="00F70A97">
        <w:rPr>
          <w:rFonts w:cs="Times New Roman" w:hint="eastAsia"/>
          <w:color w:val="000000" w:themeColor="text1"/>
        </w:rPr>
        <w:t>原告を</w:t>
      </w:r>
      <w:r w:rsidR="00E2032B" w:rsidRPr="00F70A97">
        <w:rPr>
          <w:rFonts w:cs="Times New Roman" w:hint="eastAsia"/>
          <w:color w:val="000000" w:themeColor="text1"/>
        </w:rPr>
        <w:t>支持する活動家団体とともに、断種の手順を厳しく定めた規則</w:t>
      </w:r>
      <w:r w:rsidRPr="00F70A97">
        <w:rPr>
          <w:rFonts w:cs="Times New Roman" w:hint="eastAsia"/>
          <w:color w:val="000000" w:themeColor="text1"/>
        </w:rPr>
        <w:t>案を作成、提案した。このような動きを経た後、係争の焦点は、損害賠償の問題に絞られた。</w:t>
      </w:r>
    </w:p>
    <w:p w14:paraId="5CE24579" w14:textId="374C48D7"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クラリー判事が</w:t>
      </w:r>
      <w:r w:rsidRPr="00F70A97">
        <w:rPr>
          <w:rFonts w:cs="Times New Roman" w:hint="eastAsia"/>
          <w:color w:val="000000" w:themeColor="text1"/>
        </w:rPr>
        <w:t>1</w:t>
      </w:r>
      <w:r w:rsidRPr="00F70A97">
        <w:rPr>
          <w:rFonts w:cs="Times New Roman"/>
          <w:color w:val="000000" w:themeColor="text1"/>
        </w:rPr>
        <w:t>978</w:t>
      </w:r>
      <w:r w:rsidRPr="00F70A97">
        <w:rPr>
          <w:rFonts w:cs="Times New Roman" w:hint="eastAsia"/>
          <w:color w:val="000000" w:themeColor="text1"/>
        </w:rPr>
        <w:t>年に死去し</w:t>
      </w:r>
      <w:r w:rsidR="00F142D9" w:rsidRPr="00F70A97">
        <w:rPr>
          <w:rFonts w:cs="Times New Roman" w:hint="eastAsia"/>
          <w:color w:val="000000" w:themeColor="text1"/>
        </w:rPr>
        <w:t>た</w:t>
      </w:r>
      <w:r w:rsidRPr="00F70A97">
        <w:rPr>
          <w:rFonts w:cs="Times New Roman" w:hint="eastAsia"/>
          <w:color w:val="000000" w:themeColor="text1"/>
        </w:rPr>
        <w:t>ため、以後の審理はジェシー・カーティス（</w:t>
      </w:r>
      <w:r w:rsidRPr="00F70A97">
        <w:rPr>
          <w:rFonts w:cs="Times New Roman"/>
          <w:color w:val="000000" w:themeColor="text1"/>
        </w:rPr>
        <w:t xml:space="preserve">Jesse </w:t>
      </w:r>
      <w:proofErr w:type="spellStart"/>
      <w:r w:rsidRPr="00F70A97">
        <w:rPr>
          <w:rFonts w:cs="Times New Roman"/>
          <w:color w:val="000000" w:themeColor="text1"/>
        </w:rPr>
        <w:t>WilliamCurtis</w:t>
      </w:r>
      <w:proofErr w:type="spellEnd"/>
      <w:r w:rsidR="00E2032B" w:rsidRPr="00F70A97">
        <w:rPr>
          <w:rFonts w:cs="Times New Roman"/>
          <w:color w:val="000000" w:themeColor="text1"/>
        </w:rPr>
        <w:t>, Jr.</w:t>
      </w:r>
      <w:r w:rsidRPr="00F70A97">
        <w:rPr>
          <w:rFonts w:cs="Times New Roman"/>
          <w:color w:val="000000" w:themeColor="text1"/>
        </w:rPr>
        <w:t>）</w:t>
      </w:r>
      <w:r w:rsidRPr="00F70A97">
        <w:rPr>
          <w:rFonts w:cs="Times New Roman" w:hint="eastAsia"/>
          <w:color w:val="000000" w:themeColor="text1"/>
        </w:rPr>
        <w:t>判事に引き継がれた</w:t>
      </w:r>
      <w:r w:rsidRPr="00F70A97">
        <w:rPr>
          <w:rStyle w:val="aa"/>
          <w:rFonts w:cs="Times New Roman"/>
          <w:color w:val="000000" w:themeColor="text1"/>
        </w:rPr>
        <w:footnoteReference w:id="53"/>
      </w:r>
      <w:r w:rsidRPr="00F70A97">
        <w:rPr>
          <w:rFonts w:cs="Times New Roman" w:hint="eastAsia"/>
          <w:color w:val="000000" w:themeColor="text1"/>
        </w:rPr>
        <w:t>。原告は、医師たちが人口過剰の解消を目的としてメキシコ</w:t>
      </w:r>
      <w:r w:rsidRPr="00F70A97">
        <w:rPr>
          <w:rFonts w:cs="Times New Roman" w:hint="eastAsia"/>
          <w:color w:val="000000" w:themeColor="text1"/>
        </w:rPr>
        <w:lastRenderedPageBreak/>
        <w:t>系アメリカ人女性に対する断種を組織的に行っていると述べ</w:t>
      </w:r>
      <w:r w:rsidRPr="00F70A97">
        <w:rPr>
          <w:rStyle w:val="aa"/>
          <w:rFonts w:cs="Times New Roman"/>
          <w:color w:val="000000" w:themeColor="text1"/>
        </w:rPr>
        <w:footnoteReference w:id="54"/>
      </w:r>
      <w:r w:rsidRPr="00F70A97">
        <w:rPr>
          <w:rFonts w:cs="Times New Roman" w:hint="eastAsia"/>
          <w:color w:val="000000" w:themeColor="text1"/>
        </w:rPr>
        <w:t>、自らが受けた断種手術について証言した。</w:t>
      </w:r>
      <w:r w:rsidRPr="00F70A97">
        <w:rPr>
          <w:rFonts w:cs="Times New Roman"/>
          <w:color w:val="000000" w:themeColor="text1"/>
        </w:rPr>
        <w:t>10</w:t>
      </w:r>
      <w:r w:rsidRPr="00F70A97">
        <w:rPr>
          <w:rFonts w:cs="Times New Roman"/>
          <w:color w:val="000000" w:themeColor="text1"/>
        </w:rPr>
        <w:t>人の原告のうち</w:t>
      </w:r>
      <w:r w:rsidRPr="00F70A97">
        <w:rPr>
          <w:rFonts w:cs="Times New Roman"/>
          <w:color w:val="000000" w:themeColor="text1"/>
        </w:rPr>
        <w:t>7</w:t>
      </w:r>
      <w:r w:rsidRPr="00F70A97">
        <w:rPr>
          <w:rFonts w:cs="Times New Roman"/>
          <w:color w:val="000000" w:themeColor="text1"/>
        </w:rPr>
        <w:t>人は、</w:t>
      </w:r>
      <w:r w:rsidRPr="00F70A97">
        <w:rPr>
          <w:rFonts w:cs="Times New Roman" w:hint="eastAsia"/>
          <w:color w:val="000000" w:themeColor="text1"/>
        </w:rPr>
        <w:t>同意書への署名を</w:t>
      </w:r>
      <w:r w:rsidRPr="00F70A97">
        <w:rPr>
          <w:rFonts w:cs="Times New Roman"/>
          <w:color w:val="000000" w:themeColor="text1"/>
        </w:rPr>
        <w:t>強要された</w:t>
      </w:r>
      <w:r w:rsidR="00E2032B" w:rsidRPr="00F70A97">
        <w:rPr>
          <w:rFonts w:cs="Times New Roman" w:hint="eastAsia"/>
          <w:color w:val="000000" w:themeColor="text1"/>
        </w:rPr>
        <w:t>か、</w:t>
      </w:r>
      <w:r w:rsidRPr="00F70A97">
        <w:rPr>
          <w:rFonts w:cs="Times New Roman"/>
          <w:color w:val="000000" w:themeColor="text1"/>
        </w:rPr>
        <w:t>鎮痛剤の影響を受けた状態で同意書に署名した</w:t>
      </w:r>
      <w:r w:rsidR="00EE4406" w:rsidRPr="00F70A97">
        <w:rPr>
          <w:rFonts w:cs="Times New Roman" w:hint="eastAsia"/>
          <w:color w:val="000000" w:themeColor="text1"/>
        </w:rPr>
        <w:t>と主張し</w:t>
      </w:r>
      <w:r w:rsidRPr="00F70A97">
        <w:rPr>
          <w:rFonts w:cs="Times New Roman" w:hint="eastAsia"/>
          <w:color w:val="000000" w:themeColor="text1"/>
        </w:rPr>
        <w:t>、</w:t>
      </w:r>
      <w:r w:rsidRPr="00F70A97">
        <w:rPr>
          <w:rFonts w:cs="Times New Roman"/>
          <w:color w:val="000000" w:themeColor="text1"/>
        </w:rPr>
        <w:t>残りの</w:t>
      </w:r>
      <w:r w:rsidRPr="00F70A97">
        <w:rPr>
          <w:rFonts w:cs="Times New Roman"/>
          <w:color w:val="000000" w:themeColor="text1"/>
        </w:rPr>
        <w:t>3</w:t>
      </w:r>
      <w:r w:rsidRPr="00F70A97">
        <w:rPr>
          <w:rFonts w:cs="Times New Roman"/>
          <w:color w:val="000000" w:themeColor="text1"/>
        </w:rPr>
        <w:t>人の患者は、書面による同意なしに</w:t>
      </w:r>
      <w:r w:rsidRPr="00F70A97">
        <w:rPr>
          <w:rFonts w:cs="Times New Roman" w:hint="eastAsia"/>
          <w:color w:val="000000" w:themeColor="text1"/>
        </w:rPr>
        <w:t>断種手術</w:t>
      </w:r>
      <w:r w:rsidRPr="00F70A97">
        <w:rPr>
          <w:rFonts w:cs="Times New Roman"/>
          <w:color w:val="000000" w:themeColor="text1"/>
        </w:rPr>
        <w:t>を受けた</w:t>
      </w:r>
      <w:r w:rsidRPr="00F70A97">
        <w:rPr>
          <w:rFonts w:cs="Times New Roman" w:hint="eastAsia"/>
          <w:color w:val="000000" w:themeColor="text1"/>
        </w:rPr>
        <w:t>と主張した</w:t>
      </w:r>
      <w:r w:rsidRPr="00F70A97">
        <w:rPr>
          <w:rStyle w:val="aa"/>
          <w:rFonts w:cs="Times New Roman"/>
          <w:color w:val="000000" w:themeColor="text1"/>
        </w:rPr>
        <w:footnoteReference w:id="55"/>
      </w:r>
      <w:r w:rsidRPr="00F70A97">
        <w:rPr>
          <w:rFonts w:cs="Times New Roman"/>
          <w:color w:val="000000" w:themeColor="text1"/>
        </w:rPr>
        <w:t>。</w:t>
      </w:r>
    </w:p>
    <w:p w14:paraId="6F902765" w14:textId="746254C6"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法廷では、かつて同センターに医学生として勤務していたカレン・ベンカー（</w:t>
      </w:r>
      <w:r w:rsidRPr="00F70A97">
        <w:rPr>
          <w:rFonts w:cs="Times New Roman"/>
          <w:color w:val="000000" w:themeColor="text1"/>
        </w:rPr>
        <w:t xml:space="preserve">Karen </w:t>
      </w:r>
      <w:proofErr w:type="spellStart"/>
      <w:r w:rsidRPr="00F70A97">
        <w:rPr>
          <w:rFonts w:cs="Times New Roman"/>
          <w:color w:val="000000" w:themeColor="text1"/>
        </w:rPr>
        <w:t>Benker</w:t>
      </w:r>
      <w:proofErr w:type="spellEnd"/>
      <w:r w:rsidRPr="00F70A97">
        <w:rPr>
          <w:rFonts w:cs="Times New Roman"/>
          <w:color w:val="000000" w:themeColor="text1"/>
        </w:rPr>
        <w:t>）</w:t>
      </w:r>
      <w:r w:rsidRPr="00F70A97">
        <w:rPr>
          <w:rFonts w:cs="Times New Roman" w:hint="eastAsia"/>
          <w:color w:val="000000" w:themeColor="text1"/>
        </w:rPr>
        <w:t>博士などが原告の主張を裏付ける証言を行った</w:t>
      </w:r>
      <w:r w:rsidRPr="00F70A97">
        <w:rPr>
          <w:rStyle w:val="aa"/>
          <w:rFonts w:cs="Times New Roman"/>
          <w:color w:val="000000" w:themeColor="text1"/>
        </w:rPr>
        <w:footnoteReference w:id="56"/>
      </w:r>
      <w:r w:rsidRPr="00F70A97">
        <w:rPr>
          <w:rFonts w:cs="Times New Roman" w:hint="eastAsia"/>
          <w:color w:val="000000" w:themeColor="text1"/>
        </w:rPr>
        <w:t>。ベンカーの証言によれば、特にメキシコ系アメリカ人を対象として非自発的断種が行われた背景には、彼女らが多産で生活保護に頼っているという医師たちの偏見があり、</w:t>
      </w:r>
      <w:r w:rsidR="00F142D9" w:rsidRPr="00F70A97">
        <w:rPr>
          <w:rFonts w:cs="Times New Roman" w:hint="eastAsia"/>
          <w:color w:val="000000" w:themeColor="text1"/>
        </w:rPr>
        <w:t>例</w:t>
      </w:r>
      <w:r w:rsidRPr="00F70A97">
        <w:rPr>
          <w:rFonts w:cs="Times New Roman" w:hint="eastAsia"/>
          <w:color w:val="000000" w:themeColor="text1"/>
        </w:rPr>
        <w:t>えば</w:t>
      </w:r>
      <w:r w:rsidR="00E2032B" w:rsidRPr="00F70A97">
        <w:rPr>
          <w:rFonts w:cs="Times New Roman" w:hint="eastAsia"/>
          <w:color w:val="000000" w:themeColor="text1"/>
        </w:rPr>
        <w:t>被告の</w:t>
      </w:r>
      <w:r w:rsidRPr="00F70A97">
        <w:rPr>
          <w:rFonts w:cs="Times New Roman"/>
          <w:color w:val="000000" w:themeColor="text1"/>
        </w:rPr>
        <w:t>キリガン医師は、「ロサンゼルス郡の貧しいマイノリティの女性は子供を産みすぎ、社会に負担をかけているから</w:t>
      </w:r>
      <w:r w:rsidRPr="00F70A97">
        <w:rPr>
          <w:rFonts w:cs="Times New Roman" w:hint="eastAsia"/>
          <w:color w:val="000000" w:themeColor="text1"/>
        </w:rPr>
        <w:t>断種</w:t>
      </w:r>
      <w:r w:rsidRPr="00F70A97">
        <w:rPr>
          <w:rFonts w:cs="Times New Roman"/>
          <w:color w:val="000000" w:themeColor="text1"/>
        </w:rPr>
        <w:t>手術をした方がいい」と</w:t>
      </w:r>
      <w:r w:rsidRPr="00F70A97">
        <w:rPr>
          <w:rFonts w:cs="Times New Roman" w:hint="eastAsia"/>
          <w:color w:val="000000" w:themeColor="text1"/>
        </w:rPr>
        <w:t>口に</w:t>
      </w:r>
      <w:r w:rsidRPr="00F70A97">
        <w:rPr>
          <w:rFonts w:cs="Times New Roman"/>
          <w:color w:val="000000" w:themeColor="text1"/>
        </w:rPr>
        <w:t>した</w:t>
      </w:r>
      <w:r w:rsidRPr="00F70A97">
        <w:rPr>
          <w:rFonts w:cs="Times New Roman" w:hint="eastAsia"/>
          <w:color w:val="000000" w:themeColor="text1"/>
        </w:rPr>
        <w:t>とされる。ベンカーはまた、キリガンが連邦政府から受けた相当額の助成金を使って「ロサンゼルス郡の黒人とメキシコ人の出生率をどれだけ下げられるか」を示すと言ったことも証言している</w:t>
      </w:r>
      <w:r w:rsidRPr="00F70A97">
        <w:rPr>
          <w:rStyle w:val="aa"/>
          <w:rFonts w:cs="Times New Roman"/>
          <w:color w:val="000000" w:themeColor="text1"/>
        </w:rPr>
        <w:footnoteReference w:id="57"/>
      </w:r>
      <w:r w:rsidRPr="00F70A97">
        <w:rPr>
          <w:rFonts w:cs="Times New Roman" w:hint="eastAsia"/>
          <w:color w:val="000000" w:themeColor="text1"/>
        </w:rPr>
        <w:t>。</w:t>
      </w:r>
    </w:p>
    <w:p w14:paraId="084431E0" w14:textId="4687DC80"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しかし、</w:t>
      </w:r>
      <w:r w:rsidRPr="00F70A97">
        <w:rPr>
          <w:rFonts w:cs="Times New Roman" w:hint="eastAsia"/>
          <w:color w:val="000000" w:themeColor="text1"/>
        </w:rPr>
        <w:t>1978</w:t>
      </w:r>
      <w:r w:rsidRPr="00F70A97">
        <w:rPr>
          <w:rFonts w:cs="Times New Roman" w:hint="eastAsia"/>
          <w:color w:val="000000" w:themeColor="text1"/>
        </w:rPr>
        <w:t>年、カーティス裁判官は、病院の係員と医師が一丸となって断種手術を強要するよう計画した証拠はないとし、「この訴訟は本質的に患者と医師の間のコミュニケーションの断絶の結果である」と</w:t>
      </w:r>
      <w:r w:rsidR="00900897" w:rsidRPr="00F70A97">
        <w:rPr>
          <w:rFonts w:cs="Times New Roman" w:hint="eastAsia"/>
          <w:color w:val="000000" w:themeColor="text1"/>
        </w:rPr>
        <w:t>し</w:t>
      </w:r>
      <w:r w:rsidRPr="00F70A97">
        <w:rPr>
          <w:rFonts w:cs="Times New Roman" w:hint="eastAsia"/>
          <w:color w:val="000000" w:themeColor="text1"/>
        </w:rPr>
        <w:t>た</w:t>
      </w:r>
      <w:r w:rsidRPr="00F70A97">
        <w:rPr>
          <w:rStyle w:val="aa"/>
          <w:rFonts w:cs="Times New Roman"/>
          <w:color w:val="000000" w:themeColor="text1"/>
        </w:rPr>
        <w:footnoteReference w:id="58"/>
      </w:r>
      <w:r w:rsidRPr="00F70A97">
        <w:rPr>
          <w:rFonts w:cs="Times New Roman" w:hint="eastAsia"/>
          <w:color w:val="000000" w:themeColor="text1"/>
        </w:rPr>
        <w:t>。また、家族に極度に依存するメキシコ農村部の生活様式や文化的背景を持つ原告にとって、断種手術を受けるかどうかの決断は非常にトラウマ的であり、より繊細な対応が必要であるが、そのような対応が必要だとすぐに分かるものではなく、多忙な病院のスタッフが「</w:t>
      </w:r>
      <w:r w:rsidRPr="00F70A97">
        <w:rPr>
          <w:rFonts w:cs="Times New Roman"/>
          <w:color w:val="000000" w:themeColor="text1"/>
        </w:rPr>
        <w:t>こ</w:t>
      </w:r>
      <w:r w:rsidRPr="00F70A97">
        <w:rPr>
          <w:rFonts w:cs="Times New Roman" w:hint="eastAsia"/>
          <w:color w:val="000000" w:themeColor="text1"/>
        </w:rPr>
        <w:t>うした</w:t>
      </w:r>
      <w:r w:rsidRPr="00F70A97">
        <w:rPr>
          <w:rFonts w:cs="Times New Roman"/>
          <w:color w:val="000000" w:themeColor="text1"/>
        </w:rPr>
        <w:t>非典型的な文化的特徴に気づかないのは驚くべきことでは</w:t>
      </w:r>
      <w:r w:rsidRPr="00F70A97">
        <w:rPr>
          <w:rFonts w:cs="Times New Roman" w:hint="eastAsia"/>
          <w:color w:val="000000" w:themeColor="text1"/>
        </w:rPr>
        <w:t>ない」とした</w:t>
      </w:r>
      <w:r w:rsidRPr="00F70A97">
        <w:rPr>
          <w:rFonts w:cs="Times New Roman"/>
          <w:color w:val="000000" w:themeColor="text1"/>
        </w:rPr>
        <w:t>。</w:t>
      </w:r>
      <w:r w:rsidRPr="00F70A97">
        <w:rPr>
          <w:rFonts w:cs="Times New Roman" w:hint="eastAsia"/>
          <w:color w:val="000000" w:themeColor="text1"/>
        </w:rPr>
        <w:t>その上で、「これらの女性が手術のために精神的及び肉体的に大きなストレスを受けたことは疑いの余地がなく、彼女たちが明確なコミュニケーションを取れないことには同情できるが、医療センターで常時使用されている、一見明確に見える同意書を医師が信用したことは責められない」と結論</w:t>
      </w:r>
      <w:r w:rsidR="00BB1EC0">
        <w:rPr>
          <w:rFonts w:cs="Times New Roman" w:hint="eastAsia"/>
          <w:color w:val="000000" w:themeColor="text1"/>
        </w:rPr>
        <w:t>付けた</w:t>
      </w:r>
      <w:r w:rsidRPr="00F70A97">
        <w:rPr>
          <w:rStyle w:val="aa"/>
          <w:rFonts w:cs="Times New Roman"/>
          <w:color w:val="000000" w:themeColor="text1"/>
        </w:rPr>
        <w:footnoteReference w:id="59"/>
      </w:r>
      <w:r w:rsidRPr="00F70A97">
        <w:rPr>
          <w:rFonts w:cs="Times New Roman" w:hint="eastAsia"/>
          <w:color w:val="000000" w:themeColor="text1"/>
        </w:rPr>
        <w:t>。この</w:t>
      </w:r>
      <w:r w:rsidR="00B87E2F" w:rsidRPr="00F70A97">
        <w:rPr>
          <w:rFonts w:cs="Times New Roman" w:hint="eastAsia"/>
          <w:color w:val="000000" w:themeColor="text1"/>
        </w:rPr>
        <w:t>ようにして</w:t>
      </w:r>
      <w:r w:rsidRPr="00F70A97">
        <w:rPr>
          <w:rFonts w:cs="Times New Roman" w:hint="eastAsia"/>
          <w:color w:val="000000" w:themeColor="text1"/>
        </w:rPr>
        <w:t>、損害賠償に関する原告の訴えは斥けられた。</w:t>
      </w:r>
    </w:p>
    <w:p w14:paraId="3B3A0C4F" w14:textId="117FA9D9"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なお、</w:t>
      </w:r>
      <w:r w:rsidRPr="00F70A97">
        <w:rPr>
          <w:rFonts w:cs="Times New Roman" w:hint="eastAsia"/>
          <w:color w:val="000000" w:themeColor="text1"/>
        </w:rPr>
        <w:t>2018</w:t>
      </w:r>
      <w:r w:rsidRPr="00F70A97">
        <w:rPr>
          <w:rFonts w:cs="Times New Roman" w:hint="eastAsia"/>
          <w:color w:val="000000" w:themeColor="text1"/>
        </w:rPr>
        <w:t>年､ロサンゼルス郡監督委員会は、</w:t>
      </w:r>
      <w:r w:rsidR="00B143F3" w:rsidRPr="00F70A97">
        <w:rPr>
          <w:rFonts w:cs="Times New Roman" w:hint="eastAsia"/>
          <w:color w:val="000000" w:themeColor="text1"/>
          <w:szCs w:val="22"/>
        </w:rPr>
        <w:t>州議会に提出された最初の補償法案（後述）への支持を表明することとし</w:t>
      </w:r>
      <w:r w:rsidR="00B143F3" w:rsidRPr="00F70A97">
        <w:rPr>
          <w:rFonts w:cs="Times New Roman"/>
          <w:color w:val="000000" w:themeColor="text1"/>
          <w:szCs w:val="22"/>
          <w:vertAlign w:val="superscript"/>
        </w:rPr>
        <w:footnoteReference w:id="60"/>
      </w:r>
      <w:r w:rsidR="00B143F3" w:rsidRPr="00F70A97">
        <w:rPr>
          <w:rFonts w:cs="Times New Roman" w:hint="eastAsia"/>
          <w:color w:val="000000" w:themeColor="text1"/>
          <w:szCs w:val="22"/>
        </w:rPr>
        <w:t>、</w:t>
      </w:r>
      <w:r w:rsidRPr="00F70A97">
        <w:rPr>
          <w:rFonts w:cs="Times New Roman"/>
          <w:color w:val="000000" w:themeColor="text1"/>
        </w:rPr>
        <w:t>1968</w:t>
      </w:r>
      <w:r w:rsidRPr="00F70A97">
        <w:rPr>
          <w:rFonts w:cs="Times New Roman"/>
          <w:color w:val="000000" w:themeColor="text1"/>
        </w:rPr>
        <w:t>年から</w:t>
      </w:r>
      <w:r w:rsidRPr="00F70A97">
        <w:rPr>
          <w:rFonts w:cs="Times New Roman"/>
          <w:color w:val="000000" w:themeColor="text1"/>
        </w:rPr>
        <w:t>1974</w:t>
      </w:r>
      <w:r w:rsidRPr="00F70A97">
        <w:rPr>
          <w:rFonts w:cs="Times New Roman"/>
          <w:color w:val="000000" w:themeColor="text1"/>
        </w:rPr>
        <w:t>年</w:t>
      </w:r>
      <w:r w:rsidRPr="00F70A97">
        <w:rPr>
          <w:rFonts w:cs="Times New Roman" w:hint="eastAsia"/>
          <w:color w:val="000000" w:themeColor="text1"/>
        </w:rPr>
        <w:t>まで</w:t>
      </w:r>
      <w:r w:rsidRPr="00F70A97">
        <w:rPr>
          <w:rFonts w:cs="Times New Roman"/>
          <w:color w:val="000000" w:themeColor="text1"/>
        </w:rPr>
        <w:t>の間に</w:t>
      </w:r>
      <w:r w:rsidRPr="00F70A97">
        <w:rPr>
          <w:rFonts w:cs="Times New Roman" w:hint="eastAsia"/>
          <w:color w:val="000000" w:themeColor="text1"/>
        </w:rPr>
        <w:t>同</w:t>
      </w:r>
      <w:r w:rsidRPr="00F70A97">
        <w:rPr>
          <w:rFonts w:cs="Times New Roman"/>
          <w:color w:val="000000" w:themeColor="text1"/>
        </w:rPr>
        <w:t>センターで出産し、産後</w:t>
      </w:r>
      <w:r w:rsidRPr="00F70A97">
        <w:rPr>
          <w:rFonts w:cs="Times New Roman" w:hint="eastAsia"/>
          <w:color w:val="000000" w:themeColor="text1"/>
        </w:rPr>
        <w:t>に断種</w:t>
      </w:r>
      <w:r w:rsidRPr="00F70A97">
        <w:rPr>
          <w:rFonts w:cs="Times New Roman"/>
          <w:color w:val="000000" w:themeColor="text1"/>
        </w:rPr>
        <w:t>を強要された女性に</w:t>
      </w:r>
      <w:r w:rsidRPr="00F70A97">
        <w:rPr>
          <w:rFonts w:cs="Times New Roman" w:hint="eastAsia"/>
          <w:color w:val="000000" w:themeColor="text1"/>
        </w:rPr>
        <w:t>対して</w:t>
      </w:r>
      <w:r w:rsidRPr="00F70A97">
        <w:rPr>
          <w:rFonts w:cs="Times New Roman"/>
          <w:color w:val="000000" w:themeColor="text1"/>
        </w:rPr>
        <w:t>公式に謝罪</w:t>
      </w:r>
      <w:r w:rsidRPr="00F70A97">
        <w:rPr>
          <w:rFonts w:cs="Times New Roman" w:hint="eastAsia"/>
          <w:color w:val="000000" w:themeColor="text1"/>
        </w:rPr>
        <w:t>した</w:t>
      </w:r>
      <w:r w:rsidRPr="00F70A97">
        <w:rPr>
          <w:rStyle w:val="aa"/>
          <w:rFonts w:cs="Times New Roman"/>
          <w:color w:val="000000" w:themeColor="text1"/>
        </w:rPr>
        <w:footnoteReference w:id="61"/>
      </w:r>
      <w:r w:rsidRPr="00F70A97">
        <w:rPr>
          <w:rFonts w:cs="Times New Roman"/>
          <w:color w:val="000000" w:themeColor="text1"/>
        </w:rPr>
        <w:t>。</w:t>
      </w:r>
    </w:p>
    <w:p w14:paraId="3CF6F370" w14:textId="5DE571DB"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また、</w:t>
      </w:r>
      <w:r w:rsidRPr="00F70A97">
        <w:rPr>
          <w:rFonts w:cs="Times New Roman"/>
          <w:color w:val="000000" w:themeColor="text1"/>
        </w:rPr>
        <w:t>2021</w:t>
      </w:r>
      <w:r w:rsidRPr="00F70A97">
        <w:rPr>
          <w:rFonts w:cs="Times New Roman"/>
          <w:color w:val="000000" w:themeColor="text1"/>
        </w:rPr>
        <w:t>年</w:t>
      </w:r>
      <w:r w:rsidRPr="00F70A97">
        <w:rPr>
          <w:rFonts w:cs="Times New Roman"/>
          <w:color w:val="000000" w:themeColor="text1"/>
        </w:rPr>
        <w:t>7</w:t>
      </w:r>
      <w:r w:rsidRPr="00F70A97">
        <w:rPr>
          <w:rFonts w:cs="Times New Roman"/>
          <w:color w:val="000000" w:themeColor="text1"/>
        </w:rPr>
        <w:t>月</w:t>
      </w:r>
      <w:r w:rsidRPr="00F70A97">
        <w:rPr>
          <w:rFonts w:cs="Times New Roman"/>
          <w:color w:val="000000" w:themeColor="text1"/>
        </w:rPr>
        <w:t>12</w:t>
      </w:r>
      <w:r w:rsidRPr="00F70A97">
        <w:rPr>
          <w:rFonts w:cs="Times New Roman"/>
          <w:color w:val="000000" w:themeColor="text1"/>
        </w:rPr>
        <w:t>日</w:t>
      </w:r>
      <w:r w:rsidRPr="00F70A97">
        <w:rPr>
          <w:rFonts w:cs="Times New Roman" w:hint="eastAsia"/>
          <w:color w:val="000000" w:themeColor="text1"/>
        </w:rPr>
        <w:t>に</w:t>
      </w:r>
      <w:r w:rsidRPr="00F70A97">
        <w:rPr>
          <w:rFonts w:cs="Times New Roman"/>
          <w:color w:val="000000" w:themeColor="text1"/>
        </w:rPr>
        <w:t>州</w:t>
      </w:r>
      <w:r w:rsidRPr="00F70A97">
        <w:rPr>
          <w:rFonts w:cs="Times New Roman" w:hint="eastAsia"/>
          <w:color w:val="000000" w:themeColor="text1"/>
        </w:rPr>
        <w:t>が承認した</w:t>
      </w:r>
      <w:r w:rsidRPr="00F70A97">
        <w:rPr>
          <w:rFonts w:cs="Times New Roman"/>
          <w:color w:val="000000" w:themeColor="text1"/>
        </w:rPr>
        <w:t>補償プログラム</w:t>
      </w:r>
      <w:r w:rsidR="00EE4406" w:rsidRPr="00F70A97">
        <w:rPr>
          <w:rFonts w:cs="Times New Roman" w:hint="eastAsia"/>
          <w:color w:val="000000" w:themeColor="text1"/>
        </w:rPr>
        <w:t>（後述）</w:t>
      </w:r>
      <w:r w:rsidRPr="00F70A97">
        <w:rPr>
          <w:rFonts w:cs="Times New Roman"/>
          <w:color w:val="000000" w:themeColor="text1"/>
        </w:rPr>
        <w:t>の予算</w:t>
      </w:r>
      <w:r w:rsidRPr="00F70A97">
        <w:rPr>
          <w:rFonts w:cs="Times New Roman" w:hint="eastAsia"/>
          <w:color w:val="000000" w:themeColor="text1"/>
        </w:rPr>
        <w:t>には、州内の各自治体が運営する施設で被害を受けた人々への補償は含まれていないため、同年</w:t>
      </w:r>
      <w:r w:rsidRPr="00F70A97">
        <w:rPr>
          <w:rFonts w:cs="Times New Roman"/>
          <w:color w:val="000000" w:themeColor="text1"/>
        </w:rPr>
        <w:t>7</w:t>
      </w:r>
      <w:r w:rsidRPr="00F70A97">
        <w:rPr>
          <w:rFonts w:cs="Times New Roman"/>
          <w:color w:val="000000" w:themeColor="text1"/>
        </w:rPr>
        <w:t>月</w:t>
      </w:r>
      <w:r w:rsidRPr="00F70A97">
        <w:rPr>
          <w:rFonts w:cs="Times New Roman"/>
          <w:color w:val="000000" w:themeColor="text1"/>
        </w:rPr>
        <w:t>13</w:t>
      </w:r>
      <w:r w:rsidRPr="00F70A97">
        <w:rPr>
          <w:rFonts w:cs="Times New Roman"/>
          <w:color w:val="000000" w:themeColor="text1"/>
        </w:rPr>
        <w:t>日、</w:t>
      </w:r>
      <w:r w:rsidRPr="00F70A97">
        <w:rPr>
          <w:rFonts w:cs="Times New Roman" w:hint="eastAsia"/>
          <w:color w:val="000000" w:themeColor="text1"/>
        </w:rPr>
        <w:t>ロサンゼルス郡監督委員会は、同</w:t>
      </w:r>
      <w:r w:rsidRPr="00F70A97">
        <w:rPr>
          <w:rFonts w:cs="Times New Roman"/>
          <w:color w:val="000000" w:themeColor="text1"/>
        </w:rPr>
        <w:t>センター</w:t>
      </w:r>
      <w:r w:rsidRPr="00F70A97">
        <w:rPr>
          <w:rFonts w:cs="Times New Roman" w:hint="eastAsia"/>
          <w:color w:val="000000" w:themeColor="text1"/>
        </w:rPr>
        <w:t>における</w:t>
      </w:r>
      <w:r w:rsidRPr="00F70A97">
        <w:rPr>
          <w:rFonts w:cs="Times New Roman"/>
          <w:color w:val="000000" w:themeColor="text1"/>
        </w:rPr>
        <w:t>断種</w:t>
      </w:r>
      <w:r w:rsidRPr="00F70A97">
        <w:rPr>
          <w:rFonts w:cs="Times New Roman" w:hint="eastAsia"/>
          <w:color w:val="000000" w:themeColor="text1"/>
        </w:rPr>
        <w:t>の被害者に対しても補償を行うよう州に促す動議を承認した。この動議は、カリフォルニア州の州知事・上院議長・州議会議長に対し、</w:t>
      </w:r>
      <w:r w:rsidRPr="00F70A97">
        <w:rPr>
          <w:rFonts w:cs="Times New Roman"/>
          <w:color w:val="000000" w:themeColor="text1"/>
          <w:spacing w:val="2"/>
        </w:rPr>
        <w:t>2022</w:t>
      </w:r>
      <w:r w:rsidRPr="00F70A97">
        <w:rPr>
          <w:rFonts w:cs="Times New Roman" w:hint="eastAsia"/>
          <w:color w:val="000000" w:themeColor="text1"/>
          <w:spacing w:val="2"/>
        </w:rPr>
        <w:t>年度予算において同センターの被害者への補償を行うよう提言する一方、州が法律又は</w:t>
      </w:r>
      <w:r w:rsidRPr="00F70A97">
        <w:rPr>
          <w:rFonts w:cs="Times New Roman" w:hint="eastAsia"/>
          <w:color w:val="000000" w:themeColor="text1"/>
        </w:rPr>
        <w:lastRenderedPageBreak/>
        <w:t>20</w:t>
      </w:r>
      <w:r w:rsidRPr="00F70A97">
        <w:rPr>
          <w:rFonts w:cs="Times New Roman"/>
          <w:color w:val="000000" w:themeColor="text1"/>
        </w:rPr>
        <w:t>22</w:t>
      </w:r>
      <w:r w:rsidRPr="00F70A97">
        <w:rPr>
          <w:rFonts w:cs="Times New Roman"/>
          <w:color w:val="000000" w:themeColor="text1"/>
        </w:rPr>
        <w:t>年度予算で追加補償を提供しない場合</w:t>
      </w:r>
      <w:r w:rsidRPr="00F70A97">
        <w:rPr>
          <w:rFonts w:cs="Times New Roman" w:hint="eastAsia"/>
          <w:color w:val="000000" w:themeColor="text1"/>
        </w:rPr>
        <w:t>には、郡の保健サービス局（</w:t>
      </w:r>
      <w:r w:rsidRPr="00F70A97">
        <w:rPr>
          <w:rFonts w:cs="Times New Roman"/>
          <w:color w:val="000000" w:themeColor="text1"/>
        </w:rPr>
        <w:t>Department of Health Services</w:t>
      </w:r>
      <w:r w:rsidRPr="00F70A97">
        <w:rPr>
          <w:rFonts w:cs="Times New Roman" w:hint="eastAsia"/>
          <w:color w:val="000000" w:themeColor="text1"/>
        </w:rPr>
        <w:t>）の既存の資金源を活用し、</w:t>
      </w:r>
      <w:r w:rsidRPr="00F70A97">
        <w:rPr>
          <w:rFonts w:cs="Times New Roman"/>
          <w:color w:val="000000" w:themeColor="text1"/>
        </w:rPr>
        <w:t>適切な補償を提供する可能性を検討する</w:t>
      </w:r>
      <w:r w:rsidRPr="00F70A97">
        <w:rPr>
          <w:rFonts w:cs="Times New Roman" w:hint="eastAsia"/>
          <w:color w:val="000000" w:themeColor="text1"/>
        </w:rPr>
        <w:t>としている</w:t>
      </w:r>
      <w:r w:rsidRPr="00F70A97">
        <w:rPr>
          <w:rStyle w:val="aa"/>
          <w:rFonts w:cs="Times New Roman"/>
          <w:color w:val="000000" w:themeColor="text1"/>
        </w:rPr>
        <w:footnoteReference w:id="62"/>
      </w:r>
      <w:r w:rsidRPr="00F70A97">
        <w:rPr>
          <w:rFonts w:cs="Times New Roman"/>
          <w:color w:val="000000" w:themeColor="text1"/>
        </w:rPr>
        <w:t>。</w:t>
      </w:r>
    </w:p>
    <w:p w14:paraId="68E5E720" w14:textId="77777777" w:rsidR="00373A87" w:rsidRPr="00F70A97" w:rsidRDefault="00373A87" w:rsidP="00373A87">
      <w:pPr>
        <w:rPr>
          <w:rFonts w:cs="Times New Roman"/>
          <w:color w:val="000000" w:themeColor="text1"/>
        </w:rPr>
      </w:pPr>
    </w:p>
    <w:p w14:paraId="56E0B5DA" w14:textId="40B3F525" w:rsidR="00373A87" w:rsidRPr="00F70A97" w:rsidRDefault="00373A87" w:rsidP="000F3C33">
      <w:pPr>
        <w:pStyle w:val="2"/>
        <w:rPr>
          <w:rFonts w:ascii="Arial" w:eastAsia="ＭＳ ゴシック" w:hAnsi="Arial" w:cs="Arial"/>
          <w:color w:val="000000" w:themeColor="text1"/>
        </w:rPr>
      </w:pPr>
      <w:r w:rsidRPr="00F70A97">
        <w:rPr>
          <w:rFonts w:ascii="Arial" w:eastAsia="ＭＳ ゴシック" w:hAnsi="Arial" w:cs="Arial" w:hint="eastAsia"/>
          <w:color w:val="000000" w:themeColor="text1"/>
        </w:rPr>
        <w:t>５</w:t>
      </w:r>
      <w:r w:rsidR="00F142D9" w:rsidRPr="00F70A97">
        <w:rPr>
          <w:rFonts w:ascii="Arial" w:eastAsia="ＭＳ ゴシック" w:hAnsi="Arial" w:cs="Arial" w:hint="eastAsia"/>
          <w:color w:val="000000" w:themeColor="text1"/>
        </w:rPr>
        <w:t xml:space="preserve">　</w:t>
      </w:r>
      <w:r w:rsidRPr="00F70A97">
        <w:rPr>
          <w:rFonts w:ascii="Arial" w:eastAsia="ＭＳ ゴシック" w:hAnsi="Arial" w:cs="Arial"/>
          <w:color w:val="000000" w:themeColor="text1"/>
        </w:rPr>
        <w:t>断種の</w:t>
      </w:r>
      <w:r w:rsidRPr="00F70A97">
        <w:rPr>
          <w:rFonts w:ascii="ＭＳ ゴシック" w:eastAsia="ＭＳ ゴシック" w:hAnsi="ＭＳ ゴシック" w:cs="Times New Roman"/>
          <w:color w:val="000000" w:themeColor="text1"/>
        </w:rPr>
        <w:t>インフォームド</w:t>
      </w:r>
      <w:r w:rsidR="001A6055" w:rsidRPr="00F70A97">
        <w:rPr>
          <w:rFonts w:ascii="ＭＳ ゴシック" w:eastAsia="ＭＳ ゴシック" w:hAnsi="ＭＳ ゴシック" w:cs="Times New Roman" w:hint="eastAsia"/>
          <w:color w:val="000000" w:themeColor="text1"/>
        </w:rPr>
        <w:t>・</w:t>
      </w:r>
      <w:r w:rsidRPr="00F70A97">
        <w:rPr>
          <w:rFonts w:ascii="ＭＳ ゴシック" w:eastAsia="ＭＳ ゴシック" w:hAnsi="ＭＳ ゴシック" w:cs="Times New Roman"/>
          <w:color w:val="000000" w:themeColor="text1"/>
        </w:rPr>
        <w:t>コンセント</w:t>
      </w:r>
      <w:r w:rsidRPr="00F70A97">
        <w:rPr>
          <w:rFonts w:ascii="Arial" w:eastAsia="ＭＳ ゴシック" w:hAnsi="Arial" w:cs="Arial"/>
          <w:color w:val="000000" w:themeColor="text1"/>
        </w:rPr>
        <w:t>に関する規則の制定</w:t>
      </w:r>
      <w:r w:rsidRPr="00F70A97">
        <w:rPr>
          <w:rFonts w:ascii="Arial" w:eastAsia="ＭＳ ゴシック" w:hAnsi="Arial" w:cs="Arial" w:hint="eastAsia"/>
          <w:color w:val="000000" w:themeColor="text1"/>
        </w:rPr>
        <w:t>（</w:t>
      </w:r>
      <w:r w:rsidRPr="00F70A97">
        <w:rPr>
          <w:rFonts w:ascii="Arial" w:eastAsia="ＭＳ ゴシック" w:hAnsi="Arial" w:cs="Arial" w:hint="eastAsia"/>
          <w:color w:val="000000" w:themeColor="text1"/>
        </w:rPr>
        <w:t>1977</w:t>
      </w:r>
      <w:r w:rsidRPr="00F70A97">
        <w:rPr>
          <w:rFonts w:ascii="Arial" w:eastAsia="ＭＳ ゴシック" w:hAnsi="Arial" w:cs="Arial" w:hint="eastAsia"/>
          <w:color w:val="000000" w:themeColor="text1"/>
        </w:rPr>
        <w:t>～</w:t>
      </w:r>
      <w:r w:rsidRPr="00F70A97">
        <w:rPr>
          <w:rFonts w:ascii="Arial" w:eastAsia="ＭＳ ゴシック" w:hAnsi="Arial" w:cs="Arial" w:hint="eastAsia"/>
          <w:color w:val="000000" w:themeColor="text1"/>
        </w:rPr>
        <w:t>1981</w:t>
      </w:r>
      <w:r w:rsidRPr="00F70A97">
        <w:rPr>
          <w:rFonts w:ascii="Arial" w:eastAsia="ＭＳ ゴシック" w:hAnsi="Arial" w:cs="Arial" w:hint="eastAsia"/>
          <w:color w:val="000000" w:themeColor="text1"/>
        </w:rPr>
        <w:t>年）</w:t>
      </w:r>
    </w:p>
    <w:p w14:paraId="05AD565F" w14:textId="0418448A" w:rsidR="00373A87" w:rsidRPr="00F70A97" w:rsidRDefault="00373A87" w:rsidP="00373A87">
      <w:pPr>
        <w:ind w:firstLineChars="100" w:firstLine="208"/>
        <w:rPr>
          <w:rFonts w:cs="Times New Roman"/>
          <w:color w:val="000000" w:themeColor="text1"/>
        </w:rPr>
      </w:pPr>
      <w:r w:rsidRPr="00F70A97">
        <w:rPr>
          <w:rFonts w:cs="Times New Roman" w:hint="eastAsia"/>
          <w:color w:val="000000" w:themeColor="text1"/>
          <w:spacing w:val="-4"/>
        </w:rPr>
        <w:t>「マドリガル対キリガン」訴訟を契機として、患者の同意のない断種に反対し、リプロダクテ</w:t>
      </w:r>
      <w:r w:rsidRPr="00F70A97">
        <w:rPr>
          <w:rFonts w:cs="Times New Roman" w:hint="eastAsia"/>
          <w:color w:val="000000" w:themeColor="text1"/>
        </w:rPr>
        <w:t>ィブ・ライツを主張する草の根の運動が活発化した。カリフォルニア州においては、自発的断種を受ける患者は</w:t>
      </w:r>
      <w:r w:rsidR="00B143F3" w:rsidRPr="00F70A97">
        <w:rPr>
          <w:rFonts w:cs="Times New Roman" w:hint="eastAsia"/>
          <w:color w:val="000000" w:themeColor="text1"/>
          <w:szCs w:val="22"/>
        </w:rPr>
        <w:t>同意する前に十分な説明を受けるインフォームド</w:t>
      </w:r>
      <w:r w:rsidR="001A6055" w:rsidRPr="00F70A97">
        <w:rPr>
          <w:rFonts w:cs="Times New Roman" w:hint="eastAsia"/>
          <w:color w:val="000000" w:themeColor="text1"/>
          <w:szCs w:val="22"/>
        </w:rPr>
        <w:t>・</w:t>
      </w:r>
      <w:r w:rsidR="00B143F3" w:rsidRPr="00F70A97">
        <w:rPr>
          <w:rFonts w:cs="Times New Roman" w:hint="eastAsia"/>
          <w:color w:val="000000" w:themeColor="text1"/>
          <w:szCs w:val="22"/>
        </w:rPr>
        <w:t>コンセントの権利を有する</w:t>
      </w:r>
      <w:r w:rsidR="00B143F3" w:rsidRPr="00F70A97">
        <w:rPr>
          <w:rFonts w:cs="Times New Roman" w:hint="eastAsia"/>
          <w:color w:val="000000" w:themeColor="text1"/>
          <w:spacing w:val="2"/>
          <w:szCs w:val="22"/>
        </w:rPr>
        <w:t>こと</w:t>
      </w:r>
      <w:r w:rsidRPr="00F70A97">
        <w:rPr>
          <w:rFonts w:cs="Times New Roman" w:hint="eastAsia"/>
          <w:color w:val="000000" w:themeColor="text1"/>
          <w:spacing w:val="2"/>
        </w:rPr>
        <w:t>が認められているにもかかわらず、法令上明文化されていなかったことから、</w:t>
      </w:r>
      <w:r w:rsidRPr="00F70A97">
        <w:rPr>
          <w:rFonts w:cs="Times New Roman"/>
          <w:color w:val="000000" w:themeColor="text1"/>
          <w:spacing w:val="2"/>
        </w:rPr>
        <w:t>1975</w:t>
      </w:r>
      <w:r w:rsidRPr="00F70A97">
        <w:rPr>
          <w:rFonts w:cs="Times New Roman" w:hint="eastAsia"/>
          <w:color w:val="000000" w:themeColor="text1"/>
          <w:spacing w:val="2"/>
        </w:rPr>
        <w:t>年、フ</w:t>
      </w:r>
      <w:r w:rsidRPr="00F70A97">
        <w:rPr>
          <w:rFonts w:cs="Times New Roman" w:hint="eastAsia"/>
          <w:color w:val="000000" w:themeColor="text1"/>
        </w:rPr>
        <w:t>ェミニスト団体</w:t>
      </w:r>
      <w:r w:rsidRPr="00F70A97">
        <w:rPr>
          <w:rFonts w:cs="Times New Roman"/>
          <w:color w:val="000000" w:themeColor="text1"/>
        </w:rPr>
        <w:t>「女性の医療権のための連合</w:t>
      </w:r>
      <w:r w:rsidRPr="00F70A97">
        <w:rPr>
          <w:rFonts w:cs="Times New Roman" w:hint="eastAsia"/>
          <w:color w:val="000000" w:themeColor="text1"/>
        </w:rPr>
        <w:t>（</w:t>
      </w:r>
      <w:r w:rsidRPr="00F70A97">
        <w:rPr>
          <w:rFonts w:cs="Times New Roman"/>
          <w:color w:val="000000" w:themeColor="text1"/>
        </w:rPr>
        <w:t>Coalition for the Medical Rights of Women</w:t>
      </w:r>
      <w:r w:rsidRPr="00F70A97">
        <w:rPr>
          <w:rFonts w:cs="Times New Roman" w:hint="eastAsia"/>
          <w:color w:val="000000" w:themeColor="text1"/>
        </w:rPr>
        <w:t>）</w:t>
      </w:r>
      <w:r w:rsidRPr="00F70A97">
        <w:rPr>
          <w:rFonts w:cs="Times New Roman"/>
          <w:color w:val="000000" w:themeColor="text1"/>
        </w:rPr>
        <w:t>」は</w:t>
      </w:r>
      <w:r w:rsidRPr="00F70A97">
        <w:rPr>
          <w:rFonts w:cs="Times New Roman" w:hint="eastAsia"/>
          <w:color w:val="000000" w:themeColor="text1"/>
        </w:rPr>
        <w:t>、断種</w:t>
      </w:r>
      <w:r w:rsidRPr="00F70A97">
        <w:rPr>
          <w:rFonts w:cs="Times New Roman"/>
          <w:color w:val="000000" w:themeColor="text1"/>
        </w:rPr>
        <w:t>の濫用を防ぐため</w:t>
      </w:r>
      <w:r w:rsidRPr="00F70A97">
        <w:rPr>
          <w:rFonts w:cs="Times New Roman" w:hint="eastAsia"/>
          <w:color w:val="000000" w:themeColor="text1"/>
        </w:rPr>
        <w:t>に州の規則を強化</w:t>
      </w:r>
      <w:r w:rsidRPr="00F70A97">
        <w:rPr>
          <w:rFonts w:cs="Times New Roman"/>
          <w:color w:val="000000" w:themeColor="text1"/>
        </w:rPr>
        <w:t>するよう</w:t>
      </w:r>
      <w:r w:rsidRPr="00F70A97">
        <w:rPr>
          <w:rFonts w:cs="Times New Roman" w:hint="eastAsia"/>
          <w:color w:val="000000" w:themeColor="text1"/>
        </w:rPr>
        <w:t>カリフォルニア州保健局に</w:t>
      </w:r>
      <w:r w:rsidRPr="00F70A97">
        <w:rPr>
          <w:rFonts w:cs="Times New Roman"/>
          <w:color w:val="000000" w:themeColor="text1"/>
        </w:rPr>
        <w:t>請願した</w:t>
      </w:r>
      <w:r w:rsidRPr="00F70A97">
        <w:rPr>
          <w:rStyle w:val="aa"/>
          <w:rFonts w:cs="Times New Roman"/>
          <w:color w:val="000000" w:themeColor="text1"/>
        </w:rPr>
        <w:footnoteReference w:id="63"/>
      </w:r>
      <w:r w:rsidRPr="00F70A97">
        <w:rPr>
          <w:rFonts w:cs="Times New Roman"/>
          <w:color w:val="000000" w:themeColor="text1"/>
        </w:rPr>
        <w:t>。</w:t>
      </w:r>
      <w:r w:rsidRPr="00F70A97">
        <w:rPr>
          <w:rFonts w:cs="Times New Roman" w:hint="eastAsia"/>
          <w:color w:val="000000" w:themeColor="text1"/>
        </w:rPr>
        <w:t>同連合は、メキシコ系アメリカ人のフェミニスト団体など他のグループにも働きかけ、新たな規則の制定に賛同するよう訴えた</w:t>
      </w:r>
      <w:r w:rsidRPr="00F70A97">
        <w:rPr>
          <w:rStyle w:val="aa"/>
          <w:rFonts w:cs="Times New Roman"/>
          <w:color w:val="000000" w:themeColor="text1"/>
        </w:rPr>
        <w:footnoteReference w:id="64"/>
      </w:r>
      <w:r w:rsidRPr="00F70A97">
        <w:rPr>
          <w:rFonts w:cs="Times New Roman" w:hint="eastAsia"/>
          <w:color w:val="000000" w:themeColor="text1"/>
        </w:rPr>
        <w:t>。こうした動きが、州保健局による断種に係る新規則の制定につながることとなった。</w:t>
      </w:r>
    </w:p>
    <w:p w14:paraId="65D73CBF" w14:textId="56AB10F0" w:rsidR="00373A87" w:rsidRPr="00F70A97" w:rsidRDefault="00373A87" w:rsidP="00373A87">
      <w:pPr>
        <w:ind w:firstLineChars="100" w:firstLine="216"/>
        <w:rPr>
          <w:rFonts w:cs="Times New Roman"/>
          <w:color w:val="000000" w:themeColor="text1"/>
        </w:rPr>
      </w:pPr>
      <w:r w:rsidRPr="00F70A97">
        <w:rPr>
          <w:rFonts w:cs="Times New Roman"/>
          <w:color w:val="000000" w:themeColor="text1"/>
        </w:rPr>
        <w:t>1976</w:t>
      </w:r>
      <w:r w:rsidRPr="00F70A97">
        <w:rPr>
          <w:rFonts w:cs="Times New Roman"/>
          <w:color w:val="000000" w:themeColor="text1"/>
        </w:rPr>
        <w:t>年</w:t>
      </w:r>
      <w:r w:rsidRPr="00F70A97">
        <w:rPr>
          <w:rFonts w:cs="Times New Roman" w:hint="eastAsia"/>
          <w:color w:val="000000" w:themeColor="text1"/>
        </w:rPr>
        <w:t>の春に州当局は新たな規則の案を正式に</w:t>
      </w:r>
      <w:r w:rsidRPr="00F70A97">
        <w:rPr>
          <w:rFonts w:cs="Times New Roman"/>
          <w:color w:val="000000" w:themeColor="text1"/>
        </w:rPr>
        <w:t>提案し</w:t>
      </w:r>
      <w:r w:rsidRPr="00F70A97">
        <w:rPr>
          <w:rFonts w:cs="Times New Roman" w:hint="eastAsia"/>
          <w:color w:val="000000" w:themeColor="text1"/>
        </w:rPr>
        <w:t>、規則は関係者との交渉や修正を経て</w:t>
      </w:r>
      <w:r w:rsidRPr="00F70A97">
        <w:rPr>
          <w:rFonts w:cs="Times New Roman" w:hint="eastAsia"/>
          <w:color w:val="000000" w:themeColor="text1"/>
        </w:rPr>
        <w:t>1977</w:t>
      </w:r>
      <w:r w:rsidRPr="00F70A97">
        <w:rPr>
          <w:rFonts w:cs="Times New Roman" w:hint="eastAsia"/>
          <w:color w:val="000000" w:themeColor="text1"/>
        </w:rPr>
        <w:t>年</w:t>
      </w:r>
      <w:r w:rsidRPr="00F70A97">
        <w:rPr>
          <w:rFonts w:cs="Times New Roman" w:hint="eastAsia"/>
          <w:color w:val="000000" w:themeColor="text1"/>
        </w:rPr>
        <w:t>1</w:t>
      </w:r>
      <w:r w:rsidRPr="00F70A97">
        <w:rPr>
          <w:rFonts w:cs="Times New Roman"/>
          <w:color w:val="000000" w:themeColor="text1"/>
        </w:rPr>
        <w:t>2</w:t>
      </w:r>
      <w:r w:rsidRPr="00F70A97">
        <w:rPr>
          <w:rFonts w:cs="Times New Roman" w:hint="eastAsia"/>
          <w:color w:val="000000" w:themeColor="text1"/>
        </w:rPr>
        <w:t>月</w:t>
      </w:r>
      <w:r w:rsidRPr="00F70A97">
        <w:rPr>
          <w:rFonts w:cs="Times New Roman" w:hint="eastAsia"/>
          <w:color w:val="000000" w:themeColor="text1"/>
        </w:rPr>
        <w:t>1</w:t>
      </w:r>
      <w:r w:rsidRPr="00F70A97">
        <w:rPr>
          <w:rFonts w:cs="Times New Roman" w:hint="eastAsia"/>
          <w:color w:val="000000" w:themeColor="text1"/>
        </w:rPr>
        <w:t>日に発効した</w:t>
      </w:r>
      <w:r w:rsidRPr="00F70A97">
        <w:rPr>
          <w:rStyle w:val="aa"/>
          <w:rFonts w:cs="Times New Roman"/>
          <w:color w:val="000000" w:themeColor="text1"/>
        </w:rPr>
        <w:footnoteReference w:id="65"/>
      </w:r>
      <w:r w:rsidRPr="00F70A97">
        <w:rPr>
          <w:rFonts w:cs="Times New Roman" w:hint="eastAsia"/>
          <w:color w:val="000000" w:themeColor="text1"/>
        </w:rPr>
        <w:t>。この規則は、公費によるか私費によるかを問わず、州内で行われる全ての断種に関するインフォームド</w:t>
      </w:r>
      <w:r w:rsidR="001A6055" w:rsidRPr="00F70A97">
        <w:rPr>
          <w:rFonts w:cs="Times New Roman" w:hint="eastAsia"/>
          <w:color w:val="000000" w:themeColor="text1"/>
        </w:rPr>
        <w:t>・</w:t>
      </w:r>
      <w:r w:rsidRPr="00F70A97">
        <w:rPr>
          <w:rFonts w:cs="Times New Roman" w:hint="eastAsia"/>
          <w:color w:val="000000" w:themeColor="text1"/>
        </w:rPr>
        <w:t>コンセントのプロセスを標準化したものであり</w:t>
      </w:r>
      <w:r w:rsidRPr="00F70A97">
        <w:rPr>
          <w:rStyle w:val="aa"/>
          <w:rFonts w:cs="Times New Roman"/>
          <w:color w:val="000000" w:themeColor="text1"/>
        </w:rPr>
        <w:footnoteReference w:id="66"/>
      </w:r>
      <w:r w:rsidRPr="00F70A97">
        <w:rPr>
          <w:rFonts w:cs="Times New Roman" w:hint="eastAsia"/>
          <w:color w:val="000000" w:themeColor="text1"/>
        </w:rPr>
        <w:t>、主として次の内容から成る</w:t>
      </w:r>
      <w:r w:rsidRPr="00F70A97">
        <w:rPr>
          <w:rStyle w:val="aa"/>
          <w:rFonts w:cs="Times New Roman"/>
          <w:color w:val="000000" w:themeColor="text1"/>
        </w:rPr>
        <w:footnoteReference w:id="67"/>
      </w:r>
      <w:r w:rsidRPr="00F70A97">
        <w:rPr>
          <w:rFonts w:cs="Times New Roman" w:hint="eastAsia"/>
          <w:color w:val="000000" w:themeColor="text1"/>
        </w:rPr>
        <w:t>。</w:t>
      </w:r>
    </w:p>
    <w:p w14:paraId="0D425B1C" w14:textId="77777777" w:rsidR="00373A87" w:rsidRPr="00F70A97" w:rsidRDefault="00373A87" w:rsidP="00373A87">
      <w:pPr>
        <w:ind w:left="216" w:hangingChars="100" w:hanging="216"/>
        <w:rPr>
          <w:rFonts w:cs="Times New Roman"/>
          <w:color w:val="000000" w:themeColor="text1"/>
        </w:rPr>
      </w:pPr>
    </w:p>
    <w:p w14:paraId="45ADEDFB" w14:textId="375A69B5" w:rsidR="00373A87" w:rsidRPr="00F70A97" w:rsidRDefault="00A36CEA" w:rsidP="005702DA">
      <w:pPr>
        <w:ind w:leftChars="100" w:left="432" w:hangingChars="100" w:hanging="216"/>
        <w:rPr>
          <w:rFonts w:cs="Times New Roman"/>
          <w:color w:val="000000" w:themeColor="text1"/>
        </w:rPr>
      </w:pPr>
      <w:r w:rsidRPr="00F70A97">
        <w:rPr>
          <w:rFonts w:cs="Times New Roman" w:hint="eastAsia"/>
          <w:color w:val="000000" w:themeColor="text1"/>
        </w:rPr>
        <w:t xml:space="preserve">①　</w:t>
      </w:r>
      <w:r w:rsidR="00373A87" w:rsidRPr="00F70A97">
        <w:rPr>
          <w:rFonts w:cs="Times New Roman" w:hint="eastAsia"/>
          <w:color w:val="000000" w:themeColor="text1"/>
        </w:rPr>
        <w:t>断種手術をしないと決めたとしても、公的プログラムから提供される給付金が取り消されたり、差し控えられたりすることはないことを、インフォームド</w:t>
      </w:r>
      <w:r w:rsidR="001A6055" w:rsidRPr="00F70A97">
        <w:rPr>
          <w:rFonts w:cs="Times New Roman" w:hint="eastAsia"/>
          <w:color w:val="000000" w:themeColor="text1"/>
        </w:rPr>
        <w:t>・</w:t>
      </w:r>
      <w:r w:rsidR="00373A87" w:rsidRPr="00F70A97">
        <w:rPr>
          <w:rFonts w:cs="Times New Roman" w:hint="eastAsia"/>
          <w:color w:val="000000" w:themeColor="text1"/>
        </w:rPr>
        <w:t>コンセントに先立って患者に説明せねばならない。</w:t>
      </w:r>
    </w:p>
    <w:p w14:paraId="3C8F817D" w14:textId="6D079514" w:rsidR="00373A87" w:rsidRPr="00F70A97" w:rsidRDefault="00E97EB9" w:rsidP="005702DA">
      <w:pPr>
        <w:ind w:leftChars="100" w:left="432" w:hangingChars="100" w:hanging="216"/>
        <w:rPr>
          <w:rFonts w:cs="Times New Roman"/>
          <w:color w:val="000000" w:themeColor="text1"/>
        </w:rPr>
      </w:pPr>
      <w:r w:rsidRPr="00F70A97">
        <w:rPr>
          <w:rFonts w:cs="Times New Roman" w:hint="eastAsia"/>
          <w:color w:val="000000" w:themeColor="text1"/>
        </w:rPr>
        <w:t xml:space="preserve">②　</w:t>
      </w:r>
      <w:r w:rsidR="00373A87" w:rsidRPr="00F70A97">
        <w:rPr>
          <w:rFonts w:cs="Times New Roman"/>
          <w:color w:val="000000" w:themeColor="text1"/>
        </w:rPr>
        <w:t>断種手術の同意文書に署名後、最低</w:t>
      </w:r>
      <w:r w:rsidR="00373A87" w:rsidRPr="00F70A97">
        <w:rPr>
          <w:rFonts w:cs="Times New Roman"/>
          <w:color w:val="000000" w:themeColor="text1"/>
        </w:rPr>
        <w:t>14</w:t>
      </w:r>
      <w:r w:rsidR="00373A87" w:rsidRPr="00F70A97">
        <w:rPr>
          <w:rFonts w:cs="Times New Roman"/>
          <w:color w:val="000000" w:themeColor="text1"/>
        </w:rPr>
        <w:t>日間の待機期間が必要である。患者は書面でこれより短い期間を要求することができるが、その場合も</w:t>
      </w:r>
      <w:r w:rsidR="00373A87" w:rsidRPr="00F70A97">
        <w:rPr>
          <w:rFonts w:cs="Times New Roman"/>
          <w:color w:val="000000" w:themeColor="text1"/>
        </w:rPr>
        <w:t>72</w:t>
      </w:r>
      <w:r w:rsidR="00373A87" w:rsidRPr="00F70A97">
        <w:rPr>
          <w:rFonts w:cs="Times New Roman"/>
          <w:color w:val="000000" w:themeColor="text1"/>
        </w:rPr>
        <w:t>時間未満であってはならない。</w:t>
      </w:r>
    </w:p>
    <w:p w14:paraId="686760F0" w14:textId="37F315B0" w:rsidR="00373A87" w:rsidRPr="00F70A97" w:rsidRDefault="00E97EB9" w:rsidP="005702DA">
      <w:pPr>
        <w:ind w:leftChars="100" w:left="432" w:hangingChars="100" w:hanging="216"/>
        <w:rPr>
          <w:rFonts w:cs="Times New Roman"/>
          <w:color w:val="000000" w:themeColor="text1"/>
        </w:rPr>
      </w:pPr>
      <w:r w:rsidRPr="00F70A97">
        <w:rPr>
          <w:rFonts w:cs="Times New Roman" w:hint="eastAsia"/>
          <w:color w:val="000000" w:themeColor="text1"/>
        </w:rPr>
        <w:t xml:space="preserve">③　</w:t>
      </w:r>
      <w:r w:rsidR="00373A87" w:rsidRPr="00F70A97">
        <w:rPr>
          <w:rFonts w:cs="Times New Roman"/>
          <w:color w:val="000000" w:themeColor="text1"/>
        </w:rPr>
        <w:t>患者のインフォームド</w:t>
      </w:r>
      <w:r w:rsidR="001A6055" w:rsidRPr="00F70A97">
        <w:rPr>
          <w:rFonts w:cs="Times New Roman" w:hint="eastAsia"/>
          <w:color w:val="000000" w:themeColor="text1"/>
        </w:rPr>
        <w:t>・</w:t>
      </w:r>
      <w:r w:rsidR="00373A87" w:rsidRPr="00F70A97">
        <w:rPr>
          <w:rFonts w:cs="Times New Roman"/>
          <w:color w:val="000000" w:themeColor="text1"/>
        </w:rPr>
        <w:t>コンセントを取得する必要がある。その際、患者は判断力が著しく変化するような身体的・精神的状態にあってはならない。</w:t>
      </w:r>
    </w:p>
    <w:p w14:paraId="60FED0CB" w14:textId="0E9AA48E" w:rsidR="00373A87" w:rsidRPr="00F70A97" w:rsidRDefault="00E97EB9" w:rsidP="005702DA">
      <w:pPr>
        <w:ind w:leftChars="100" w:left="432" w:hangingChars="100" w:hanging="216"/>
        <w:rPr>
          <w:rFonts w:cs="Times New Roman"/>
          <w:color w:val="000000" w:themeColor="text1"/>
        </w:rPr>
      </w:pPr>
      <w:r w:rsidRPr="00F70A97">
        <w:rPr>
          <w:rFonts w:cs="Times New Roman" w:hint="eastAsia"/>
          <w:color w:val="000000" w:themeColor="text1"/>
        </w:rPr>
        <w:t xml:space="preserve">④　</w:t>
      </w:r>
      <w:r w:rsidR="00373A87" w:rsidRPr="00F70A97">
        <w:rPr>
          <w:rFonts w:cs="Times New Roman"/>
          <w:color w:val="000000" w:themeColor="text1"/>
        </w:rPr>
        <w:t>患者は、インフォームド</w:t>
      </w:r>
      <w:r w:rsidR="001A6055" w:rsidRPr="00F70A97">
        <w:rPr>
          <w:rFonts w:cs="Times New Roman" w:hint="eastAsia"/>
          <w:color w:val="000000" w:themeColor="text1"/>
        </w:rPr>
        <w:t>・</w:t>
      </w:r>
      <w:r w:rsidR="00373A87" w:rsidRPr="00F70A97">
        <w:rPr>
          <w:rFonts w:cs="Times New Roman"/>
          <w:color w:val="000000" w:themeColor="text1"/>
        </w:rPr>
        <w:t>コンセントのプロセスに立ち会う証人を選択するか、又は選択を放棄することができる。</w:t>
      </w:r>
    </w:p>
    <w:p w14:paraId="2A9CF462" w14:textId="276F2396" w:rsidR="00373A87" w:rsidRPr="00F70A97" w:rsidRDefault="00E97EB9" w:rsidP="005702DA">
      <w:pPr>
        <w:ind w:leftChars="100" w:left="432" w:hangingChars="100" w:hanging="216"/>
        <w:rPr>
          <w:rFonts w:cs="Times New Roman"/>
          <w:color w:val="000000" w:themeColor="text1"/>
        </w:rPr>
      </w:pPr>
      <w:r w:rsidRPr="00F70A97">
        <w:rPr>
          <w:rFonts w:cs="Times New Roman" w:hint="eastAsia"/>
          <w:color w:val="000000" w:themeColor="text1"/>
        </w:rPr>
        <w:t xml:space="preserve">⑤　</w:t>
      </w:r>
      <w:r w:rsidR="00373A87" w:rsidRPr="00F70A97">
        <w:rPr>
          <w:rFonts w:cs="Times New Roman"/>
          <w:color w:val="000000" w:themeColor="text1"/>
        </w:rPr>
        <w:t>インフォームド</w:t>
      </w:r>
      <w:r w:rsidR="001A6055" w:rsidRPr="00F70A97">
        <w:rPr>
          <w:rFonts w:cs="Times New Roman" w:hint="eastAsia"/>
          <w:color w:val="000000" w:themeColor="text1"/>
        </w:rPr>
        <w:t>・</w:t>
      </w:r>
      <w:r w:rsidR="00373A87" w:rsidRPr="00F70A97">
        <w:rPr>
          <w:rFonts w:cs="Times New Roman"/>
          <w:color w:val="000000" w:themeColor="text1"/>
        </w:rPr>
        <w:t>コンセントを</w:t>
      </w:r>
      <w:r w:rsidR="00025A73" w:rsidRPr="00F70A97">
        <w:rPr>
          <w:rFonts w:cs="Times New Roman" w:hint="eastAsia"/>
          <w:color w:val="000000" w:themeColor="text1"/>
        </w:rPr>
        <w:t>取得する</w:t>
      </w:r>
      <w:r w:rsidR="00373A87" w:rsidRPr="00F70A97">
        <w:rPr>
          <w:rFonts w:cs="Times New Roman"/>
          <w:color w:val="000000" w:themeColor="text1"/>
        </w:rPr>
        <w:t>ことができるのは、医師</w:t>
      </w:r>
      <w:r w:rsidR="00373A87" w:rsidRPr="00F70A97">
        <w:rPr>
          <w:rFonts w:cs="Times New Roman" w:hint="eastAsia"/>
          <w:color w:val="000000" w:themeColor="text1"/>
        </w:rPr>
        <w:t>又は</w:t>
      </w:r>
      <w:r w:rsidR="00373A87" w:rsidRPr="00F70A97">
        <w:rPr>
          <w:rFonts w:cs="Times New Roman"/>
          <w:color w:val="000000" w:themeColor="text1"/>
        </w:rPr>
        <w:t>医師の指名を受けた者である。</w:t>
      </w:r>
    </w:p>
    <w:p w14:paraId="62581802" w14:textId="23E5E3F2" w:rsidR="00373A87" w:rsidRPr="00F70A97" w:rsidRDefault="00E97EB9" w:rsidP="005702DA">
      <w:pPr>
        <w:ind w:leftChars="100" w:left="432" w:hangingChars="100" w:hanging="216"/>
        <w:rPr>
          <w:rFonts w:cs="Times New Roman"/>
          <w:color w:val="000000" w:themeColor="text1"/>
        </w:rPr>
      </w:pPr>
      <w:r w:rsidRPr="00F70A97">
        <w:rPr>
          <w:rFonts w:cs="Times New Roman" w:hint="eastAsia"/>
          <w:color w:val="000000" w:themeColor="text1"/>
        </w:rPr>
        <w:t xml:space="preserve">⑥　</w:t>
      </w:r>
      <w:r w:rsidR="00373A87" w:rsidRPr="00F70A97">
        <w:rPr>
          <w:rFonts w:cs="Times New Roman"/>
          <w:color w:val="000000" w:themeColor="text1"/>
        </w:rPr>
        <w:t>断種手術は、詐欺、強迫、不当な影響を受けることなく、患者が希望するものでなければならない。患者が英語又はスペイン語に精通していない場合、断種手術の同意文書を、患者が精通している言語に口頭で翻訳しなければならない。</w:t>
      </w:r>
    </w:p>
    <w:p w14:paraId="689DFEB5" w14:textId="69C49F9E" w:rsidR="00373A87" w:rsidRPr="00F70A97" w:rsidRDefault="00E97EB9" w:rsidP="005702DA">
      <w:pPr>
        <w:ind w:leftChars="100" w:left="432" w:hangingChars="100" w:hanging="216"/>
        <w:rPr>
          <w:rFonts w:cs="Times New Roman"/>
          <w:color w:val="000000" w:themeColor="text1"/>
        </w:rPr>
      </w:pPr>
      <w:r w:rsidRPr="00F70A97">
        <w:rPr>
          <w:rFonts w:cs="Times New Roman" w:hint="eastAsia"/>
          <w:color w:val="000000" w:themeColor="text1"/>
        </w:rPr>
        <w:t xml:space="preserve">⑦　</w:t>
      </w:r>
      <w:r w:rsidR="00373A87" w:rsidRPr="00F70A97">
        <w:rPr>
          <w:rFonts w:cs="Times New Roman"/>
          <w:color w:val="000000" w:themeColor="text1"/>
        </w:rPr>
        <w:t>患者は、提案された処置と予想される結果についての説明を受けなければならない。</w:t>
      </w:r>
    </w:p>
    <w:p w14:paraId="10415ADF" w14:textId="0A5A3EA4" w:rsidR="00373A87" w:rsidRPr="00F70A97" w:rsidRDefault="00E97EB9" w:rsidP="005702DA">
      <w:pPr>
        <w:ind w:leftChars="100" w:left="432" w:hangingChars="100" w:hanging="216"/>
        <w:rPr>
          <w:rFonts w:cs="Times New Roman"/>
          <w:color w:val="000000" w:themeColor="text1"/>
        </w:rPr>
      </w:pPr>
      <w:r w:rsidRPr="00F70A97">
        <w:rPr>
          <w:rFonts w:cs="Times New Roman" w:hint="eastAsia"/>
          <w:color w:val="000000" w:themeColor="text1"/>
        </w:rPr>
        <w:lastRenderedPageBreak/>
        <w:t xml:space="preserve">⑧　</w:t>
      </w:r>
      <w:r w:rsidR="00373A87" w:rsidRPr="00F70A97">
        <w:rPr>
          <w:rFonts w:cs="Times New Roman"/>
          <w:color w:val="000000" w:themeColor="text1"/>
        </w:rPr>
        <w:t>治療目的か非治療目的かを問わず、選択的断種手術のインフォームド</w:t>
      </w:r>
      <w:r w:rsidR="001A6055" w:rsidRPr="00F70A97">
        <w:rPr>
          <w:rFonts w:cs="Times New Roman" w:hint="eastAsia"/>
          <w:color w:val="000000" w:themeColor="text1"/>
        </w:rPr>
        <w:t>・</w:t>
      </w:r>
      <w:r w:rsidR="00373A87" w:rsidRPr="00F70A97">
        <w:rPr>
          <w:rFonts w:cs="Times New Roman"/>
          <w:color w:val="000000" w:themeColor="text1"/>
        </w:rPr>
        <w:t>コンセントを与えるためには、患者は</w:t>
      </w:r>
      <w:r w:rsidR="00373A87" w:rsidRPr="00F70A97">
        <w:rPr>
          <w:rFonts w:cs="Times New Roman"/>
          <w:color w:val="000000" w:themeColor="text1"/>
        </w:rPr>
        <w:t>18</w:t>
      </w:r>
      <w:r w:rsidR="00373A87" w:rsidRPr="00F70A97">
        <w:rPr>
          <w:rFonts w:cs="Times New Roman"/>
          <w:color w:val="000000" w:themeColor="text1"/>
        </w:rPr>
        <w:t>歳以上でなければならない。患者には</w:t>
      </w:r>
      <w:r w:rsidR="00373A87" w:rsidRPr="00F70A97">
        <w:rPr>
          <w:rFonts w:cs="Times New Roman" w:hint="eastAsia"/>
          <w:color w:val="000000" w:themeColor="text1"/>
        </w:rPr>
        <w:t>州の</w:t>
      </w:r>
      <w:r w:rsidR="00373A87" w:rsidRPr="00F70A97">
        <w:rPr>
          <w:rFonts w:cs="Times New Roman"/>
          <w:color w:val="000000" w:themeColor="text1"/>
        </w:rPr>
        <w:t>保健</w:t>
      </w:r>
      <w:r w:rsidR="00373A87" w:rsidRPr="00F70A97">
        <w:rPr>
          <w:rFonts w:cs="Times New Roman" w:hint="eastAsia"/>
          <w:color w:val="000000" w:themeColor="text1"/>
        </w:rPr>
        <w:t>局</w:t>
      </w:r>
      <w:r w:rsidR="00373A87" w:rsidRPr="00F70A97">
        <w:rPr>
          <w:rFonts w:cs="Times New Roman"/>
          <w:color w:val="000000" w:themeColor="text1"/>
        </w:rPr>
        <w:t>が作成した英語とスペイン語の小冊子を提供しなければならない。</w:t>
      </w:r>
    </w:p>
    <w:p w14:paraId="3647CCD1" w14:textId="049332D5" w:rsidR="00373A87" w:rsidRPr="00F70A97" w:rsidRDefault="00E97EB9" w:rsidP="005702DA">
      <w:pPr>
        <w:ind w:leftChars="100" w:left="432" w:hangingChars="100" w:hanging="216"/>
        <w:rPr>
          <w:rFonts w:cs="Times New Roman"/>
          <w:color w:val="000000" w:themeColor="text1"/>
        </w:rPr>
      </w:pPr>
      <w:r w:rsidRPr="00F70A97">
        <w:rPr>
          <w:rFonts w:cs="Times New Roman" w:hint="eastAsia"/>
          <w:color w:val="000000" w:themeColor="text1"/>
        </w:rPr>
        <w:t xml:space="preserve">⑨　</w:t>
      </w:r>
      <w:r w:rsidR="00373A87" w:rsidRPr="00F70A97">
        <w:rPr>
          <w:rFonts w:cs="Times New Roman" w:hint="eastAsia"/>
          <w:color w:val="000000" w:themeColor="text1"/>
          <w:spacing w:val="-2"/>
        </w:rPr>
        <w:t>病院は、院内で行った断種手術を確認し、その数と種類を四半期ごとに州の保健局に報告し、規則を遵守していない医師がいれば、その名を医療品質保証委員会</w:t>
      </w:r>
      <w:r w:rsidR="00373A87" w:rsidRPr="00F70A97">
        <w:rPr>
          <w:rFonts w:cs="Times New Roman"/>
          <w:color w:val="000000" w:themeColor="text1"/>
        </w:rPr>
        <w:t>（</w:t>
      </w:r>
      <w:r w:rsidR="00373A87" w:rsidRPr="00F70A97">
        <w:rPr>
          <w:rFonts w:cs="Times New Roman"/>
          <w:color w:val="000000" w:themeColor="text1"/>
        </w:rPr>
        <w:t xml:space="preserve">Board of </w:t>
      </w:r>
      <w:proofErr w:type="spellStart"/>
      <w:r w:rsidR="00373A87" w:rsidRPr="00F70A97">
        <w:rPr>
          <w:rFonts w:cs="Times New Roman"/>
          <w:color w:val="000000" w:themeColor="text1"/>
        </w:rPr>
        <w:t>MedicalQuality</w:t>
      </w:r>
      <w:proofErr w:type="spellEnd"/>
      <w:r w:rsidR="00373A87" w:rsidRPr="00F70A97">
        <w:rPr>
          <w:rFonts w:cs="Times New Roman"/>
          <w:color w:val="000000" w:themeColor="text1"/>
        </w:rPr>
        <w:t xml:space="preserve"> Assurance</w:t>
      </w:r>
      <w:r w:rsidR="00373A87" w:rsidRPr="00F70A97">
        <w:rPr>
          <w:rFonts w:cs="Times New Roman"/>
          <w:color w:val="000000" w:themeColor="text1"/>
        </w:rPr>
        <w:t>）に報告しなければならない。違反に対する制裁措置として、病院のライセンスの取消し</w:t>
      </w:r>
      <w:r w:rsidR="00373A87" w:rsidRPr="00F70A97">
        <w:rPr>
          <w:rFonts w:cs="Times New Roman" w:hint="eastAsia"/>
          <w:color w:val="000000" w:themeColor="text1"/>
        </w:rPr>
        <w:t>又は</w:t>
      </w:r>
      <w:r w:rsidR="00373A87" w:rsidRPr="00F70A97">
        <w:rPr>
          <w:rFonts w:cs="Times New Roman"/>
          <w:color w:val="000000" w:themeColor="text1"/>
        </w:rPr>
        <w:t>強制停止が行われる可能性がある。</w:t>
      </w:r>
    </w:p>
    <w:p w14:paraId="7B89436A" w14:textId="77777777" w:rsidR="00373A87" w:rsidRPr="00F70A97" w:rsidRDefault="00373A87" w:rsidP="00373A87">
      <w:pPr>
        <w:ind w:firstLineChars="100" w:firstLine="216"/>
        <w:rPr>
          <w:rFonts w:cs="Times New Roman"/>
          <w:color w:val="000000" w:themeColor="text1"/>
        </w:rPr>
      </w:pPr>
    </w:p>
    <w:p w14:paraId="5BEC4360" w14:textId="3BB76FB8"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この規則が制定された後、</w:t>
      </w:r>
      <w:r w:rsidR="001158FA" w:rsidRPr="00F70A97">
        <w:rPr>
          <w:rFonts w:cs="Times New Roman" w:hint="eastAsia"/>
          <w:color w:val="000000" w:themeColor="text1"/>
        </w:rPr>
        <w:t>連邦政府による断種のインフォームド</w:t>
      </w:r>
      <w:r w:rsidR="001A6055" w:rsidRPr="00F70A97">
        <w:rPr>
          <w:rFonts w:cs="Times New Roman" w:hint="eastAsia"/>
          <w:color w:val="000000" w:themeColor="text1"/>
        </w:rPr>
        <w:t>・</w:t>
      </w:r>
      <w:r w:rsidR="001158FA" w:rsidRPr="00F70A97">
        <w:rPr>
          <w:rFonts w:cs="Times New Roman" w:hint="eastAsia"/>
          <w:color w:val="000000" w:themeColor="text1"/>
        </w:rPr>
        <w:t>コンセントに関する新規則が制定され</w:t>
      </w:r>
      <w:r w:rsidR="001158FA" w:rsidRPr="00F70A97">
        <w:rPr>
          <w:rStyle w:val="aa"/>
          <w:rFonts w:cs="Times New Roman"/>
          <w:color w:val="000000" w:themeColor="text1"/>
        </w:rPr>
        <w:footnoteReference w:id="68"/>
      </w:r>
      <w:r w:rsidR="00BF32ED" w:rsidRPr="00F70A97">
        <w:rPr>
          <w:rFonts w:cs="Times New Roman" w:hint="eastAsia"/>
          <w:color w:val="000000" w:themeColor="text1"/>
        </w:rPr>
        <w:t>、</w:t>
      </w:r>
      <w:r w:rsidRPr="00F70A97">
        <w:rPr>
          <w:rFonts w:cs="Times New Roman" w:hint="eastAsia"/>
          <w:color w:val="000000" w:themeColor="text1"/>
        </w:rPr>
        <w:t>1979</w:t>
      </w:r>
      <w:r w:rsidRPr="00F70A97">
        <w:rPr>
          <w:rFonts w:cs="Times New Roman" w:hint="eastAsia"/>
          <w:color w:val="000000" w:themeColor="text1"/>
        </w:rPr>
        <w:t>年</w:t>
      </w:r>
      <w:r w:rsidR="001158FA" w:rsidRPr="00F70A97">
        <w:rPr>
          <w:rFonts w:cs="Times New Roman"/>
          <w:color w:val="000000" w:themeColor="text1"/>
        </w:rPr>
        <w:t>3</w:t>
      </w:r>
      <w:r w:rsidRPr="00F70A97">
        <w:rPr>
          <w:rFonts w:cs="Times New Roman" w:hint="eastAsia"/>
          <w:color w:val="000000" w:themeColor="text1"/>
        </w:rPr>
        <w:t>月</w:t>
      </w:r>
      <w:r w:rsidRPr="00F70A97">
        <w:rPr>
          <w:rFonts w:cs="Times New Roman" w:hint="eastAsia"/>
          <w:color w:val="000000" w:themeColor="text1"/>
        </w:rPr>
        <w:t>8</w:t>
      </w:r>
      <w:r w:rsidRPr="00F70A97">
        <w:rPr>
          <w:rFonts w:cs="Times New Roman" w:hint="eastAsia"/>
          <w:color w:val="000000" w:themeColor="text1"/>
        </w:rPr>
        <w:t>日に発効した</w:t>
      </w:r>
      <w:r w:rsidRPr="00F70A97">
        <w:rPr>
          <w:rStyle w:val="aa"/>
          <w:rFonts w:cs="Times New Roman"/>
          <w:color w:val="000000" w:themeColor="text1"/>
        </w:rPr>
        <w:footnoteReference w:id="69"/>
      </w:r>
      <w:r w:rsidRPr="00F70A97">
        <w:rPr>
          <w:rFonts w:cs="Times New Roman" w:hint="eastAsia"/>
          <w:color w:val="000000" w:themeColor="text1"/>
        </w:rPr>
        <w:t>。連邦政府はカリフォルニア州政府に対し、州の規則を連邦規則に合致させるよう強く要請した</w:t>
      </w:r>
      <w:r w:rsidRPr="00F70A97">
        <w:rPr>
          <w:rStyle w:val="aa"/>
          <w:rFonts w:cs="Times New Roman"/>
          <w:color w:val="000000" w:themeColor="text1"/>
        </w:rPr>
        <w:footnoteReference w:id="70"/>
      </w:r>
      <w:r w:rsidRPr="00F70A97">
        <w:rPr>
          <w:rFonts w:cs="Times New Roman" w:hint="eastAsia"/>
          <w:color w:val="000000" w:themeColor="text1"/>
        </w:rPr>
        <w:t>。</w:t>
      </w:r>
      <w:r w:rsidRPr="00F70A97">
        <w:rPr>
          <w:rFonts w:cs="Times New Roman" w:hint="eastAsia"/>
          <w:color w:val="000000" w:themeColor="text1"/>
        </w:rPr>
        <w:t>1980</w:t>
      </w:r>
      <w:r w:rsidRPr="00F70A97">
        <w:rPr>
          <w:rFonts w:cs="Times New Roman" w:hint="eastAsia"/>
          <w:color w:val="000000" w:themeColor="text1"/>
        </w:rPr>
        <w:t>年</w:t>
      </w:r>
      <w:r w:rsidRPr="00F70A97">
        <w:rPr>
          <w:rFonts w:cs="Times New Roman" w:hint="eastAsia"/>
          <w:color w:val="000000" w:themeColor="text1"/>
        </w:rPr>
        <w:t>1</w:t>
      </w:r>
      <w:r w:rsidRPr="00F70A97">
        <w:rPr>
          <w:rFonts w:cs="Times New Roman" w:hint="eastAsia"/>
          <w:color w:val="000000" w:themeColor="text1"/>
        </w:rPr>
        <w:t>月、州政府はこの要請に従うことを発表した</w:t>
      </w:r>
      <w:r w:rsidRPr="00F70A97">
        <w:rPr>
          <w:rStyle w:val="aa"/>
          <w:rFonts w:cs="Times New Roman"/>
          <w:color w:val="000000" w:themeColor="text1"/>
        </w:rPr>
        <w:footnoteReference w:id="71"/>
      </w:r>
      <w:r w:rsidRPr="00F70A97">
        <w:rPr>
          <w:rFonts w:cs="Times New Roman" w:hint="eastAsia"/>
          <w:color w:val="000000" w:themeColor="text1"/>
        </w:rPr>
        <w:t>。この改正による州規則の主な変更点は次のとおりである</w:t>
      </w:r>
      <w:r w:rsidRPr="00F70A97">
        <w:rPr>
          <w:rStyle w:val="aa"/>
          <w:rFonts w:cs="Times New Roman"/>
          <w:color w:val="000000" w:themeColor="text1"/>
        </w:rPr>
        <w:footnoteReference w:id="72"/>
      </w:r>
      <w:r w:rsidRPr="00F70A97">
        <w:rPr>
          <w:rFonts w:cs="Times New Roman" w:hint="eastAsia"/>
          <w:color w:val="000000" w:themeColor="text1"/>
        </w:rPr>
        <w:t>。</w:t>
      </w:r>
    </w:p>
    <w:p w14:paraId="11E19C1C" w14:textId="77777777" w:rsidR="00373A87" w:rsidRPr="00F70A97" w:rsidRDefault="00373A87" w:rsidP="00373A87">
      <w:pPr>
        <w:ind w:firstLineChars="100" w:firstLine="216"/>
        <w:rPr>
          <w:rFonts w:cs="Times New Roman"/>
          <w:color w:val="000000" w:themeColor="text1"/>
        </w:rPr>
      </w:pPr>
    </w:p>
    <w:p w14:paraId="172E96AC" w14:textId="701FC66E" w:rsidR="00373A87" w:rsidRPr="00F70A97" w:rsidRDefault="00DA0998" w:rsidP="005702DA">
      <w:pPr>
        <w:ind w:leftChars="100" w:left="432" w:hangingChars="100" w:hanging="216"/>
        <w:rPr>
          <w:rFonts w:cs="Times New Roman"/>
          <w:color w:val="000000" w:themeColor="text1"/>
        </w:rPr>
      </w:pPr>
      <w:r w:rsidRPr="00F70A97">
        <w:rPr>
          <w:rFonts w:cs="Times New Roman" w:hint="eastAsia"/>
          <w:color w:val="000000" w:themeColor="text1"/>
        </w:rPr>
        <w:t xml:space="preserve">①　</w:t>
      </w:r>
      <w:r w:rsidR="00373A87" w:rsidRPr="00F70A97">
        <w:rPr>
          <w:rFonts w:cs="Times New Roman" w:hint="eastAsia"/>
          <w:color w:val="000000" w:themeColor="text1"/>
        </w:rPr>
        <w:t>カリフォルニア州の規則が公費・私費を問わず実施される断種全てを対象とするものであったのに対し、連邦政府による規則は公費による断種だけを対象としていたため、州規則の内容を連邦政府の規則に合致させた結果、規制の対象は連邦政府が資金を拠出するメディ</w:t>
      </w:r>
      <w:r w:rsidR="00373A87" w:rsidRPr="00F70A97">
        <w:rPr>
          <w:rFonts w:cs="Times New Roman" w:hint="eastAsia"/>
          <w:color w:val="000000" w:themeColor="text1"/>
        </w:rPr>
        <w:t>-</w:t>
      </w:r>
      <w:r w:rsidR="00373A87" w:rsidRPr="00F70A97">
        <w:rPr>
          <w:rFonts w:cs="Times New Roman" w:hint="eastAsia"/>
          <w:color w:val="000000" w:themeColor="text1"/>
        </w:rPr>
        <w:t>カル（</w:t>
      </w:r>
      <w:r w:rsidR="00373A87" w:rsidRPr="00F70A97">
        <w:rPr>
          <w:rFonts w:cs="Times New Roman" w:hint="eastAsia"/>
          <w:color w:val="000000" w:themeColor="text1"/>
        </w:rPr>
        <w:t>Medi-Cal</w:t>
      </w:r>
      <w:r w:rsidR="00373A87" w:rsidRPr="00F70A97">
        <w:rPr>
          <w:rFonts w:cs="Times New Roman" w:hint="eastAsia"/>
          <w:color w:val="000000" w:themeColor="text1"/>
        </w:rPr>
        <w:t>）</w:t>
      </w:r>
      <w:r w:rsidR="00373A87" w:rsidRPr="00F70A97">
        <w:rPr>
          <w:rStyle w:val="aa"/>
          <w:rFonts w:cs="Times New Roman"/>
          <w:color w:val="000000" w:themeColor="text1"/>
        </w:rPr>
        <w:footnoteReference w:id="73"/>
      </w:r>
      <w:r w:rsidR="00373A87" w:rsidRPr="00F70A97">
        <w:rPr>
          <w:rFonts w:cs="Times New Roman" w:hint="eastAsia"/>
          <w:color w:val="000000" w:themeColor="text1"/>
        </w:rPr>
        <w:t>などによる断種だけとなり、私費で行われる断種に関する規制は廃止された。</w:t>
      </w:r>
    </w:p>
    <w:p w14:paraId="7156F64F" w14:textId="08414174" w:rsidR="00373A87" w:rsidRPr="00F70A97" w:rsidRDefault="00DA0998" w:rsidP="005702DA">
      <w:pPr>
        <w:ind w:leftChars="100" w:left="432" w:hangingChars="100" w:hanging="216"/>
        <w:rPr>
          <w:rFonts w:cs="Times New Roman"/>
          <w:color w:val="000000" w:themeColor="text1"/>
        </w:rPr>
      </w:pPr>
      <w:r w:rsidRPr="00F70A97">
        <w:rPr>
          <w:rFonts w:cs="Times New Roman" w:hint="eastAsia"/>
          <w:color w:val="000000" w:themeColor="text1"/>
        </w:rPr>
        <w:t xml:space="preserve">②　</w:t>
      </w:r>
      <w:r w:rsidR="00373A87" w:rsidRPr="00F70A97">
        <w:rPr>
          <w:rFonts w:cs="Times New Roman" w:hint="eastAsia"/>
          <w:color w:val="000000" w:themeColor="text1"/>
        </w:rPr>
        <w:t>患者が断種に同意してから手術を実施するまでの待機期間が、連邦規則に合わせて</w:t>
      </w:r>
      <w:r w:rsidR="00373A87" w:rsidRPr="00F70A97">
        <w:rPr>
          <w:rFonts w:cs="Times New Roman"/>
          <w:color w:val="000000" w:themeColor="text1"/>
        </w:rPr>
        <w:t>14</w:t>
      </w:r>
      <w:r w:rsidR="00373A87" w:rsidRPr="00F70A97">
        <w:rPr>
          <w:rFonts w:cs="Times New Roman"/>
          <w:color w:val="000000" w:themeColor="text1"/>
        </w:rPr>
        <w:t>日間</w:t>
      </w:r>
      <w:r w:rsidR="00373A87" w:rsidRPr="00F70A97">
        <w:rPr>
          <w:rFonts w:cs="Times New Roman" w:hint="eastAsia"/>
          <w:color w:val="000000" w:themeColor="text1"/>
        </w:rPr>
        <w:t>から</w:t>
      </w:r>
      <w:r w:rsidR="00373A87" w:rsidRPr="00F70A97">
        <w:rPr>
          <w:rFonts w:cs="Times New Roman" w:hint="eastAsia"/>
          <w:color w:val="000000" w:themeColor="text1"/>
        </w:rPr>
        <w:t>30</w:t>
      </w:r>
      <w:r w:rsidR="00373A87" w:rsidRPr="00F70A97">
        <w:rPr>
          <w:rFonts w:cs="Times New Roman" w:hint="eastAsia"/>
          <w:color w:val="000000" w:themeColor="text1"/>
        </w:rPr>
        <w:t>日間に変更された。</w:t>
      </w:r>
    </w:p>
    <w:p w14:paraId="30342CE3" w14:textId="24523D55" w:rsidR="00373A87" w:rsidRPr="00F70A97" w:rsidRDefault="00DA0998" w:rsidP="005702DA">
      <w:pPr>
        <w:ind w:leftChars="100" w:left="432" w:hangingChars="100" w:hanging="216"/>
        <w:rPr>
          <w:rFonts w:cs="Times New Roman"/>
          <w:color w:val="000000" w:themeColor="text1"/>
        </w:rPr>
      </w:pPr>
      <w:r w:rsidRPr="00F70A97">
        <w:rPr>
          <w:rFonts w:cs="Times New Roman" w:hint="eastAsia"/>
          <w:color w:val="000000" w:themeColor="text1"/>
        </w:rPr>
        <w:t xml:space="preserve">③　</w:t>
      </w:r>
      <w:r w:rsidR="00373A87" w:rsidRPr="00F70A97">
        <w:rPr>
          <w:rFonts w:cs="Times New Roman" w:hint="eastAsia"/>
          <w:color w:val="000000" w:themeColor="text1"/>
        </w:rPr>
        <w:t>断種手術の対象となる患者の年齢制限が、連邦規則に合わせて</w:t>
      </w:r>
      <w:r w:rsidR="00373A87" w:rsidRPr="00F70A97">
        <w:rPr>
          <w:rFonts w:cs="Times New Roman"/>
          <w:color w:val="000000" w:themeColor="text1"/>
        </w:rPr>
        <w:t>18</w:t>
      </w:r>
      <w:r w:rsidR="00373A87" w:rsidRPr="00F70A97">
        <w:rPr>
          <w:rFonts w:cs="Times New Roman"/>
          <w:color w:val="000000" w:themeColor="text1"/>
        </w:rPr>
        <w:t>歳以上から</w:t>
      </w:r>
      <w:r w:rsidR="00373A87" w:rsidRPr="00F70A97">
        <w:rPr>
          <w:rFonts w:cs="Times New Roman"/>
          <w:color w:val="000000" w:themeColor="text1"/>
        </w:rPr>
        <w:t>21</w:t>
      </w:r>
      <w:r w:rsidR="00373A87" w:rsidRPr="00F70A97">
        <w:rPr>
          <w:rFonts w:cs="Times New Roman"/>
          <w:color w:val="000000" w:themeColor="text1"/>
        </w:rPr>
        <w:t>歳以上へと引き上げられた。</w:t>
      </w:r>
    </w:p>
    <w:p w14:paraId="5CAAC16D" w14:textId="77777777" w:rsidR="00373A87" w:rsidRPr="00F70A97" w:rsidRDefault="00373A87" w:rsidP="00373A87">
      <w:pPr>
        <w:ind w:firstLineChars="100" w:firstLine="216"/>
        <w:rPr>
          <w:rFonts w:cs="Times New Roman"/>
          <w:color w:val="000000" w:themeColor="text1"/>
        </w:rPr>
      </w:pPr>
    </w:p>
    <w:p w14:paraId="1DCB5EF2" w14:textId="0F852DA8"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これらの変更を反映した新しい州のメディ</w:t>
      </w:r>
      <w:r w:rsidRPr="00F70A97">
        <w:rPr>
          <w:rFonts w:cs="Times New Roman" w:hint="eastAsia"/>
          <w:color w:val="000000" w:themeColor="text1"/>
        </w:rPr>
        <w:t>-</w:t>
      </w:r>
      <w:r w:rsidRPr="00F70A97">
        <w:rPr>
          <w:rFonts w:cs="Times New Roman" w:hint="eastAsia"/>
          <w:color w:val="000000" w:themeColor="text1"/>
        </w:rPr>
        <w:t>カルの規則は､</w:t>
      </w:r>
      <w:r w:rsidRPr="00F70A97">
        <w:rPr>
          <w:rFonts w:cs="Times New Roman" w:hint="eastAsia"/>
          <w:color w:val="000000" w:themeColor="text1"/>
        </w:rPr>
        <w:t>1980</w:t>
      </w:r>
      <w:r w:rsidRPr="00F70A97">
        <w:rPr>
          <w:rFonts w:cs="Times New Roman" w:hint="eastAsia"/>
          <w:color w:val="000000" w:themeColor="text1"/>
        </w:rPr>
        <w:t>年に発効した</w:t>
      </w:r>
      <w:r w:rsidRPr="00F70A97">
        <w:rPr>
          <w:rStyle w:val="aa"/>
          <w:rFonts w:cs="Times New Roman"/>
          <w:color w:val="000000" w:themeColor="text1"/>
        </w:rPr>
        <w:footnoteReference w:id="74"/>
      </w:r>
      <w:r w:rsidRPr="00F70A97">
        <w:rPr>
          <w:rFonts w:cs="Times New Roman" w:hint="eastAsia"/>
          <w:color w:val="000000" w:themeColor="text1"/>
        </w:rPr>
        <w:t>。なお、特に</w:t>
      </w:r>
      <w:r w:rsidR="00DA0998" w:rsidRPr="00F70A97">
        <w:rPr>
          <w:rFonts w:cs="Times New Roman" w:hint="eastAsia"/>
          <w:color w:val="000000" w:themeColor="text1"/>
        </w:rPr>
        <w:t>①</w:t>
      </w:r>
      <w:r w:rsidRPr="00F70A97">
        <w:rPr>
          <w:rFonts w:cs="Times New Roman" w:hint="eastAsia"/>
          <w:color w:val="000000" w:themeColor="text1"/>
        </w:rPr>
        <w:t>に関しては、改正前の州規則の方がより広い範囲を対象としていたため、リプロダクティブ・ライツを擁護する市民団体などは改正に反対の意を表明した</w:t>
      </w:r>
      <w:r w:rsidRPr="00F70A97">
        <w:rPr>
          <w:rStyle w:val="aa"/>
          <w:rFonts w:cs="Times New Roman"/>
          <w:color w:val="000000" w:themeColor="text1"/>
        </w:rPr>
        <w:footnoteReference w:id="75"/>
      </w:r>
      <w:r w:rsidRPr="00F70A97">
        <w:rPr>
          <w:rFonts w:cs="Times New Roman" w:hint="eastAsia"/>
          <w:color w:val="000000" w:themeColor="text1"/>
        </w:rPr>
        <w:t>。</w:t>
      </w:r>
    </w:p>
    <w:p w14:paraId="03354D38" w14:textId="77777777" w:rsidR="00607F56" w:rsidRPr="00F70A97" w:rsidRDefault="00607F56" w:rsidP="00373A87">
      <w:pPr>
        <w:ind w:firstLineChars="100" w:firstLine="216"/>
        <w:rPr>
          <w:rFonts w:cs="Times New Roman"/>
          <w:color w:val="000000" w:themeColor="text1"/>
        </w:rPr>
      </w:pPr>
    </w:p>
    <w:p w14:paraId="6F626BCD" w14:textId="3C8FB744" w:rsidR="00373A87" w:rsidRPr="00F70A97" w:rsidRDefault="00373A87" w:rsidP="000F3C33">
      <w:pPr>
        <w:pStyle w:val="2"/>
        <w:rPr>
          <w:rFonts w:ascii="Arial" w:eastAsia="ＭＳ ゴシック" w:hAnsi="Arial" w:cs="Arial"/>
          <w:color w:val="000000" w:themeColor="text1"/>
        </w:rPr>
      </w:pPr>
      <w:r w:rsidRPr="00F70A97">
        <w:rPr>
          <w:rFonts w:ascii="Arial" w:eastAsia="ＭＳ ゴシック" w:hAnsi="Arial" w:cs="Arial" w:hint="eastAsia"/>
          <w:color w:val="000000" w:themeColor="text1"/>
        </w:rPr>
        <w:t>６　「ヴァレリー・</w:t>
      </w:r>
      <w:r w:rsidRPr="00F70A97">
        <w:rPr>
          <w:rFonts w:ascii="Arial" w:eastAsia="ＭＳ ゴシック" w:hAnsi="Arial" w:cs="Arial" w:hint="eastAsia"/>
          <w:color w:val="000000" w:themeColor="text1"/>
        </w:rPr>
        <w:t>N</w:t>
      </w:r>
      <w:r w:rsidRPr="00F70A97">
        <w:rPr>
          <w:rFonts w:ascii="Arial" w:eastAsia="ＭＳ ゴシック" w:hAnsi="Arial" w:cs="Arial" w:hint="eastAsia"/>
          <w:color w:val="000000" w:themeColor="text1"/>
        </w:rPr>
        <w:t>の成年後見（</w:t>
      </w:r>
      <w:r w:rsidRPr="00F70A97">
        <w:rPr>
          <w:rFonts w:ascii="Arial" w:eastAsia="ＭＳ ゴシック" w:hAnsi="Arial" w:cs="Arial"/>
          <w:color w:val="000000" w:themeColor="text1"/>
        </w:rPr>
        <w:t>Conservatorship of Valerie N.</w:t>
      </w:r>
      <w:r w:rsidRPr="00F70A97">
        <w:rPr>
          <w:rFonts w:ascii="Arial" w:eastAsia="ＭＳ ゴシック" w:hAnsi="Arial" w:cs="Arial" w:hint="eastAsia"/>
          <w:color w:val="000000" w:themeColor="text1"/>
        </w:rPr>
        <w:t>）」訴訟（</w:t>
      </w:r>
      <w:r w:rsidRPr="00F70A97">
        <w:rPr>
          <w:rFonts w:ascii="Arial" w:eastAsia="ＭＳ ゴシック" w:hAnsi="Arial" w:cs="Arial" w:hint="eastAsia"/>
          <w:color w:val="000000" w:themeColor="text1"/>
        </w:rPr>
        <w:t>1</w:t>
      </w:r>
      <w:r w:rsidRPr="00F70A97">
        <w:rPr>
          <w:rFonts w:ascii="Arial" w:eastAsia="ＭＳ ゴシック" w:hAnsi="Arial" w:cs="Arial"/>
          <w:color w:val="000000" w:themeColor="text1"/>
        </w:rPr>
        <w:t>985</w:t>
      </w:r>
      <w:r w:rsidRPr="00F70A97">
        <w:rPr>
          <w:rFonts w:ascii="Arial" w:eastAsia="ＭＳ ゴシック" w:hAnsi="Arial" w:cs="Arial"/>
          <w:color w:val="000000" w:themeColor="text1"/>
        </w:rPr>
        <w:t>年）</w:t>
      </w:r>
    </w:p>
    <w:p w14:paraId="2DCE9BDF" w14:textId="29FC3FBC" w:rsidR="00373A87" w:rsidRPr="00F70A97" w:rsidRDefault="00373A87" w:rsidP="00373A87">
      <w:pPr>
        <w:widowControl/>
        <w:spacing w:line="320" w:lineRule="exact"/>
        <w:ind w:firstLineChars="100" w:firstLine="216"/>
        <w:rPr>
          <w:rFonts w:cs="Times New Roman"/>
          <w:color w:val="000000" w:themeColor="text1"/>
        </w:rPr>
      </w:pPr>
      <w:r w:rsidRPr="00F70A97">
        <w:rPr>
          <w:rFonts w:cs="Times New Roman"/>
          <w:color w:val="000000" w:themeColor="text1"/>
        </w:rPr>
        <w:t>「ヴァレリー・</w:t>
      </w:r>
      <w:r w:rsidRPr="00F70A97">
        <w:rPr>
          <w:rFonts w:cs="Times New Roman"/>
          <w:color w:val="000000" w:themeColor="text1"/>
        </w:rPr>
        <w:t>N</w:t>
      </w:r>
      <w:r w:rsidRPr="00F70A97">
        <w:rPr>
          <w:rFonts w:cs="Times New Roman"/>
          <w:color w:val="000000" w:themeColor="text1"/>
        </w:rPr>
        <w:t>の</w:t>
      </w:r>
      <w:r w:rsidRPr="00F70A97">
        <w:rPr>
          <w:rFonts w:cs="Times New Roman" w:hint="eastAsia"/>
          <w:color w:val="000000" w:themeColor="text1"/>
        </w:rPr>
        <w:t>成年後見</w:t>
      </w:r>
      <w:r w:rsidRPr="00F70A97">
        <w:rPr>
          <w:rFonts w:cs="Times New Roman"/>
          <w:color w:val="000000" w:themeColor="text1"/>
        </w:rPr>
        <w:t>」</w:t>
      </w:r>
      <w:r w:rsidRPr="00F70A97">
        <w:rPr>
          <w:rFonts w:cs="Times New Roman" w:hint="eastAsia"/>
          <w:color w:val="000000" w:themeColor="text1"/>
        </w:rPr>
        <w:t>訴訟</w:t>
      </w:r>
      <w:r w:rsidRPr="00F70A97">
        <w:rPr>
          <w:rFonts w:cs="Times New Roman"/>
          <w:color w:val="000000" w:themeColor="text1"/>
        </w:rPr>
        <w:t>は、</w:t>
      </w:r>
      <w:r w:rsidRPr="00F70A97">
        <w:rPr>
          <w:rFonts w:cs="Times New Roman" w:hint="eastAsia"/>
          <w:color w:val="000000" w:themeColor="text1"/>
        </w:rPr>
        <w:t>断種法廃止後に行われた裁判であり、インフォームド</w:t>
      </w:r>
      <w:r w:rsidR="001A6055" w:rsidRPr="00F70A97">
        <w:rPr>
          <w:rFonts w:cs="Times New Roman" w:hint="eastAsia"/>
          <w:color w:val="000000" w:themeColor="text1"/>
        </w:rPr>
        <w:t>・</w:t>
      </w:r>
      <w:r w:rsidRPr="00F70A97">
        <w:rPr>
          <w:rFonts w:cs="Times New Roman" w:hint="eastAsia"/>
          <w:color w:val="000000" w:themeColor="text1"/>
        </w:rPr>
        <w:t>コンセントを行う能力を持たない知的障害者に対し、後見人が本人に代わって断種を認めることの可否が争われた。訴訟の経緯、判決、判決後の州の対応について、以下に述べる。</w:t>
      </w:r>
    </w:p>
    <w:p w14:paraId="6A3E925A" w14:textId="770BD91F" w:rsidR="00373A87" w:rsidRPr="00F70A97" w:rsidRDefault="00373A87" w:rsidP="00373A87">
      <w:pPr>
        <w:widowControl/>
        <w:spacing w:line="320" w:lineRule="exact"/>
        <w:rPr>
          <w:rFonts w:ascii="Arial" w:eastAsia="ＭＳ ゴシック" w:hAnsi="Arial" w:cs="Arial"/>
          <w:color w:val="000000" w:themeColor="text1"/>
        </w:rPr>
      </w:pPr>
    </w:p>
    <w:p w14:paraId="1C9567E2" w14:textId="77777777" w:rsidR="00D46A99" w:rsidRPr="00F70A97" w:rsidRDefault="00D46A99" w:rsidP="00373A87">
      <w:pPr>
        <w:widowControl/>
        <w:spacing w:line="320" w:lineRule="exact"/>
        <w:rPr>
          <w:rFonts w:ascii="Arial" w:eastAsia="ＭＳ ゴシック" w:hAnsi="Arial" w:cs="Arial"/>
          <w:color w:val="000000" w:themeColor="text1"/>
        </w:rPr>
      </w:pPr>
    </w:p>
    <w:p w14:paraId="7D816673" w14:textId="77777777" w:rsidR="00373A87" w:rsidRPr="00F70A97" w:rsidRDefault="00373A87" w:rsidP="00373A87">
      <w:pPr>
        <w:widowControl/>
        <w:spacing w:line="320" w:lineRule="exact"/>
        <w:rPr>
          <w:rFonts w:ascii="Arial" w:eastAsia="ＭＳ ゴシック" w:hAnsi="Arial" w:cs="Arial"/>
          <w:color w:val="000000" w:themeColor="text1"/>
        </w:rPr>
      </w:pPr>
      <w:r w:rsidRPr="00F70A97">
        <w:rPr>
          <w:rFonts w:ascii="Arial" w:eastAsia="ＭＳ ゴシック" w:hAnsi="Arial" w:cs="Arial" w:hint="eastAsia"/>
          <w:color w:val="000000" w:themeColor="text1"/>
        </w:rPr>
        <w:lastRenderedPageBreak/>
        <w:t>（</w:t>
      </w:r>
      <w:r w:rsidRPr="00F70A97">
        <w:rPr>
          <w:rFonts w:ascii="Arial" w:eastAsia="ＭＳ ゴシック" w:hAnsi="Arial" w:cs="Arial" w:hint="eastAsia"/>
          <w:color w:val="000000" w:themeColor="text1"/>
        </w:rPr>
        <w:t>1</w:t>
      </w:r>
      <w:r w:rsidRPr="00F70A97">
        <w:rPr>
          <w:rFonts w:ascii="Arial" w:eastAsia="ＭＳ ゴシック" w:hAnsi="Arial" w:cs="Arial" w:hint="eastAsia"/>
          <w:color w:val="000000" w:themeColor="text1"/>
        </w:rPr>
        <w:t>）訴訟の経緯</w:t>
      </w:r>
    </w:p>
    <w:p w14:paraId="68444F39" w14:textId="1A5E0959" w:rsidR="00373A87" w:rsidRPr="00F70A97" w:rsidRDefault="00373A87" w:rsidP="005702DA">
      <w:pPr>
        <w:widowControl/>
        <w:ind w:firstLineChars="100" w:firstLine="216"/>
        <w:rPr>
          <w:rFonts w:cs="Times New Roman"/>
          <w:color w:val="000000" w:themeColor="text1"/>
        </w:rPr>
      </w:pPr>
      <w:r w:rsidRPr="00F70A97">
        <w:rPr>
          <w:rFonts w:cs="Times New Roman"/>
          <w:color w:val="000000" w:themeColor="text1"/>
        </w:rPr>
        <w:t>1955</w:t>
      </w:r>
      <w:r w:rsidRPr="00F70A97">
        <w:rPr>
          <w:rFonts w:cs="Times New Roman"/>
          <w:color w:val="000000" w:themeColor="text1"/>
        </w:rPr>
        <w:t>年に生まれた</w:t>
      </w:r>
      <w:r w:rsidRPr="00F70A97">
        <w:rPr>
          <w:rFonts w:cs="Times New Roman" w:hint="eastAsia"/>
          <w:color w:val="000000" w:themeColor="text1"/>
        </w:rPr>
        <w:t>女性である</w:t>
      </w:r>
      <w:r w:rsidRPr="00F70A97">
        <w:rPr>
          <w:rFonts w:cs="Times New Roman"/>
          <w:color w:val="000000" w:themeColor="text1"/>
        </w:rPr>
        <w:t>ヴァレリー・ニエト</w:t>
      </w:r>
      <w:r w:rsidRPr="00F70A97">
        <w:rPr>
          <w:rFonts w:cs="Times New Roman" w:hint="eastAsia"/>
          <w:color w:val="000000" w:themeColor="text1"/>
        </w:rPr>
        <w:t>（</w:t>
      </w:r>
      <w:r w:rsidRPr="00F70A97">
        <w:rPr>
          <w:rFonts w:cs="Times New Roman"/>
          <w:color w:val="000000" w:themeColor="text1"/>
        </w:rPr>
        <w:t>Valerie Nieto</w:t>
      </w:r>
      <w:r w:rsidRPr="00F70A97">
        <w:rPr>
          <w:rFonts w:cs="Times New Roman" w:hint="eastAsia"/>
          <w:color w:val="000000" w:themeColor="text1"/>
        </w:rPr>
        <w:t>）</w:t>
      </w:r>
      <w:r w:rsidRPr="00F70A97">
        <w:rPr>
          <w:rFonts w:cs="Times New Roman"/>
          <w:color w:val="000000" w:themeColor="text1"/>
        </w:rPr>
        <w:t>は</w:t>
      </w:r>
      <w:r w:rsidRPr="00F70A97">
        <w:rPr>
          <w:rFonts w:cs="Times New Roman" w:hint="eastAsia"/>
          <w:color w:val="000000" w:themeColor="text1"/>
        </w:rPr>
        <w:t>ダウン症による</w:t>
      </w:r>
      <w:r w:rsidRPr="00F70A97">
        <w:rPr>
          <w:rFonts w:cs="Times New Roman"/>
          <w:color w:val="000000" w:themeColor="text1"/>
        </w:rPr>
        <w:t>重度の障害を持ち、</w:t>
      </w:r>
      <w:r w:rsidRPr="00F70A97">
        <w:rPr>
          <w:rFonts w:cs="Times New Roman" w:hint="eastAsia"/>
          <w:color w:val="000000" w:themeColor="text1"/>
        </w:rPr>
        <w:t>母親と継父とともに生活していた。</w:t>
      </w:r>
      <w:r w:rsidRPr="00F70A97">
        <w:rPr>
          <w:rFonts w:cs="Times New Roman"/>
          <w:color w:val="000000" w:themeColor="text1"/>
        </w:rPr>
        <w:t>ヴァレリー</w:t>
      </w:r>
      <w:r w:rsidRPr="00F70A97">
        <w:rPr>
          <w:rFonts w:cs="Times New Roman" w:hint="eastAsia"/>
          <w:color w:val="000000" w:themeColor="text1"/>
        </w:rPr>
        <w:t>は</w:t>
      </w:r>
      <w:r w:rsidRPr="00F70A97">
        <w:rPr>
          <w:rFonts w:cs="Times New Roman"/>
          <w:color w:val="000000" w:themeColor="text1"/>
        </w:rPr>
        <w:t>男性への積極的な性的接触を</w:t>
      </w:r>
      <w:r w:rsidRPr="00F70A97">
        <w:rPr>
          <w:rFonts w:cs="Times New Roman" w:hint="eastAsia"/>
          <w:color w:val="000000" w:themeColor="text1"/>
        </w:rPr>
        <w:t>抑制することができず、</w:t>
      </w:r>
      <w:r w:rsidRPr="00F70A97">
        <w:rPr>
          <w:rFonts w:cs="Times New Roman"/>
          <w:color w:val="000000" w:themeColor="text1"/>
        </w:rPr>
        <w:t>避妊薬の服用や避妊具の使用</w:t>
      </w:r>
      <w:r w:rsidRPr="00F70A97">
        <w:rPr>
          <w:rFonts w:cs="Times New Roman" w:hint="eastAsia"/>
          <w:color w:val="000000" w:themeColor="text1"/>
        </w:rPr>
        <w:t>も</w:t>
      </w:r>
      <w:r w:rsidRPr="00F70A97">
        <w:rPr>
          <w:rFonts w:cs="Times New Roman"/>
          <w:color w:val="000000" w:themeColor="text1"/>
        </w:rPr>
        <w:t>拒</w:t>
      </w:r>
      <w:r w:rsidRPr="00F70A97">
        <w:rPr>
          <w:rFonts w:cs="Times New Roman" w:hint="eastAsia"/>
          <w:color w:val="000000" w:themeColor="text1"/>
        </w:rPr>
        <w:t>んだため、両親は断種以外の避妊方法では不十分であると判断した。</w:t>
      </w:r>
      <w:r w:rsidRPr="00F70A97">
        <w:rPr>
          <w:rFonts w:cs="Times New Roman" w:hint="eastAsia"/>
          <w:color w:val="000000" w:themeColor="text1"/>
        </w:rPr>
        <w:t>198</w:t>
      </w:r>
      <w:r w:rsidRPr="00F70A97">
        <w:rPr>
          <w:rFonts w:cs="Times New Roman"/>
          <w:color w:val="000000" w:themeColor="text1"/>
        </w:rPr>
        <w:t>0</w:t>
      </w:r>
      <w:r w:rsidRPr="00F70A97">
        <w:rPr>
          <w:rFonts w:cs="Times New Roman" w:hint="eastAsia"/>
          <w:color w:val="000000" w:themeColor="text1"/>
        </w:rPr>
        <w:t>年</w:t>
      </w:r>
      <w:r w:rsidRPr="00F70A97">
        <w:rPr>
          <w:rFonts w:cs="Times New Roman" w:hint="eastAsia"/>
          <w:color w:val="000000" w:themeColor="text1"/>
        </w:rPr>
        <w:t>9</w:t>
      </w:r>
      <w:r w:rsidRPr="00F70A97">
        <w:rPr>
          <w:rFonts w:cs="Times New Roman" w:hint="eastAsia"/>
          <w:color w:val="000000" w:themeColor="text1"/>
        </w:rPr>
        <w:t>月、両親は州の検認裁判所</w:t>
      </w:r>
      <w:r w:rsidR="00B143F3" w:rsidRPr="00F70A97">
        <w:rPr>
          <w:rStyle w:val="aa"/>
          <w:rFonts w:cs="Times New Roman"/>
          <w:color w:val="000000" w:themeColor="text1"/>
        </w:rPr>
        <w:footnoteReference w:id="76"/>
      </w:r>
      <w:r w:rsidRPr="00F70A97">
        <w:rPr>
          <w:rFonts w:cs="Times New Roman" w:hint="eastAsia"/>
          <w:color w:val="000000" w:themeColor="text1"/>
        </w:rPr>
        <w:t>に、</w:t>
      </w:r>
      <w:r w:rsidRPr="00F70A97">
        <w:rPr>
          <w:rFonts w:cs="Times New Roman"/>
          <w:color w:val="000000" w:themeColor="text1"/>
        </w:rPr>
        <w:t>断種に関する判断能力を持たないヴァレリーに代わって断種を許可する権限を</w:t>
      </w:r>
      <w:r w:rsidRPr="00F70A97">
        <w:rPr>
          <w:rFonts w:cs="Times New Roman" w:hint="eastAsia"/>
          <w:color w:val="000000" w:themeColor="text1"/>
        </w:rPr>
        <w:t>申請した</w:t>
      </w:r>
      <w:r w:rsidRPr="00F70A97">
        <w:rPr>
          <w:rStyle w:val="aa"/>
          <w:rFonts w:cs="Times New Roman"/>
          <w:color w:val="000000" w:themeColor="text1"/>
        </w:rPr>
        <w:footnoteReference w:id="77"/>
      </w:r>
      <w:r w:rsidRPr="00F70A97">
        <w:rPr>
          <w:rFonts w:cs="Times New Roman" w:hint="eastAsia"/>
          <w:color w:val="000000" w:themeColor="text1"/>
        </w:rPr>
        <w:t>。</w:t>
      </w:r>
    </w:p>
    <w:p w14:paraId="1FA02AE1" w14:textId="3977A5F1" w:rsidR="00373A87" w:rsidRPr="00F70A97" w:rsidRDefault="00373A87" w:rsidP="005702DA">
      <w:pPr>
        <w:widowControl/>
        <w:ind w:firstLineChars="100" w:firstLine="220"/>
        <w:rPr>
          <w:rFonts w:cs="Times New Roman"/>
          <w:color w:val="000000" w:themeColor="text1"/>
        </w:rPr>
      </w:pPr>
      <w:r w:rsidRPr="00F70A97">
        <w:rPr>
          <w:rFonts w:cs="Times New Roman" w:hint="eastAsia"/>
          <w:color w:val="000000" w:themeColor="text1"/>
          <w:spacing w:val="2"/>
        </w:rPr>
        <w:t>カリフォルニア州では</w:t>
      </w:r>
      <w:r w:rsidRPr="00F70A97">
        <w:rPr>
          <w:rFonts w:cs="Times New Roman"/>
          <w:color w:val="000000" w:themeColor="text1"/>
          <w:spacing w:val="2"/>
        </w:rPr>
        <w:t>1979</w:t>
      </w:r>
      <w:r w:rsidRPr="00F70A97">
        <w:rPr>
          <w:rFonts w:cs="Times New Roman" w:hint="eastAsia"/>
          <w:color w:val="000000" w:themeColor="text1"/>
          <w:spacing w:val="2"/>
        </w:rPr>
        <w:t>年、両親の申請に先立ち、州の検認法典（</w:t>
      </w:r>
      <w:r w:rsidRPr="00F70A97">
        <w:rPr>
          <w:rFonts w:cs="Times New Roman"/>
          <w:color w:val="000000" w:themeColor="text1"/>
          <w:spacing w:val="2"/>
        </w:rPr>
        <w:t>Probate Code</w:t>
      </w:r>
      <w:r w:rsidRPr="00F70A97">
        <w:rPr>
          <w:rFonts w:cs="Times New Roman" w:hint="eastAsia"/>
          <w:color w:val="000000" w:themeColor="text1"/>
          <w:spacing w:val="2"/>
        </w:rPr>
        <w:t>）に</w:t>
      </w:r>
      <w:r w:rsidR="00F27880" w:rsidRPr="00F70A97">
        <w:rPr>
          <w:rFonts w:cs="Times New Roman" w:hint="eastAsia"/>
          <w:color w:val="000000" w:themeColor="text1"/>
        </w:rPr>
        <w:t>第</w:t>
      </w:r>
      <w:r w:rsidRPr="00F70A97">
        <w:rPr>
          <w:rFonts w:cs="Times New Roman"/>
          <w:color w:val="000000" w:themeColor="text1"/>
        </w:rPr>
        <w:t>2356</w:t>
      </w:r>
      <w:r w:rsidRPr="00F70A97">
        <w:rPr>
          <w:rFonts w:cs="Times New Roman"/>
          <w:color w:val="000000" w:themeColor="text1"/>
        </w:rPr>
        <w:t>条（</w:t>
      </w:r>
      <w:r w:rsidRPr="00F70A97">
        <w:rPr>
          <w:rFonts w:cs="Times New Roman"/>
          <w:color w:val="000000" w:themeColor="text1"/>
        </w:rPr>
        <w:t>d</w:t>
      </w:r>
      <w:r w:rsidRPr="00F70A97">
        <w:rPr>
          <w:rFonts w:cs="Times New Roman"/>
          <w:color w:val="000000" w:themeColor="text1"/>
        </w:rPr>
        <w:t>）が加えら</w:t>
      </w:r>
      <w:r w:rsidRPr="00F70A97">
        <w:rPr>
          <w:rFonts w:cs="Times New Roman" w:hint="eastAsia"/>
          <w:color w:val="000000" w:themeColor="text1"/>
        </w:rPr>
        <w:t>れ、インフォームド</w:t>
      </w:r>
      <w:r w:rsidR="001A6055" w:rsidRPr="00F70A97">
        <w:rPr>
          <w:rFonts w:cs="Times New Roman" w:hint="eastAsia"/>
          <w:color w:val="000000" w:themeColor="text1"/>
        </w:rPr>
        <w:t>・</w:t>
      </w:r>
      <w:r w:rsidRPr="00F70A97">
        <w:rPr>
          <w:rFonts w:cs="Times New Roman" w:hint="eastAsia"/>
          <w:color w:val="000000" w:themeColor="text1"/>
        </w:rPr>
        <w:t>コンセントを行う能力がない人に対する断種が事実上禁じられていた</w:t>
      </w:r>
      <w:r w:rsidRPr="00F70A97">
        <w:rPr>
          <w:rStyle w:val="aa"/>
          <w:rFonts w:cs="Times New Roman"/>
          <w:color w:val="000000" w:themeColor="text1"/>
        </w:rPr>
        <w:footnoteReference w:id="78"/>
      </w:r>
      <w:r w:rsidRPr="00F70A97">
        <w:rPr>
          <w:rFonts w:cs="Times New Roman" w:hint="eastAsia"/>
          <w:color w:val="000000" w:themeColor="text1"/>
        </w:rPr>
        <w:t>。検認裁判所は、断種がヴァレリーの生活の質を向上させるとし、検認法典</w:t>
      </w:r>
      <w:r w:rsidR="00F27880" w:rsidRPr="00F70A97">
        <w:rPr>
          <w:rFonts w:cs="Times New Roman" w:hint="eastAsia"/>
          <w:color w:val="000000" w:themeColor="text1"/>
        </w:rPr>
        <w:t>第</w:t>
      </w:r>
      <w:r w:rsidRPr="00F70A97">
        <w:rPr>
          <w:rFonts w:cs="Times New Roman"/>
          <w:color w:val="000000" w:themeColor="text1"/>
        </w:rPr>
        <w:t>2356</w:t>
      </w:r>
      <w:r w:rsidRPr="00F70A97">
        <w:rPr>
          <w:rFonts w:cs="Times New Roman"/>
          <w:color w:val="000000" w:themeColor="text1"/>
        </w:rPr>
        <w:t>条</w:t>
      </w:r>
      <w:r w:rsidRPr="00F70A97">
        <w:rPr>
          <w:rFonts w:cs="Times New Roman" w:hint="eastAsia"/>
          <w:color w:val="000000" w:themeColor="text1"/>
        </w:rPr>
        <w:t>（</w:t>
      </w:r>
      <w:r w:rsidRPr="00F70A97">
        <w:rPr>
          <w:rFonts w:cs="Times New Roman"/>
          <w:color w:val="000000" w:themeColor="text1"/>
        </w:rPr>
        <w:t>d</w:t>
      </w:r>
      <w:r w:rsidRPr="00F70A97">
        <w:rPr>
          <w:rFonts w:cs="Times New Roman" w:hint="eastAsia"/>
          <w:color w:val="000000" w:themeColor="text1"/>
        </w:rPr>
        <w:t>）が</w:t>
      </w:r>
      <w:r w:rsidRPr="00F70A97">
        <w:rPr>
          <w:rFonts w:cs="Times New Roman"/>
          <w:color w:val="000000" w:themeColor="text1"/>
        </w:rPr>
        <w:t>違憲である</w:t>
      </w:r>
      <w:r w:rsidRPr="00F70A97">
        <w:rPr>
          <w:rFonts w:cs="Times New Roman" w:hint="eastAsia"/>
          <w:color w:val="000000" w:themeColor="text1"/>
        </w:rPr>
        <w:t>と認めたが、裁判所には管轄権がないことを理由に申請を却下</w:t>
      </w:r>
      <w:r w:rsidRPr="00F70A97">
        <w:rPr>
          <w:rFonts w:cs="Times New Roman" w:hint="eastAsia"/>
          <w:color w:val="000000" w:themeColor="text1"/>
          <w:spacing w:val="-2"/>
        </w:rPr>
        <w:t>した。控訴審で</w:t>
      </w:r>
      <w:r w:rsidR="00781772" w:rsidRPr="00F70A97">
        <w:rPr>
          <w:rFonts w:cs="Times New Roman" w:hint="eastAsia"/>
          <w:color w:val="000000" w:themeColor="text1"/>
          <w:spacing w:val="-2"/>
        </w:rPr>
        <w:t>もこの判決が支持されたため、ヴァレリーの両親は州の最高裁判所に上</w:t>
      </w:r>
      <w:r w:rsidRPr="00F70A97">
        <w:rPr>
          <w:rFonts w:cs="Times New Roman" w:hint="eastAsia"/>
          <w:color w:val="000000" w:themeColor="text1"/>
          <w:spacing w:val="-2"/>
        </w:rPr>
        <w:t>訴した</w:t>
      </w:r>
      <w:r w:rsidRPr="00F70A97">
        <w:rPr>
          <w:rStyle w:val="aa"/>
          <w:rFonts w:cs="Times New Roman"/>
          <w:color w:val="000000" w:themeColor="text1"/>
        </w:rPr>
        <w:footnoteReference w:id="79"/>
      </w:r>
      <w:r w:rsidRPr="00F70A97">
        <w:rPr>
          <w:rFonts w:cs="Times New Roman" w:hint="eastAsia"/>
          <w:color w:val="000000" w:themeColor="text1"/>
        </w:rPr>
        <w:t>。</w:t>
      </w:r>
    </w:p>
    <w:p w14:paraId="5E99C62A" w14:textId="77777777" w:rsidR="00373A87" w:rsidRPr="00F70A97" w:rsidRDefault="00373A87" w:rsidP="005702DA">
      <w:pPr>
        <w:widowControl/>
        <w:rPr>
          <w:rFonts w:cs="Times New Roman"/>
          <w:color w:val="000000" w:themeColor="text1"/>
        </w:rPr>
      </w:pPr>
    </w:p>
    <w:p w14:paraId="4C541D96" w14:textId="77777777" w:rsidR="00373A87" w:rsidRPr="00F70A97" w:rsidRDefault="00373A87" w:rsidP="00373A87">
      <w:pPr>
        <w:widowControl/>
        <w:spacing w:line="320" w:lineRule="exact"/>
        <w:rPr>
          <w:rFonts w:ascii="Arial" w:eastAsia="ＭＳ ゴシック" w:hAnsi="Arial" w:cs="Arial"/>
          <w:color w:val="000000" w:themeColor="text1"/>
        </w:rPr>
      </w:pPr>
      <w:r w:rsidRPr="00F70A97">
        <w:rPr>
          <w:rFonts w:ascii="Arial" w:eastAsia="ＭＳ ゴシック" w:hAnsi="Arial" w:cs="Arial"/>
          <w:color w:val="000000" w:themeColor="text1"/>
        </w:rPr>
        <w:t>（</w:t>
      </w:r>
      <w:r w:rsidRPr="00F70A97">
        <w:rPr>
          <w:rFonts w:ascii="Arial" w:eastAsia="ＭＳ ゴシック" w:hAnsi="Arial" w:cs="Arial"/>
          <w:color w:val="000000" w:themeColor="text1"/>
        </w:rPr>
        <w:t>2</w:t>
      </w:r>
      <w:r w:rsidRPr="00F70A97">
        <w:rPr>
          <w:rFonts w:ascii="Arial" w:eastAsia="ＭＳ ゴシック" w:hAnsi="Arial" w:cs="Arial"/>
          <w:color w:val="000000" w:themeColor="text1"/>
        </w:rPr>
        <w:t>）州最高裁判所の判決と反対意見</w:t>
      </w:r>
    </w:p>
    <w:p w14:paraId="51FFE5A6" w14:textId="147A2F42" w:rsidR="00373A87" w:rsidRPr="00F70A97" w:rsidRDefault="00373A87" w:rsidP="005702DA">
      <w:pPr>
        <w:widowControl/>
        <w:ind w:firstLineChars="100" w:firstLine="216"/>
        <w:rPr>
          <w:rFonts w:cs="Times New Roman"/>
          <w:color w:val="000000" w:themeColor="text1"/>
        </w:rPr>
      </w:pPr>
      <w:r w:rsidRPr="00F70A97">
        <w:rPr>
          <w:rFonts w:cs="Times New Roman"/>
          <w:color w:val="000000" w:themeColor="text1"/>
        </w:rPr>
        <w:t>カリフォルニア州最高裁判所は</w:t>
      </w:r>
      <w:r w:rsidR="00EE4406" w:rsidRPr="00F70A97">
        <w:rPr>
          <w:rFonts w:cs="Times New Roman" w:hint="eastAsia"/>
          <w:color w:val="000000" w:themeColor="text1"/>
        </w:rPr>
        <w:t xml:space="preserve">1985 </w:t>
      </w:r>
      <w:r w:rsidR="00EE4406" w:rsidRPr="00F70A97">
        <w:rPr>
          <w:rFonts w:cs="Times New Roman" w:hint="eastAsia"/>
          <w:color w:val="000000" w:themeColor="text1"/>
        </w:rPr>
        <w:t>年に判決を下し</w:t>
      </w:r>
      <w:r w:rsidRPr="00F70A97">
        <w:rPr>
          <w:rFonts w:cs="Times New Roman"/>
          <w:color w:val="000000" w:themeColor="text1"/>
        </w:rPr>
        <w:t>、断種</w:t>
      </w:r>
      <w:r w:rsidRPr="00F70A97">
        <w:rPr>
          <w:rFonts w:cs="Times New Roman" w:hint="eastAsia"/>
          <w:color w:val="000000" w:themeColor="text1"/>
        </w:rPr>
        <w:t>が</w:t>
      </w:r>
      <w:r w:rsidRPr="00F70A97">
        <w:rPr>
          <w:rFonts w:cs="Times New Roman"/>
          <w:color w:val="000000" w:themeColor="text1"/>
        </w:rPr>
        <w:t>必要</w:t>
      </w:r>
      <w:r w:rsidRPr="00F70A97">
        <w:rPr>
          <w:rFonts w:cs="Times New Roman" w:hint="eastAsia"/>
          <w:color w:val="000000" w:themeColor="text1"/>
        </w:rPr>
        <w:t>であることや</w:t>
      </w:r>
      <w:r w:rsidRPr="00F70A97">
        <w:rPr>
          <w:rFonts w:cs="Times New Roman"/>
          <w:color w:val="000000" w:themeColor="text1"/>
        </w:rPr>
        <w:t>代替手段が利用できない</w:t>
      </w:r>
      <w:r w:rsidRPr="00F70A97">
        <w:rPr>
          <w:rFonts w:cs="Times New Roman" w:hint="eastAsia"/>
          <w:color w:val="000000" w:themeColor="text1"/>
        </w:rPr>
        <w:t>ことについての</w:t>
      </w:r>
      <w:r w:rsidRPr="00F70A97">
        <w:rPr>
          <w:rFonts w:cs="Times New Roman"/>
          <w:color w:val="000000" w:themeColor="text1"/>
        </w:rPr>
        <w:t>証拠</w:t>
      </w:r>
      <w:r w:rsidRPr="00F70A97">
        <w:rPr>
          <w:rFonts w:cs="Times New Roman" w:hint="eastAsia"/>
          <w:color w:val="000000" w:themeColor="text1"/>
        </w:rPr>
        <w:t>が</w:t>
      </w:r>
      <w:r w:rsidRPr="00F70A97">
        <w:rPr>
          <w:rFonts w:cs="Times New Roman"/>
          <w:color w:val="000000" w:themeColor="text1"/>
        </w:rPr>
        <w:t>ない</w:t>
      </w:r>
      <w:r w:rsidRPr="00F70A97">
        <w:rPr>
          <w:rFonts w:cs="Times New Roman" w:hint="eastAsia"/>
          <w:color w:val="000000" w:themeColor="text1"/>
        </w:rPr>
        <w:t>ため</w:t>
      </w:r>
      <w:r w:rsidRPr="00F70A97">
        <w:rPr>
          <w:rFonts w:cs="Times New Roman"/>
          <w:color w:val="000000" w:themeColor="text1"/>
        </w:rPr>
        <w:t>、</w:t>
      </w:r>
      <w:r w:rsidRPr="00F70A97">
        <w:rPr>
          <w:rFonts w:cs="Times New Roman" w:hint="eastAsia"/>
          <w:color w:val="000000" w:themeColor="text1"/>
        </w:rPr>
        <w:t>両親</w:t>
      </w:r>
      <w:r w:rsidRPr="00F70A97">
        <w:rPr>
          <w:rFonts w:cs="Times New Roman"/>
          <w:color w:val="000000" w:themeColor="text1"/>
        </w:rPr>
        <w:t>による断種の</w:t>
      </w:r>
      <w:r w:rsidRPr="00F70A97">
        <w:rPr>
          <w:rFonts w:cs="Times New Roman" w:hint="eastAsia"/>
          <w:color w:val="000000" w:themeColor="text1"/>
        </w:rPr>
        <w:t>申請</w:t>
      </w:r>
      <w:r w:rsidRPr="00F70A97">
        <w:rPr>
          <w:rFonts w:cs="Times New Roman"/>
          <w:color w:val="000000" w:themeColor="text1"/>
        </w:rPr>
        <w:t>は認められないと</w:t>
      </w:r>
      <w:r w:rsidRPr="00F70A97">
        <w:rPr>
          <w:rFonts w:cs="Times New Roman" w:hint="eastAsia"/>
          <w:color w:val="000000" w:themeColor="text1"/>
        </w:rPr>
        <w:t>する一方で、断種という選択肢を絶対的に排除する州の法律は、</w:t>
      </w:r>
      <w:r w:rsidR="00781772" w:rsidRPr="00F70A97">
        <w:rPr>
          <w:rFonts w:cs="Times New Roman" w:hint="eastAsia"/>
          <w:color w:val="000000" w:themeColor="text1"/>
        </w:rPr>
        <w:t>合衆国</w:t>
      </w:r>
      <w:r w:rsidRPr="00F70A97">
        <w:rPr>
          <w:rFonts w:cs="Times New Roman" w:hint="eastAsia"/>
          <w:color w:val="000000" w:themeColor="text1"/>
        </w:rPr>
        <w:t>憲法修正第</w:t>
      </w:r>
      <w:r w:rsidRPr="00F70A97">
        <w:rPr>
          <w:rFonts w:cs="Times New Roman"/>
          <w:color w:val="000000" w:themeColor="text1"/>
        </w:rPr>
        <w:t>14</w:t>
      </w:r>
      <w:r w:rsidRPr="00F70A97">
        <w:rPr>
          <w:rFonts w:cs="Times New Roman"/>
          <w:color w:val="000000" w:themeColor="text1"/>
        </w:rPr>
        <w:t>条</w:t>
      </w:r>
      <w:r w:rsidRPr="00F70A97">
        <w:rPr>
          <w:rFonts w:cs="Times New Roman" w:hint="eastAsia"/>
          <w:color w:val="000000" w:themeColor="text1"/>
        </w:rPr>
        <w:t>及び</w:t>
      </w:r>
      <w:r w:rsidRPr="00F70A97">
        <w:rPr>
          <w:rFonts w:cs="Times New Roman"/>
          <w:color w:val="000000" w:themeColor="text1"/>
        </w:rPr>
        <w:t>カリフォ</w:t>
      </w:r>
      <w:r w:rsidRPr="00F70A97">
        <w:rPr>
          <w:rFonts w:cs="Times New Roman" w:hint="eastAsia"/>
          <w:color w:val="000000" w:themeColor="text1"/>
          <w:spacing w:val="2"/>
        </w:rPr>
        <w:t>ルニア州憲法第</w:t>
      </w:r>
      <w:r w:rsidRPr="00F70A97">
        <w:rPr>
          <w:rFonts w:cs="Times New Roman"/>
          <w:color w:val="000000" w:themeColor="text1"/>
          <w:spacing w:val="2"/>
        </w:rPr>
        <w:t>1</w:t>
      </w:r>
      <w:r w:rsidRPr="00F70A97">
        <w:rPr>
          <w:rFonts w:cs="Times New Roman" w:hint="eastAsia"/>
          <w:color w:val="000000" w:themeColor="text1"/>
          <w:spacing w:val="2"/>
        </w:rPr>
        <w:t>条第</w:t>
      </w:r>
      <w:r w:rsidRPr="00F70A97">
        <w:rPr>
          <w:rFonts w:cs="Times New Roman"/>
          <w:color w:val="000000" w:themeColor="text1"/>
          <w:spacing w:val="2"/>
        </w:rPr>
        <w:t>1</w:t>
      </w:r>
      <w:r w:rsidRPr="00F70A97">
        <w:rPr>
          <w:rFonts w:cs="Times New Roman" w:hint="eastAsia"/>
          <w:color w:val="000000" w:themeColor="text1"/>
          <w:spacing w:val="2"/>
        </w:rPr>
        <w:t>項によって保護されているプライバシーと自由の利益を発達障害者</w:t>
      </w:r>
      <w:r w:rsidRPr="00F70A97">
        <w:rPr>
          <w:rFonts w:cs="Times New Roman" w:hint="eastAsia"/>
          <w:color w:val="000000" w:themeColor="text1"/>
        </w:rPr>
        <w:t>（</w:t>
      </w:r>
      <w:r w:rsidRPr="00F70A97">
        <w:rPr>
          <w:rFonts w:cs="Times New Roman"/>
          <w:color w:val="000000" w:themeColor="text1"/>
        </w:rPr>
        <w:t>developmentally disabled persons</w:t>
      </w:r>
      <w:r w:rsidRPr="00F70A97">
        <w:rPr>
          <w:rFonts w:cs="Times New Roman"/>
          <w:color w:val="000000" w:themeColor="text1"/>
        </w:rPr>
        <w:t>）</w:t>
      </w:r>
      <w:r w:rsidRPr="00F70A97">
        <w:rPr>
          <w:rStyle w:val="aa"/>
          <w:rFonts w:cs="Times New Roman"/>
          <w:color w:val="000000" w:themeColor="text1"/>
        </w:rPr>
        <w:footnoteReference w:id="80"/>
      </w:r>
      <w:r w:rsidRPr="00F70A97">
        <w:rPr>
          <w:rFonts w:cs="Times New Roman"/>
          <w:color w:val="000000" w:themeColor="text1"/>
        </w:rPr>
        <w:t>か</w:t>
      </w:r>
      <w:r w:rsidRPr="00F70A97">
        <w:rPr>
          <w:rFonts w:cs="Times New Roman" w:hint="eastAsia"/>
          <w:color w:val="000000" w:themeColor="text1"/>
        </w:rPr>
        <w:t>ら</w:t>
      </w:r>
      <w:r w:rsidRPr="00F70A97">
        <w:rPr>
          <w:rFonts w:cs="Times New Roman"/>
          <w:color w:val="000000" w:themeColor="text1"/>
        </w:rPr>
        <w:t>奪うものであ</w:t>
      </w:r>
      <w:r w:rsidRPr="00F70A97">
        <w:rPr>
          <w:rFonts w:cs="Times New Roman" w:hint="eastAsia"/>
          <w:color w:val="000000" w:themeColor="text1"/>
        </w:rPr>
        <w:t>る</w:t>
      </w:r>
      <w:r w:rsidRPr="00F70A97">
        <w:rPr>
          <w:rFonts w:cs="Times New Roman"/>
          <w:color w:val="000000" w:themeColor="text1"/>
        </w:rPr>
        <w:t>と結論</w:t>
      </w:r>
      <w:r w:rsidR="00BB1EC0">
        <w:rPr>
          <w:rFonts w:cs="Times New Roman" w:hint="eastAsia"/>
          <w:color w:val="000000" w:themeColor="text1"/>
        </w:rPr>
        <w:t>付けた</w:t>
      </w:r>
      <w:r w:rsidRPr="00F70A97">
        <w:rPr>
          <w:rStyle w:val="aa"/>
          <w:rFonts w:cs="Times New Roman"/>
          <w:color w:val="000000" w:themeColor="text1"/>
        </w:rPr>
        <w:footnoteReference w:id="81"/>
      </w:r>
      <w:r w:rsidRPr="00F70A97">
        <w:rPr>
          <w:rFonts w:cs="Times New Roman"/>
          <w:color w:val="000000" w:themeColor="text1"/>
        </w:rPr>
        <w:t>。</w:t>
      </w:r>
    </w:p>
    <w:p w14:paraId="6119E932" w14:textId="77777777" w:rsidR="00373A87" w:rsidRPr="00F70A97" w:rsidRDefault="00373A87" w:rsidP="005702DA">
      <w:pPr>
        <w:widowControl/>
        <w:ind w:firstLineChars="100" w:firstLine="220"/>
        <w:rPr>
          <w:rFonts w:ascii="ＭＳ 明朝" w:hAnsi="ＭＳ 明朝" w:cs="Arial"/>
          <w:color w:val="000000" w:themeColor="text1"/>
        </w:rPr>
      </w:pPr>
      <w:r w:rsidRPr="00F70A97">
        <w:rPr>
          <w:rFonts w:cs="Times New Roman" w:hint="eastAsia"/>
          <w:color w:val="000000" w:themeColor="text1"/>
          <w:spacing w:val="2"/>
        </w:rPr>
        <w:t>本件を審理した州最高裁判所の</w:t>
      </w:r>
      <w:r w:rsidRPr="00F70A97">
        <w:rPr>
          <w:rFonts w:cs="Times New Roman"/>
          <w:color w:val="000000" w:themeColor="text1"/>
          <w:spacing w:val="2"/>
        </w:rPr>
        <w:t>7</w:t>
      </w:r>
      <w:r w:rsidRPr="00F70A97">
        <w:rPr>
          <w:rFonts w:cs="Times New Roman" w:hint="eastAsia"/>
          <w:color w:val="000000" w:themeColor="text1"/>
          <w:spacing w:val="2"/>
        </w:rPr>
        <w:t>名の裁判官のうち、判決に同意した多数派は</w:t>
      </w:r>
      <w:r w:rsidRPr="00F70A97">
        <w:rPr>
          <w:rFonts w:cs="Times New Roman"/>
          <w:color w:val="000000" w:themeColor="text1"/>
          <w:spacing w:val="2"/>
        </w:rPr>
        <w:t>4</w:t>
      </w:r>
      <w:r w:rsidRPr="00F70A97">
        <w:rPr>
          <w:rFonts w:cs="Times New Roman" w:hint="eastAsia"/>
          <w:color w:val="000000" w:themeColor="text1"/>
          <w:spacing w:val="2"/>
        </w:rPr>
        <w:t>名、反対者は</w:t>
      </w:r>
      <w:r w:rsidRPr="00F70A97">
        <w:rPr>
          <w:rFonts w:cs="Times New Roman"/>
          <w:color w:val="000000" w:themeColor="text1"/>
          <w:spacing w:val="2"/>
        </w:rPr>
        <w:t>3</w:t>
      </w:r>
      <w:r w:rsidRPr="00F70A97">
        <w:rPr>
          <w:rFonts w:cs="Times New Roman" w:hint="eastAsia"/>
          <w:color w:val="000000" w:themeColor="text1"/>
          <w:spacing w:val="2"/>
        </w:rPr>
        <w:t>名であり、賛否はほぼ拮抗した。</w:t>
      </w:r>
      <w:r w:rsidRPr="00F70A97">
        <w:rPr>
          <w:rFonts w:ascii="ＭＳ 明朝" w:hAnsi="ＭＳ 明朝" w:cs="Arial" w:hint="eastAsia"/>
          <w:color w:val="000000" w:themeColor="text1"/>
          <w:spacing w:val="2"/>
        </w:rPr>
        <w:t>多数派の意見書を執筆したジョセフ・グローディン</w:t>
      </w:r>
      <w:r w:rsidRPr="00F70A97">
        <w:rPr>
          <w:rFonts w:ascii="ＭＳ 明朝" w:hAnsi="ＭＳ 明朝" w:cs="Arial" w:hint="eastAsia"/>
          <w:color w:val="000000" w:themeColor="text1"/>
        </w:rPr>
        <w:t>（</w:t>
      </w:r>
      <w:r w:rsidRPr="00F70A97">
        <w:rPr>
          <w:rFonts w:cs="Times New Roman"/>
          <w:color w:val="000000" w:themeColor="text1"/>
        </w:rPr>
        <w:t xml:space="preserve">Joseph </w:t>
      </w:r>
      <w:proofErr w:type="spellStart"/>
      <w:r w:rsidRPr="00F70A97">
        <w:rPr>
          <w:rFonts w:cs="Times New Roman"/>
          <w:color w:val="000000" w:themeColor="text1"/>
        </w:rPr>
        <w:t>Grodin</w:t>
      </w:r>
      <w:proofErr w:type="spellEnd"/>
      <w:r w:rsidRPr="00F70A97">
        <w:rPr>
          <w:rFonts w:ascii="ＭＳ 明朝" w:hAnsi="ＭＳ 明朝" w:cs="Arial" w:hint="eastAsia"/>
          <w:color w:val="000000" w:themeColor="text1"/>
        </w:rPr>
        <w:t>）判事は、「発達障害があり、意思を示す能力を持たない</w:t>
      </w:r>
      <w:r w:rsidRPr="00F70A97">
        <w:rPr>
          <w:rFonts w:eastAsia="ＭＳ ゴシック" w:cs="Times New Roman"/>
          <w:color w:val="000000" w:themeColor="text1"/>
        </w:rPr>
        <w:t>（</w:t>
      </w:r>
      <w:r w:rsidRPr="00F70A97">
        <w:rPr>
          <w:rFonts w:eastAsia="ＭＳ ゴシック" w:cs="Times New Roman"/>
          <w:color w:val="000000" w:themeColor="text1"/>
        </w:rPr>
        <w:t>incompetent</w:t>
      </w:r>
      <w:r w:rsidRPr="00F70A97">
        <w:rPr>
          <w:rFonts w:eastAsia="ＭＳ ゴシック" w:cs="Times New Roman"/>
          <w:color w:val="000000" w:themeColor="text1"/>
        </w:rPr>
        <w:t>）</w:t>
      </w:r>
      <w:r w:rsidRPr="00F70A97">
        <w:rPr>
          <w:rFonts w:ascii="ＭＳ 明朝" w:hAnsi="ＭＳ 明朝" w:cs="Arial" w:hint="eastAsia"/>
          <w:color w:val="000000" w:themeColor="text1"/>
        </w:rPr>
        <w:t>女性は、</w:t>
      </w:r>
      <w:r w:rsidRPr="00F70A97">
        <w:rPr>
          <w:rFonts w:ascii="ＭＳ 明朝" w:hAnsi="ＭＳ 明朝" w:cs="Arial" w:hint="eastAsia"/>
          <w:color w:val="000000" w:themeColor="text1"/>
          <w:spacing w:val="2"/>
        </w:rPr>
        <w:t>その能力を持つ姉妹と同じように、望まない妊娠の負担のない、満足のいく、又は充実した人</w:t>
      </w:r>
      <w:r w:rsidRPr="00F70A97">
        <w:rPr>
          <w:rFonts w:ascii="ＭＳ 明朝" w:hAnsi="ＭＳ 明朝" w:cs="Arial" w:hint="eastAsia"/>
          <w:color w:val="000000" w:themeColor="text1"/>
        </w:rPr>
        <w:t>生に関心を持っている」とし、州が彼女の断種を差し控えた場合、「彼女のハビリテーション（</w:t>
      </w:r>
      <w:r w:rsidRPr="00F70A97">
        <w:rPr>
          <w:rFonts w:cs="Times New Roman" w:hint="eastAsia"/>
          <w:color w:val="000000" w:themeColor="text1"/>
        </w:rPr>
        <w:t>h</w:t>
      </w:r>
      <w:r w:rsidRPr="00F70A97">
        <w:rPr>
          <w:rFonts w:cs="Times New Roman"/>
          <w:color w:val="000000" w:themeColor="text1"/>
        </w:rPr>
        <w:t>abilitation</w:t>
      </w:r>
      <w:r w:rsidRPr="00F70A97">
        <w:rPr>
          <w:rFonts w:ascii="ＭＳ 明朝" w:hAnsi="ＭＳ 明朝" w:cs="Arial" w:hint="eastAsia"/>
          <w:color w:val="000000" w:themeColor="text1"/>
        </w:rPr>
        <w:t>）</w:t>
      </w:r>
      <w:r w:rsidRPr="00F70A97">
        <w:rPr>
          <w:rStyle w:val="aa"/>
          <w:rFonts w:cs="Times New Roman"/>
          <w:color w:val="000000" w:themeColor="text1"/>
        </w:rPr>
        <w:footnoteReference w:id="82"/>
      </w:r>
      <w:r w:rsidRPr="00F70A97">
        <w:rPr>
          <w:rFonts w:ascii="ＭＳ 明朝" w:hAnsi="ＭＳ 明朝" w:cs="Arial" w:hint="eastAsia"/>
          <w:color w:val="000000" w:themeColor="text1"/>
        </w:rPr>
        <w:t>の機会が限られ、充実した人生を追求する彼女の自由が制限されることは必至である」と述べた。また、州議会による断種の禁止は、「現在において断種の選択を行うことが</w:t>
      </w:r>
      <w:r w:rsidRPr="00F70A97">
        <w:rPr>
          <w:rFonts w:ascii="ＭＳ 明朝" w:hAnsi="ＭＳ 明朝" w:cs="Arial" w:hint="eastAsia"/>
          <w:color w:val="000000" w:themeColor="text1"/>
        </w:rPr>
        <w:lastRenderedPageBreak/>
        <w:t>できず、将来においてもその力を持つことができない個人にまで及ぶ」ために、「適用範囲が広すぎる」とした</w:t>
      </w:r>
      <w:r w:rsidRPr="00F70A97">
        <w:rPr>
          <w:rStyle w:val="aa"/>
          <w:rFonts w:cs="Times New Roman"/>
          <w:color w:val="000000" w:themeColor="text1"/>
        </w:rPr>
        <w:footnoteReference w:id="83"/>
      </w:r>
      <w:r w:rsidRPr="00F70A97">
        <w:rPr>
          <w:rFonts w:ascii="ＭＳ 明朝" w:hAnsi="ＭＳ 明朝" w:cs="Arial" w:hint="eastAsia"/>
          <w:color w:val="000000" w:themeColor="text1"/>
        </w:rPr>
        <w:t>。</w:t>
      </w:r>
    </w:p>
    <w:p w14:paraId="3A13FF7A" w14:textId="77777777" w:rsidR="00373A87" w:rsidRPr="00F70A97" w:rsidRDefault="00373A87" w:rsidP="005702DA">
      <w:pPr>
        <w:widowControl/>
        <w:ind w:firstLineChars="100" w:firstLine="216"/>
        <w:rPr>
          <w:rFonts w:cs="Times New Roman"/>
          <w:color w:val="000000" w:themeColor="text1"/>
        </w:rPr>
      </w:pPr>
      <w:r w:rsidRPr="00F70A97">
        <w:rPr>
          <w:rFonts w:cs="Times New Roman" w:hint="eastAsia"/>
          <w:color w:val="000000" w:themeColor="text1"/>
        </w:rPr>
        <w:t>他方、</w:t>
      </w:r>
      <w:r w:rsidRPr="00F70A97">
        <w:rPr>
          <w:rFonts w:cs="Times New Roman"/>
          <w:color w:val="000000" w:themeColor="text1"/>
        </w:rPr>
        <w:t>裁判長のローズ・バード（</w:t>
      </w:r>
      <w:r w:rsidRPr="00F70A97">
        <w:rPr>
          <w:rFonts w:cs="Times New Roman"/>
          <w:color w:val="000000" w:themeColor="text1"/>
        </w:rPr>
        <w:t>Rose Elizabeth Bird</w:t>
      </w:r>
      <w:r w:rsidRPr="00F70A97">
        <w:rPr>
          <w:rFonts w:cs="Times New Roman"/>
          <w:color w:val="000000" w:themeColor="text1"/>
        </w:rPr>
        <w:t>）</w:t>
      </w:r>
      <w:r w:rsidRPr="00F70A97">
        <w:rPr>
          <w:rFonts w:cs="Times New Roman" w:hint="eastAsia"/>
          <w:color w:val="000000" w:themeColor="text1"/>
        </w:rPr>
        <w:t>ら</w:t>
      </w:r>
      <w:r w:rsidRPr="00F70A97">
        <w:rPr>
          <w:rFonts w:cs="Times New Roman"/>
          <w:color w:val="000000" w:themeColor="text1"/>
        </w:rPr>
        <w:t>は</w:t>
      </w:r>
      <w:r w:rsidRPr="00F70A97">
        <w:rPr>
          <w:rFonts w:cs="Times New Roman" w:hint="eastAsia"/>
          <w:color w:val="000000" w:themeColor="text1"/>
        </w:rPr>
        <w:t>それぞれ判決に</w:t>
      </w:r>
      <w:r w:rsidRPr="00F70A97">
        <w:rPr>
          <w:rFonts w:cs="Times New Roman"/>
          <w:color w:val="000000" w:themeColor="text1"/>
        </w:rPr>
        <w:t>反対する意見書を提出し</w:t>
      </w:r>
      <w:r w:rsidRPr="00F70A97">
        <w:rPr>
          <w:rFonts w:cs="Times New Roman" w:hint="eastAsia"/>
          <w:color w:val="000000" w:themeColor="text1"/>
        </w:rPr>
        <w:t>、多数派を批判した。バードは、多数派の意見が「後見人や親やサービス提供者の都合のよいように虐待的な断種を行う道を開くものである」と述べ、「一見賢明な社会政策の名の下に、発達障害者に対する断種の濫用が行われてきた醜い歴史を見れば、別の選択をするべきであると考える」とした。また、多数派は「この恥ずべき歴史をほとんど認めていない」ことに加え、「虐待の範囲や、虐待を許した法律及び判決の憲法上の不備を記録した広範な文献を、軽率にも無視している」ことを批判し、州における強制断種の歴史は、被後見人の断種を禁じる立法府の合憲性を評価するための基準枠となると述べた。さらに、バードは、当時のノースカロライナ州における断種の事例を提示し、「最も重要なことは、断種の濫用が現在も発生し続けていることを、多数派が指摘していない点である」と指摘した</w:t>
      </w:r>
      <w:r w:rsidRPr="00F70A97">
        <w:rPr>
          <w:rStyle w:val="aa"/>
          <w:rFonts w:cs="Times New Roman"/>
          <w:color w:val="000000" w:themeColor="text1"/>
        </w:rPr>
        <w:footnoteReference w:id="84"/>
      </w:r>
      <w:r w:rsidRPr="00F70A97">
        <w:rPr>
          <w:rFonts w:cs="Times New Roman" w:hint="eastAsia"/>
          <w:color w:val="000000" w:themeColor="text1"/>
        </w:rPr>
        <w:t>。</w:t>
      </w:r>
    </w:p>
    <w:p w14:paraId="2C3CBCC5" w14:textId="4E301DC2" w:rsidR="00373A87" w:rsidRPr="00F70A97" w:rsidRDefault="00373A87" w:rsidP="005702DA">
      <w:pPr>
        <w:widowControl/>
        <w:ind w:firstLineChars="100" w:firstLine="216"/>
        <w:rPr>
          <w:rFonts w:cs="Times New Roman"/>
          <w:color w:val="000000" w:themeColor="text1"/>
        </w:rPr>
      </w:pPr>
      <w:r w:rsidRPr="00F70A97">
        <w:rPr>
          <w:rFonts w:cs="Times New Roman" w:hint="eastAsia"/>
          <w:color w:val="000000" w:themeColor="text1"/>
        </w:rPr>
        <w:t>なお、ヴァレリー</w:t>
      </w:r>
      <w:r w:rsidRPr="00F70A97">
        <w:rPr>
          <w:rFonts w:cs="Times New Roman"/>
          <w:color w:val="000000" w:themeColor="text1"/>
        </w:rPr>
        <w:t>の判決をめぐって裁判官の見解は鋭く対立したが、現在では多数派の意見や判決について特に賛否が分かれることはなく、断種へのアクセスは自分の生殖能力を守る自由と同様に保障されるべき権利であるとの認識が広が</w:t>
      </w:r>
      <w:r w:rsidRPr="00F70A97">
        <w:rPr>
          <w:rFonts w:cs="Times New Roman" w:hint="eastAsia"/>
          <w:color w:val="000000" w:themeColor="text1"/>
        </w:rPr>
        <w:t>ったとされる</w:t>
      </w:r>
      <w:r w:rsidRPr="00F70A97">
        <w:rPr>
          <w:rStyle w:val="aa"/>
          <w:rFonts w:cs="Times New Roman"/>
          <w:color w:val="000000" w:themeColor="text1"/>
        </w:rPr>
        <w:footnoteReference w:id="85"/>
      </w:r>
      <w:r w:rsidRPr="00F70A97">
        <w:rPr>
          <w:rFonts w:cs="Times New Roman" w:hint="eastAsia"/>
          <w:color w:val="000000" w:themeColor="text1"/>
        </w:rPr>
        <w:t>。</w:t>
      </w:r>
      <w:r w:rsidR="00EC1FCE" w:rsidRPr="00F70A97">
        <w:rPr>
          <w:rFonts w:cs="Times New Roman" w:hint="eastAsia"/>
          <w:color w:val="000000" w:themeColor="text1"/>
        </w:rPr>
        <w:t>現在では多数</w:t>
      </w:r>
      <w:r w:rsidRPr="00F70A97">
        <w:rPr>
          <w:rFonts w:cs="Times New Roman" w:hint="eastAsia"/>
          <w:color w:val="000000" w:themeColor="text1"/>
        </w:rPr>
        <w:t>の州が、認知能力に重度の障害がある成人が断種手術を受けられるよう、何らかの手続を定めている</w:t>
      </w:r>
      <w:r w:rsidR="00781772" w:rsidRPr="00F70A97">
        <w:rPr>
          <w:rFonts w:cs="Times New Roman" w:hint="eastAsia"/>
          <w:color w:val="000000" w:themeColor="text1"/>
        </w:rPr>
        <w:t>とされる</w:t>
      </w:r>
      <w:r w:rsidRPr="00F70A97">
        <w:rPr>
          <w:rStyle w:val="aa"/>
          <w:rFonts w:cs="Times New Roman"/>
          <w:color w:val="000000" w:themeColor="text1"/>
        </w:rPr>
        <w:footnoteReference w:id="86"/>
      </w:r>
      <w:r w:rsidRPr="00F70A97">
        <w:rPr>
          <w:rFonts w:cs="Times New Roman" w:hint="eastAsia"/>
          <w:color w:val="000000" w:themeColor="text1"/>
        </w:rPr>
        <w:t>。</w:t>
      </w:r>
    </w:p>
    <w:p w14:paraId="3122960D" w14:textId="77777777" w:rsidR="00373A87" w:rsidRPr="00F70A97" w:rsidRDefault="00373A87" w:rsidP="00373A87">
      <w:pPr>
        <w:ind w:firstLineChars="50" w:firstLine="108"/>
        <w:rPr>
          <w:rFonts w:cs="Times New Roman"/>
          <w:color w:val="000000" w:themeColor="text1"/>
        </w:rPr>
      </w:pPr>
    </w:p>
    <w:p w14:paraId="16E34B50" w14:textId="77777777" w:rsidR="00373A87" w:rsidRPr="00F70A97" w:rsidRDefault="00373A87" w:rsidP="00373A87">
      <w:pPr>
        <w:widowControl/>
        <w:spacing w:line="320" w:lineRule="exact"/>
        <w:rPr>
          <w:rFonts w:ascii="Arial" w:eastAsia="ＭＳ ゴシック" w:hAnsi="Arial" w:cs="Arial"/>
          <w:color w:val="000000" w:themeColor="text1"/>
        </w:rPr>
      </w:pPr>
      <w:r w:rsidRPr="00F70A97">
        <w:rPr>
          <w:rFonts w:ascii="Arial" w:eastAsia="ＭＳ ゴシック" w:hAnsi="Arial" w:cs="Arial"/>
          <w:color w:val="000000" w:themeColor="text1"/>
        </w:rPr>
        <w:t>（</w:t>
      </w:r>
      <w:r w:rsidRPr="00F70A97">
        <w:rPr>
          <w:rFonts w:ascii="Arial" w:eastAsia="ＭＳ ゴシック" w:hAnsi="Arial" w:cs="Arial"/>
          <w:color w:val="000000" w:themeColor="text1"/>
        </w:rPr>
        <w:t>3</w:t>
      </w:r>
      <w:r w:rsidRPr="00F70A97">
        <w:rPr>
          <w:rFonts w:ascii="Arial" w:eastAsia="ＭＳ ゴシック" w:hAnsi="Arial" w:cs="Arial"/>
          <w:color w:val="000000" w:themeColor="text1"/>
        </w:rPr>
        <w:t>）カリフォルニア州検認法典の改正</w:t>
      </w:r>
    </w:p>
    <w:p w14:paraId="28CD06B1" w14:textId="0C707D33" w:rsidR="00373A87" w:rsidRPr="00F70A97" w:rsidRDefault="00373A87" w:rsidP="00373A87">
      <w:pPr>
        <w:ind w:firstLineChars="100" w:firstLine="216"/>
        <w:rPr>
          <w:rFonts w:cs="Times New Roman"/>
          <w:color w:val="000000" w:themeColor="text1"/>
        </w:rPr>
      </w:pPr>
      <w:r w:rsidRPr="00F70A97">
        <w:rPr>
          <w:rFonts w:cs="Times New Roman"/>
          <w:color w:val="000000" w:themeColor="text1"/>
        </w:rPr>
        <w:t>この判決から約</w:t>
      </w:r>
      <w:r w:rsidRPr="00F70A97">
        <w:rPr>
          <w:rFonts w:cs="Times New Roman"/>
          <w:color w:val="000000" w:themeColor="text1"/>
        </w:rPr>
        <w:t>5</w:t>
      </w:r>
      <w:r w:rsidRPr="00F70A97">
        <w:rPr>
          <w:rFonts w:cs="Times New Roman"/>
          <w:color w:val="000000" w:themeColor="text1"/>
        </w:rPr>
        <w:t>年を経た</w:t>
      </w:r>
      <w:r w:rsidRPr="00F70A97">
        <w:rPr>
          <w:rFonts w:cs="Times New Roman"/>
          <w:color w:val="000000" w:themeColor="text1"/>
        </w:rPr>
        <w:t>1990</w:t>
      </w:r>
      <w:r w:rsidRPr="00F70A97">
        <w:rPr>
          <w:rFonts w:cs="Times New Roman"/>
          <w:color w:val="000000" w:themeColor="text1"/>
        </w:rPr>
        <w:t>年、州の検認法典に</w:t>
      </w:r>
      <w:r w:rsidR="00832D16" w:rsidRPr="00F70A97">
        <w:rPr>
          <w:rFonts w:cs="Times New Roman" w:hint="eastAsia"/>
          <w:color w:val="000000" w:themeColor="text1"/>
        </w:rPr>
        <w:t>第</w:t>
      </w:r>
      <w:r w:rsidRPr="00F70A97">
        <w:rPr>
          <w:rFonts w:cs="Times New Roman"/>
          <w:color w:val="000000" w:themeColor="text1"/>
        </w:rPr>
        <w:t>1950</w:t>
      </w:r>
      <w:r w:rsidRPr="00F70A97">
        <w:rPr>
          <w:rFonts w:cs="Times New Roman"/>
          <w:color w:val="000000" w:themeColor="text1"/>
        </w:rPr>
        <w:t>条から</w:t>
      </w:r>
      <w:r w:rsidR="00832D16" w:rsidRPr="00F70A97">
        <w:rPr>
          <w:rFonts w:cs="Times New Roman" w:hint="eastAsia"/>
          <w:color w:val="000000" w:themeColor="text1"/>
        </w:rPr>
        <w:t>第</w:t>
      </w:r>
      <w:r w:rsidRPr="00F70A97">
        <w:rPr>
          <w:rFonts w:cs="Times New Roman"/>
          <w:color w:val="000000" w:themeColor="text1"/>
        </w:rPr>
        <w:t>1969</w:t>
      </w:r>
      <w:r w:rsidRPr="00F70A97">
        <w:rPr>
          <w:rFonts w:cs="Times New Roman"/>
          <w:color w:val="000000" w:themeColor="text1"/>
        </w:rPr>
        <w:t>条までの新たな規定が追加された</w:t>
      </w:r>
      <w:r w:rsidRPr="00F70A97">
        <w:rPr>
          <w:rStyle w:val="aa"/>
          <w:rFonts w:cs="Times New Roman"/>
          <w:color w:val="000000" w:themeColor="text1"/>
        </w:rPr>
        <w:footnoteReference w:id="87"/>
      </w:r>
      <w:r w:rsidRPr="00F70A97">
        <w:rPr>
          <w:rFonts w:cs="Times New Roman"/>
          <w:color w:val="000000" w:themeColor="text1"/>
        </w:rPr>
        <w:t>。</w:t>
      </w:r>
    </w:p>
    <w:p w14:paraId="5C868AD7" w14:textId="4BFB564D" w:rsidR="00373A87" w:rsidRPr="00F70A97" w:rsidRDefault="00373A87" w:rsidP="00373A87">
      <w:pPr>
        <w:ind w:firstLineChars="100" w:firstLine="216"/>
        <w:rPr>
          <w:rFonts w:cs="Times New Roman"/>
          <w:color w:val="000000" w:themeColor="text1"/>
        </w:rPr>
      </w:pPr>
      <w:r w:rsidRPr="00F70A97">
        <w:rPr>
          <w:rFonts w:cs="Times New Roman"/>
          <w:color w:val="000000" w:themeColor="text1"/>
        </w:rPr>
        <w:t>これらの規定は、「断種を選択する権利を含む生殖の選択権を完全に行使するために必要な、自発的なインフォームド</w:t>
      </w:r>
      <w:r w:rsidR="001A6055" w:rsidRPr="00F70A97">
        <w:rPr>
          <w:rFonts w:cs="Times New Roman" w:hint="eastAsia"/>
          <w:color w:val="000000" w:themeColor="text1"/>
        </w:rPr>
        <w:t>・</w:t>
      </w:r>
      <w:r w:rsidRPr="00F70A97">
        <w:rPr>
          <w:rFonts w:cs="Times New Roman"/>
          <w:color w:val="000000" w:themeColor="text1"/>
        </w:rPr>
        <w:t>コンセントを与えることができない発達障害</w:t>
      </w:r>
      <w:r w:rsidRPr="00F70A97">
        <w:rPr>
          <w:rFonts w:cs="Times New Roman" w:hint="eastAsia"/>
          <w:color w:val="000000" w:themeColor="text1"/>
        </w:rPr>
        <w:t>のある人</w:t>
      </w:r>
      <w:r w:rsidRPr="00F70A97">
        <w:rPr>
          <w:rFonts w:cs="Times New Roman"/>
          <w:color w:val="000000" w:themeColor="text1"/>
        </w:rPr>
        <w:t>のために」</w:t>
      </w:r>
      <w:r w:rsidR="00781772" w:rsidRPr="00F70A97">
        <w:rPr>
          <w:rFonts w:cs="Times New Roman" w:hint="eastAsia"/>
          <w:color w:val="000000" w:themeColor="text1"/>
        </w:rPr>
        <w:t>（検認法典第</w:t>
      </w:r>
      <w:r w:rsidR="00781772" w:rsidRPr="00F70A97">
        <w:rPr>
          <w:rFonts w:cs="Times New Roman" w:hint="eastAsia"/>
          <w:color w:val="000000" w:themeColor="text1"/>
        </w:rPr>
        <w:t>1950</w:t>
      </w:r>
      <w:r w:rsidR="00781772" w:rsidRPr="00F70A97">
        <w:rPr>
          <w:rFonts w:cs="Times New Roman" w:hint="eastAsia"/>
          <w:color w:val="000000" w:themeColor="text1"/>
        </w:rPr>
        <w:t>条）</w:t>
      </w:r>
      <w:r w:rsidRPr="00F70A97">
        <w:rPr>
          <w:rFonts w:cs="Times New Roman"/>
          <w:color w:val="000000" w:themeColor="text1"/>
        </w:rPr>
        <w:t>制定されたものであ</w:t>
      </w:r>
      <w:r w:rsidRPr="00F70A97">
        <w:rPr>
          <w:rFonts w:cs="Times New Roman" w:hint="eastAsia"/>
          <w:color w:val="000000" w:themeColor="text1"/>
        </w:rPr>
        <w:t>る。そ</w:t>
      </w:r>
      <w:r w:rsidRPr="00F70A97">
        <w:rPr>
          <w:rFonts w:cs="Times New Roman"/>
          <w:color w:val="000000" w:themeColor="text1"/>
        </w:rPr>
        <w:t>のような人々に対する断種は</w:t>
      </w:r>
      <w:r w:rsidRPr="00F70A97">
        <w:rPr>
          <w:rFonts w:cs="Times New Roman" w:hint="eastAsia"/>
          <w:color w:val="000000" w:themeColor="text1"/>
        </w:rPr>
        <w:t>、後見人又は法律で定められたその他の申立人の申立てに基づき、</w:t>
      </w:r>
      <w:r w:rsidRPr="00F70A97">
        <w:rPr>
          <w:rFonts w:cs="Times New Roman"/>
          <w:color w:val="000000" w:themeColor="text1"/>
        </w:rPr>
        <w:t>裁判所の命令によって行われる</w:t>
      </w:r>
      <w:r w:rsidRPr="00F70A97">
        <w:rPr>
          <w:rFonts w:cs="Times New Roman" w:hint="eastAsia"/>
          <w:color w:val="000000" w:themeColor="text1"/>
        </w:rPr>
        <w:t>。すなわち、発達障害のある人の断種に同意する権限が後見人に与えられ、その後見人の同意をもって断種が行われる。</w:t>
      </w:r>
      <w:r w:rsidRPr="00F70A97">
        <w:rPr>
          <w:rFonts w:cs="Times New Roman"/>
          <w:color w:val="000000" w:themeColor="text1"/>
        </w:rPr>
        <w:t>裁判所は命令を下す前に審問を行う必要があり、審問において</w:t>
      </w:r>
      <w:r w:rsidRPr="00F70A97">
        <w:rPr>
          <w:rFonts w:cs="Times New Roman" w:hint="eastAsia"/>
          <w:color w:val="000000" w:themeColor="text1"/>
        </w:rPr>
        <w:t>は</w:t>
      </w:r>
      <w:r w:rsidRPr="00F70A97">
        <w:rPr>
          <w:rFonts w:cs="Times New Roman"/>
          <w:color w:val="000000" w:themeColor="text1"/>
        </w:rPr>
        <w:t>公選弁護人又は</w:t>
      </w:r>
      <w:r w:rsidRPr="00F70A97">
        <w:rPr>
          <w:rFonts w:cs="Times New Roman" w:hint="eastAsia"/>
          <w:color w:val="000000" w:themeColor="text1"/>
        </w:rPr>
        <w:t>私選弁護人</w:t>
      </w:r>
      <w:r w:rsidRPr="00F70A97">
        <w:rPr>
          <w:rFonts w:cs="Times New Roman"/>
          <w:color w:val="000000" w:themeColor="text1"/>
        </w:rPr>
        <w:t>が</w:t>
      </w:r>
      <w:r w:rsidRPr="00F70A97">
        <w:rPr>
          <w:rFonts w:cs="Times New Roman" w:hint="eastAsia"/>
          <w:color w:val="000000" w:themeColor="text1"/>
        </w:rPr>
        <w:t>本人</w:t>
      </w:r>
      <w:r w:rsidRPr="00F70A97">
        <w:rPr>
          <w:rFonts w:cs="Times New Roman"/>
          <w:color w:val="000000" w:themeColor="text1"/>
        </w:rPr>
        <w:t>を代理しなければならな</w:t>
      </w:r>
      <w:r w:rsidRPr="00F70A97">
        <w:rPr>
          <w:rFonts w:cs="Times New Roman" w:hint="eastAsia"/>
          <w:color w:val="000000" w:themeColor="text1"/>
        </w:rPr>
        <w:t>い。</w:t>
      </w:r>
    </w:p>
    <w:p w14:paraId="30895271" w14:textId="08BE0991" w:rsidR="00373A87" w:rsidRPr="00F70A97" w:rsidRDefault="00373A87" w:rsidP="00D85256">
      <w:pPr>
        <w:ind w:firstLineChars="100" w:firstLine="216"/>
        <w:rPr>
          <w:rFonts w:cs="Times New Roman"/>
          <w:color w:val="000000" w:themeColor="text1"/>
        </w:rPr>
      </w:pPr>
      <w:r w:rsidRPr="00F70A97">
        <w:rPr>
          <w:rFonts w:cs="Times New Roman"/>
          <w:color w:val="000000" w:themeColor="text1"/>
        </w:rPr>
        <w:t>断種は、一定の基準が満たされ</w:t>
      </w:r>
      <w:r w:rsidRPr="00F70A97">
        <w:rPr>
          <w:rFonts w:cs="Times New Roman" w:hint="eastAsia"/>
          <w:color w:val="000000" w:themeColor="text1"/>
        </w:rPr>
        <w:t>る</w:t>
      </w:r>
      <w:r w:rsidRPr="00F70A97">
        <w:rPr>
          <w:rFonts w:cs="Times New Roman"/>
          <w:color w:val="000000" w:themeColor="text1"/>
        </w:rPr>
        <w:t>場合に限り認められる。</w:t>
      </w:r>
      <w:r w:rsidR="008D4D9B" w:rsidRPr="00F70A97">
        <w:rPr>
          <w:rFonts w:cs="Times New Roman" w:hint="eastAsia"/>
          <w:color w:val="000000" w:themeColor="text1"/>
        </w:rPr>
        <w:t>例</w:t>
      </w:r>
      <w:r w:rsidRPr="00F70A97">
        <w:rPr>
          <w:rFonts w:cs="Times New Roman" w:hint="eastAsia"/>
          <w:color w:val="000000" w:themeColor="text1"/>
        </w:rPr>
        <w:t>えば、申立人は裁判所に対し、次の全てを立証しなければならないこととされている。①被断種者は断種手術に同意する能力</w:t>
      </w:r>
      <w:r w:rsidRPr="00F70A97">
        <w:rPr>
          <w:rFonts w:cs="Times New Roman" w:hint="eastAsia"/>
          <w:color w:val="000000" w:themeColor="text1"/>
        </w:rPr>
        <w:lastRenderedPageBreak/>
        <w:t>を永続的に持たない</w:t>
      </w:r>
      <w:r w:rsidR="00EE4406" w:rsidRPr="00F70A97">
        <w:rPr>
          <w:rFonts w:cs="Times New Roman" w:hint="eastAsia"/>
          <w:color w:val="000000" w:themeColor="text1"/>
        </w:rPr>
        <w:t>こと</w:t>
      </w:r>
      <w:r w:rsidRPr="00F70A97">
        <w:rPr>
          <w:rFonts w:cs="Times New Roman" w:hint="eastAsia"/>
          <w:color w:val="000000" w:themeColor="text1"/>
        </w:rPr>
        <w:t>。②被断種者には子孫を残す能力がある</w:t>
      </w:r>
      <w:r w:rsidR="00EE4406" w:rsidRPr="00F70A97">
        <w:rPr>
          <w:rFonts w:cs="Times New Roman" w:hint="eastAsia"/>
          <w:color w:val="000000" w:themeColor="text1"/>
        </w:rPr>
        <w:t>こと</w:t>
      </w:r>
      <w:r w:rsidRPr="00F70A97">
        <w:rPr>
          <w:rFonts w:cs="Times New Roman" w:hint="eastAsia"/>
          <w:color w:val="000000" w:themeColor="text1"/>
        </w:rPr>
        <w:t>。③被断種者は、現在又は近い将来、妊娠する可能性のある状況下で性行為を行うことができる</w:t>
      </w:r>
      <w:r w:rsidR="00EE4406" w:rsidRPr="00F70A97">
        <w:rPr>
          <w:rFonts w:cs="Times New Roman" w:hint="eastAsia"/>
          <w:color w:val="000000" w:themeColor="text1"/>
        </w:rPr>
        <w:t>こと</w:t>
      </w:r>
      <w:r w:rsidRPr="00F70A97">
        <w:rPr>
          <w:rFonts w:cs="Times New Roman" w:hint="eastAsia"/>
          <w:color w:val="000000" w:themeColor="text1"/>
        </w:rPr>
        <w:t>。④経験的な証拠により、その人が子供の世話をすることが永久に不可能である</w:t>
      </w:r>
      <w:r w:rsidR="00EE4406" w:rsidRPr="00F70A97">
        <w:rPr>
          <w:rFonts w:cs="Times New Roman" w:hint="eastAsia"/>
          <w:color w:val="000000" w:themeColor="text1"/>
        </w:rPr>
        <w:t>こと</w:t>
      </w:r>
      <w:r w:rsidRPr="00F70A97">
        <w:rPr>
          <w:rFonts w:cs="Times New Roman" w:hint="eastAsia"/>
          <w:color w:val="000000" w:themeColor="text1"/>
        </w:rPr>
        <w:t>。⑤次のいずれか</w:t>
      </w:r>
      <w:r w:rsidR="00EE4406" w:rsidRPr="00F70A97">
        <w:rPr>
          <w:rFonts w:cs="Times New Roman" w:hint="eastAsia"/>
          <w:color w:val="000000" w:themeColor="text1"/>
        </w:rPr>
        <w:t>であること</w:t>
      </w:r>
      <w:r w:rsidR="008D4D9B" w:rsidRPr="00F70A97">
        <w:rPr>
          <w:rFonts w:cs="Times New Roman" w:hint="eastAsia"/>
          <w:color w:val="000000" w:themeColor="text1"/>
        </w:rPr>
        <w:t>：</w:t>
      </w:r>
      <w:r w:rsidRPr="00F70A97">
        <w:rPr>
          <w:rFonts w:cs="Times New Roman"/>
          <w:color w:val="000000" w:themeColor="text1"/>
        </w:rPr>
        <w:t>妊娠</w:t>
      </w:r>
      <w:r w:rsidR="00734199" w:rsidRPr="00F70A97">
        <w:rPr>
          <w:rFonts w:cs="Times New Roman" w:hint="eastAsia"/>
          <w:color w:val="000000" w:themeColor="text1"/>
        </w:rPr>
        <w:t>又</w:t>
      </w:r>
      <w:r w:rsidRPr="00F70A97">
        <w:rPr>
          <w:rFonts w:cs="Times New Roman"/>
          <w:color w:val="000000" w:themeColor="text1"/>
        </w:rPr>
        <w:t>は出産が個人の生命に対して実質的に高いリスクをもたらすか、より侵襲性の低い全ての避妊法が実行できないか、断種手術が本人の身体への侵襲が最も少ない方法である</w:t>
      </w:r>
      <w:r w:rsidR="00EE4406" w:rsidRPr="00F70A97">
        <w:rPr>
          <w:rFonts w:cs="Times New Roman" w:hint="eastAsia"/>
          <w:color w:val="000000" w:themeColor="text1"/>
        </w:rPr>
        <w:t>こと</w:t>
      </w:r>
      <w:r w:rsidRPr="00F70A97">
        <w:rPr>
          <w:rFonts w:cs="Times New Roman"/>
          <w:color w:val="000000" w:themeColor="text1"/>
        </w:rPr>
        <w:t>。</w:t>
      </w:r>
      <w:r w:rsidRPr="00F70A97">
        <w:rPr>
          <w:rFonts w:ascii="ＭＳ 明朝" w:hAnsi="ＭＳ 明朝" w:cs="ＭＳ 明朝" w:hint="eastAsia"/>
          <w:color w:val="000000" w:themeColor="text1"/>
        </w:rPr>
        <w:t>⑥</w:t>
      </w:r>
      <w:r w:rsidRPr="00F70A97">
        <w:rPr>
          <w:rFonts w:cs="Times New Roman"/>
          <w:color w:val="000000" w:themeColor="text1"/>
        </w:rPr>
        <w:t>科学的</w:t>
      </w:r>
      <w:r w:rsidRPr="00F70A97">
        <w:rPr>
          <w:rFonts w:cs="Times New Roman" w:hint="eastAsia"/>
          <w:color w:val="000000" w:themeColor="text1"/>
        </w:rPr>
        <w:t>・</w:t>
      </w:r>
      <w:r w:rsidRPr="00F70A97">
        <w:rPr>
          <w:rFonts w:cs="Times New Roman"/>
          <w:color w:val="000000" w:themeColor="text1"/>
        </w:rPr>
        <w:t>医学的知識の現状</w:t>
      </w:r>
      <w:r w:rsidRPr="00F70A97">
        <w:rPr>
          <w:rFonts w:cs="Times New Roman" w:hint="eastAsia"/>
          <w:color w:val="000000" w:themeColor="text1"/>
        </w:rPr>
        <w:t>において</w:t>
      </w:r>
      <w:r w:rsidRPr="00F70A97">
        <w:rPr>
          <w:rFonts w:cs="Times New Roman"/>
          <w:color w:val="000000" w:themeColor="text1"/>
        </w:rPr>
        <w:t>、可逆的手術又は他のより低侵</w:t>
      </w:r>
      <w:r w:rsidRPr="00F70A97">
        <w:rPr>
          <w:rFonts w:cs="Times New Roman" w:hint="eastAsia"/>
          <w:color w:val="000000" w:themeColor="text1"/>
        </w:rPr>
        <w:t>襲な避妊法が利用可能となる見通しが立っておらず、</w:t>
      </w:r>
      <w:r w:rsidRPr="00F70A97">
        <w:rPr>
          <w:rFonts w:cs="Times New Roman"/>
          <w:color w:val="000000" w:themeColor="text1"/>
        </w:rPr>
        <w:t>障害の治療</w:t>
      </w:r>
      <w:r w:rsidRPr="00F70A97">
        <w:rPr>
          <w:rFonts w:cs="Times New Roman" w:hint="eastAsia"/>
          <w:color w:val="000000" w:themeColor="text1"/>
        </w:rPr>
        <w:t>について科学が</w:t>
      </w:r>
      <w:r w:rsidRPr="00F70A97">
        <w:rPr>
          <w:rFonts w:cs="Times New Roman"/>
          <w:color w:val="000000" w:themeColor="text1"/>
        </w:rPr>
        <w:t>進歩</w:t>
      </w:r>
      <w:r w:rsidRPr="00F70A97">
        <w:rPr>
          <w:rFonts w:cs="Times New Roman" w:hint="eastAsia"/>
          <w:color w:val="000000" w:themeColor="text1"/>
        </w:rPr>
        <w:t>の途上にあるとも言えないこと</w:t>
      </w:r>
      <w:r w:rsidRPr="00F70A97">
        <w:rPr>
          <w:rFonts w:cs="Times New Roman"/>
          <w:color w:val="000000" w:themeColor="text1"/>
        </w:rPr>
        <w:t>。</w:t>
      </w:r>
      <w:r w:rsidRPr="00F70A97">
        <w:rPr>
          <w:rFonts w:cs="Times New Roman" w:hint="eastAsia"/>
          <w:color w:val="000000" w:themeColor="text1"/>
        </w:rPr>
        <w:t>⑦</w:t>
      </w:r>
      <w:r w:rsidR="00D85256" w:rsidRPr="00F70A97">
        <w:rPr>
          <w:rFonts w:cs="Times New Roman" w:hint="eastAsia"/>
          <w:color w:val="000000" w:themeColor="text1"/>
        </w:rPr>
        <w:t>被</w:t>
      </w:r>
      <w:r w:rsidRPr="00F70A97">
        <w:rPr>
          <w:rFonts w:cs="Times New Roman" w:hint="eastAsia"/>
          <w:color w:val="000000" w:themeColor="text1"/>
        </w:rPr>
        <w:t>断種者</w:t>
      </w:r>
      <w:r w:rsidRPr="00F70A97">
        <w:rPr>
          <w:rFonts w:cs="Times New Roman"/>
          <w:color w:val="000000" w:themeColor="text1"/>
        </w:rPr>
        <w:t>が、</w:t>
      </w:r>
      <w:r w:rsidRPr="00F70A97">
        <w:rPr>
          <w:rFonts w:cs="Times New Roman" w:hint="eastAsia"/>
          <w:color w:val="000000" w:themeColor="text1"/>
        </w:rPr>
        <w:t>断種</w:t>
      </w:r>
      <w:r w:rsidRPr="00F70A97">
        <w:rPr>
          <w:rFonts w:cs="Times New Roman"/>
          <w:color w:val="000000" w:themeColor="text1"/>
        </w:rPr>
        <w:t>手術に対し、承知の上で異議を申し立てていないこと</w:t>
      </w:r>
      <w:r w:rsidRPr="00F70A97">
        <w:rPr>
          <w:rStyle w:val="aa"/>
          <w:rFonts w:cs="Times New Roman"/>
          <w:color w:val="000000" w:themeColor="text1"/>
        </w:rPr>
        <w:footnoteReference w:id="88"/>
      </w:r>
      <w:r w:rsidRPr="00F70A97">
        <w:rPr>
          <w:rFonts w:cs="Times New Roman"/>
          <w:color w:val="000000" w:themeColor="text1"/>
        </w:rPr>
        <w:t>。</w:t>
      </w:r>
    </w:p>
    <w:p w14:paraId="1F2C87F4" w14:textId="5DAFEC05"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総じてこの法律は、</w:t>
      </w:r>
      <w:r w:rsidR="00EC1FCE" w:rsidRPr="00F70A97">
        <w:rPr>
          <w:rFonts w:cs="Times New Roman" w:hint="eastAsia"/>
          <w:color w:val="000000" w:themeColor="text1"/>
        </w:rPr>
        <w:t>発達障害がある人</w:t>
      </w:r>
      <w:r w:rsidR="00482FCA" w:rsidRPr="00F70A97">
        <w:rPr>
          <w:rFonts w:cs="Times New Roman" w:hint="eastAsia"/>
          <w:color w:val="000000" w:themeColor="text1"/>
        </w:rPr>
        <w:t>に対する</w:t>
      </w:r>
      <w:r w:rsidRPr="00F70A97">
        <w:rPr>
          <w:rFonts w:cs="Times New Roman" w:hint="eastAsia"/>
          <w:color w:val="000000" w:themeColor="text1"/>
        </w:rPr>
        <w:t>断種がみだりに実施されることのないよう、その実施についてどの州よりも厳しい手続を定めた法律と評されている</w:t>
      </w:r>
      <w:r w:rsidRPr="00F70A97">
        <w:rPr>
          <w:rStyle w:val="aa"/>
          <w:rFonts w:cs="Times New Roman"/>
          <w:color w:val="000000" w:themeColor="text1"/>
        </w:rPr>
        <w:footnoteReference w:id="89"/>
      </w:r>
      <w:r w:rsidRPr="00F70A97">
        <w:rPr>
          <w:rFonts w:cs="Times New Roman" w:hint="eastAsia"/>
          <w:color w:val="000000" w:themeColor="text1"/>
        </w:rPr>
        <w:t>。</w:t>
      </w:r>
    </w:p>
    <w:p w14:paraId="0A685963" w14:textId="77777777" w:rsidR="00373A87" w:rsidRPr="00F70A97" w:rsidRDefault="00373A87" w:rsidP="00373A87">
      <w:pPr>
        <w:widowControl/>
        <w:rPr>
          <w:rFonts w:ascii="ＭＳ ゴシック" w:eastAsia="ＭＳ ゴシック" w:hAnsi="ＭＳ ゴシック" w:cs="Times New Roman"/>
          <w:color w:val="000000" w:themeColor="text1"/>
        </w:rPr>
      </w:pPr>
    </w:p>
    <w:p w14:paraId="6039D1DA" w14:textId="77777777" w:rsidR="00373A87" w:rsidRPr="00F70A97" w:rsidRDefault="00373A87" w:rsidP="000F3C33">
      <w:pPr>
        <w:pStyle w:val="1"/>
        <w:rPr>
          <w:rFonts w:ascii="ＭＳ ゴシック" w:eastAsia="ＭＳ ゴシック" w:hAnsi="ＭＳ ゴシック" w:cs="Times New Roman"/>
          <w:color w:val="000000" w:themeColor="text1"/>
          <w:sz w:val="26"/>
          <w:szCs w:val="26"/>
        </w:rPr>
      </w:pPr>
      <w:r w:rsidRPr="00F70A97">
        <w:rPr>
          <w:rFonts w:ascii="ＭＳ ゴシック" w:eastAsia="ＭＳ ゴシック" w:hAnsi="ＭＳ ゴシック" w:cs="Arial" w:hint="eastAsia"/>
          <w:color w:val="000000" w:themeColor="text1"/>
          <w:sz w:val="26"/>
          <w:szCs w:val="26"/>
        </w:rPr>
        <w:t>Ⅱ</w:t>
      </w:r>
      <w:r w:rsidRPr="00F70A97">
        <w:rPr>
          <w:rFonts w:ascii="ＭＳ ゴシック" w:eastAsia="ＭＳ ゴシック" w:hAnsi="ＭＳ ゴシック" w:cs="Times New Roman" w:hint="eastAsia"/>
          <w:color w:val="000000" w:themeColor="text1"/>
          <w:sz w:val="26"/>
          <w:szCs w:val="26"/>
        </w:rPr>
        <w:t xml:space="preserve">　断種</w:t>
      </w:r>
      <w:r w:rsidRPr="00F70A97">
        <w:rPr>
          <w:rFonts w:ascii="Arial" w:eastAsia="ＭＳ ゴシック" w:hAnsi="Arial" w:cs="Arial" w:hint="eastAsia"/>
          <w:color w:val="000000" w:themeColor="text1"/>
          <w:sz w:val="26"/>
          <w:szCs w:val="26"/>
        </w:rPr>
        <w:t>手術</w:t>
      </w:r>
      <w:r w:rsidRPr="00F70A97">
        <w:rPr>
          <w:rFonts w:ascii="ＭＳ ゴシック" w:eastAsia="ＭＳ ゴシック" w:hAnsi="ＭＳ ゴシック" w:cs="Times New Roman" w:hint="eastAsia"/>
          <w:color w:val="000000" w:themeColor="text1"/>
          <w:sz w:val="26"/>
          <w:szCs w:val="26"/>
        </w:rPr>
        <w:t>の対象範囲</w:t>
      </w:r>
    </w:p>
    <w:p w14:paraId="25347C74" w14:textId="77777777" w:rsidR="00373A87" w:rsidRPr="00F70A97" w:rsidRDefault="00373A87" w:rsidP="00373A87">
      <w:pPr>
        <w:widowControl/>
        <w:rPr>
          <w:rFonts w:ascii="ＭＳ ゴシック" w:eastAsia="ＭＳ ゴシック" w:hAnsi="ＭＳ ゴシック" w:cs="Times New Roman"/>
          <w:color w:val="000000" w:themeColor="text1"/>
        </w:rPr>
      </w:pPr>
    </w:p>
    <w:p w14:paraId="699722F6" w14:textId="3AB779DF"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カリフォルニア</w:t>
      </w:r>
      <w:r w:rsidR="00C7380D" w:rsidRPr="00F70A97">
        <w:rPr>
          <w:rFonts w:cs="Times New Roman" w:hint="eastAsia"/>
          <w:color w:val="000000" w:themeColor="text1"/>
        </w:rPr>
        <w:t>州</w:t>
      </w:r>
      <w:r w:rsidRPr="00F70A97">
        <w:rPr>
          <w:rFonts w:cs="Times New Roman" w:hint="eastAsia"/>
          <w:color w:val="000000" w:themeColor="text1"/>
        </w:rPr>
        <w:t>の</w:t>
      </w:r>
      <w:r w:rsidR="00781772" w:rsidRPr="00F70A97">
        <w:rPr>
          <w:rFonts w:cs="Times New Roman" w:hint="eastAsia"/>
          <w:color w:val="000000" w:themeColor="text1"/>
        </w:rPr>
        <w:t>優生学的</w:t>
      </w:r>
      <w:r w:rsidRPr="00F70A97">
        <w:rPr>
          <w:rFonts w:cs="Times New Roman" w:hint="eastAsia"/>
          <w:color w:val="000000" w:themeColor="text1"/>
        </w:rPr>
        <w:t>断種法は、図</w:t>
      </w:r>
      <w:r w:rsidRPr="00F70A97">
        <w:rPr>
          <w:rFonts w:cs="Times New Roman" w:hint="eastAsia"/>
          <w:color w:val="000000" w:themeColor="text1"/>
        </w:rPr>
        <w:t>1</w:t>
      </w:r>
      <w:r w:rsidRPr="00F70A97">
        <w:rPr>
          <w:rFonts w:cs="Times New Roman" w:hint="eastAsia"/>
          <w:color w:val="000000" w:themeColor="text1"/>
        </w:rPr>
        <w:t>に示したとおり、改廃の過程で断種の優生学的な性格を</w:t>
      </w:r>
      <w:r w:rsidR="00781772" w:rsidRPr="00F70A97">
        <w:rPr>
          <w:rFonts w:cs="Times New Roman" w:hint="eastAsia"/>
          <w:color w:val="000000" w:themeColor="text1"/>
        </w:rPr>
        <w:t>より</w:t>
      </w:r>
      <w:r w:rsidRPr="00F70A97">
        <w:rPr>
          <w:rFonts w:cs="Times New Roman" w:hint="eastAsia"/>
          <w:color w:val="000000" w:themeColor="text1"/>
        </w:rPr>
        <w:t>鮮明にし、また断種の対象範囲を拡大していった。</w:t>
      </w:r>
      <w:r w:rsidRPr="00F70A97">
        <w:rPr>
          <w:rFonts w:cs="Times New Roman" w:hint="eastAsia"/>
          <w:color w:val="000000" w:themeColor="text1"/>
        </w:rPr>
        <w:t>1909</w:t>
      </w:r>
      <w:r w:rsidRPr="00F70A97">
        <w:rPr>
          <w:rFonts w:cs="Times New Roman" w:hint="eastAsia"/>
          <w:color w:val="000000" w:themeColor="text1"/>
        </w:rPr>
        <w:t>年法における断種の対象範囲は明確でなく、被断種者の身体的、精神的、道徳的状態にとって有益であり、良い結果をもたらすと考えられる場合に行われるとだけ規定されていたのに対し、</w:t>
      </w:r>
      <w:r w:rsidRPr="00F70A97">
        <w:rPr>
          <w:rFonts w:cs="Times New Roman" w:hint="eastAsia"/>
          <w:color w:val="000000" w:themeColor="text1"/>
        </w:rPr>
        <w:t>1913</w:t>
      </w:r>
      <w:r w:rsidRPr="00F70A97">
        <w:rPr>
          <w:rFonts w:cs="Times New Roman" w:hint="eastAsia"/>
          <w:color w:val="000000" w:themeColor="text1"/>
        </w:rPr>
        <w:t>年法においては、遺伝性の</w:t>
      </w:r>
      <w:r w:rsidR="00D231AE" w:rsidRPr="00F70A97">
        <w:rPr>
          <w:rFonts w:cs="Times New Roman" w:hint="eastAsia"/>
          <w:color w:val="000000" w:themeColor="text1"/>
        </w:rPr>
        <w:t>精神異常</w:t>
      </w:r>
      <w:r w:rsidRPr="00F70A97">
        <w:rPr>
          <w:rFonts w:cs="Times New Roman" w:hint="eastAsia"/>
          <w:color w:val="000000" w:themeColor="text1"/>
        </w:rPr>
        <w:t>、不治の慢性的な躁病、痴呆症の患者が断種の対象者として規定され、遺伝性と考えられた疾患の患者が初めて断種の対象として明示された。さらに</w:t>
      </w:r>
      <w:r w:rsidRPr="00F70A97">
        <w:rPr>
          <w:rFonts w:cs="Times New Roman" w:hint="eastAsia"/>
          <w:color w:val="000000" w:themeColor="text1"/>
        </w:rPr>
        <w:t>1917</w:t>
      </w:r>
      <w:r w:rsidRPr="00F70A97">
        <w:rPr>
          <w:rFonts w:cs="Times New Roman" w:hint="eastAsia"/>
          <w:color w:val="000000" w:themeColor="text1"/>
        </w:rPr>
        <w:t>年法においては、遺伝した可能性があり子孫に伝わる可能性のある精神疾患を</w:t>
      </w:r>
      <w:r w:rsidR="008D4D9B" w:rsidRPr="00F70A97">
        <w:rPr>
          <w:rFonts w:cs="Times New Roman" w:hint="eastAsia"/>
          <w:color w:val="000000" w:themeColor="text1"/>
        </w:rPr>
        <w:t>始</w:t>
      </w:r>
      <w:r w:rsidRPr="00F70A97">
        <w:rPr>
          <w:rFonts w:cs="Times New Roman" w:hint="eastAsia"/>
          <w:color w:val="000000" w:themeColor="text1"/>
        </w:rPr>
        <w:t>め、様々な等級の精神薄弱</w:t>
      </w:r>
      <w:r w:rsidRPr="00F70A97">
        <w:rPr>
          <w:rFonts w:cs="Times New Roman"/>
          <w:color w:val="000000" w:themeColor="text1"/>
        </w:rPr>
        <w:t>、性的倒錯症や正常な精神からの著しい逸脱を患う者、梅毒性疾患</w:t>
      </w:r>
      <w:r w:rsidRPr="00F70A97">
        <w:rPr>
          <w:rFonts w:cs="Times New Roman" w:hint="eastAsia"/>
          <w:color w:val="000000" w:themeColor="text1"/>
        </w:rPr>
        <w:t>が遺伝性とされ、それら</w:t>
      </w:r>
      <w:r w:rsidRPr="00F70A97">
        <w:rPr>
          <w:rFonts w:cs="Times New Roman"/>
          <w:color w:val="000000" w:themeColor="text1"/>
        </w:rPr>
        <w:t>の患者</w:t>
      </w:r>
      <w:r w:rsidRPr="00F70A97">
        <w:rPr>
          <w:rFonts w:cs="Times New Roman" w:hint="eastAsia"/>
          <w:color w:val="000000" w:themeColor="text1"/>
        </w:rPr>
        <w:t>が断種の対象範囲とされたことにより、より広範で包括的な規定となった点が注目される</w:t>
      </w:r>
      <w:r w:rsidRPr="00F70A97">
        <w:rPr>
          <w:rStyle w:val="aa"/>
          <w:rFonts w:cs="Times New Roman"/>
          <w:color w:val="000000" w:themeColor="text1"/>
        </w:rPr>
        <w:footnoteReference w:id="90"/>
      </w:r>
      <w:r w:rsidRPr="00F70A97">
        <w:rPr>
          <w:rFonts w:cs="Times New Roman" w:hint="eastAsia"/>
          <w:color w:val="000000" w:themeColor="text1"/>
        </w:rPr>
        <w:t>。</w:t>
      </w:r>
    </w:p>
    <w:p w14:paraId="662539BE" w14:textId="77777777" w:rsidR="00373A87" w:rsidRPr="00F70A97" w:rsidRDefault="00373A87" w:rsidP="00373A87">
      <w:pPr>
        <w:widowControl/>
        <w:rPr>
          <w:rFonts w:cs="Times New Roman"/>
          <w:color w:val="000000" w:themeColor="text1"/>
        </w:rPr>
      </w:pPr>
    </w:p>
    <w:p w14:paraId="3D2509F6" w14:textId="4308A7E6" w:rsidR="00373A87" w:rsidRPr="00F70A97" w:rsidRDefault="00373A87" w:rsidP="000F3C33">
      <w:pPr>
        <w:pStyle w:val="1"/>
        <w:rPr>
          <w:rFonts w:ascii="ＭＳ ゴシック" w:eastAsia="ＭＳ ゴシック" w:hAnsi="ＭＳ ゴシック" w:cs="Times New Roman"/>
          <w:color w:val="000000" w:themeColor="text1"/>
          <w:sz w:val="26"/>
          <w:szCs w:val="26"/>
        </w:rPr>
      </w:pPr>
      <w:r w:rsidRPr="00F70A97">
        <w:rPr>
          <w:rFonts w:ascii="Arial" w:eastAsia="ＭＳ ゴシック" w:hAnsi="Arial" w:cs="Arial" w:hint="eastAsia"/>
          <w:color w:val="000000" w:themeColor="text1"/>
          <w:sz w:val="26"/>
          <w:szCs w:val="26"/>
        </w:rPr>
        <w:t>Ⅲ</w:t>
      </w:r>
      <w:r w:rsidR="008D4D9B" w:rsidRPr="00F70A97">
        <w:rPr>
          <w:rFonts w:ascii="ＭＳ ゴシック" w:eastAsia="ＭＳ ゴシック" w:hAnsi="ＭＳ ゴシック" w:cs="Times New Roman" w:hint="eastAsia"/>
          <w:color w:val="000000" w:themeColor="text1"/>
          <w:sz w:val="26"/>
          <w:szCs w:val="26"/>
        </w:rPr>
        <w:t xml:space="preserve">　</w:t>
      </w:r>
      <w:r w:rsidRPr="00F70A97">
        <w:rPr>
          <w:rFonts w:ascii="ＭＳ ゴシック" w:eastAsia="ＭＳ ゴシック" w:hAnsi="ＭＳ ゴシック" w:cs="Times New Roman" w:hint="eastAsia"/>
          <w:color w:val="000000" w:themeColor="text1"/>
          <w:sz w:val="26"/>
          <w:szCs w:val="26"/>
        </w:rPr>
        <w:t>断種</w:t>
      </w:r>
      <w:r w:rsidRPr="00F70A97">
        <w:rPr>
          <w:rFonts w:ascii="Arial" w:eastAsia="ＭＳ ゴシック" w:hAnsi="Arial" w:cs="Arial" w:hint="eastAsia"/>
          <w:color w:val="000000" w:themeColor="text1"/>
          <w:sz w:val="26"/>
          <w:szCs w:val="26"/>
        </w:rPr>
        <w:t>手術</w:t>
      </w:r>
      <w:r w:rsidRPr="00F70A97">
        <w:rPr>
          <w:rFonts w:ascii="ＭＳ ゴシック" w:eastAsia="ＭＳ ゴシック" w:hAnsi="ＭＳ ゴシック" w:cs="Times New Roman" w:hint="eastAsia"/>
          <w:color w:val="000000" w:themeColor="text1"/>
          <w:sz w:val="26"/>
          <w:szCs w:val="26"/>
        </w:rPr>
        <w:t>の実施状況</w:t>
      </w:r>
    </w:p>
    <w:p w14:paraId="50FBF756" w14:textId="77777777" w:rsidR="00373A87" w:rsidRPr="00F70A97" w:rsidRDefault="00373A87" w:rsidP="00373A87">
      <w:pPr>
        <w:widowControl/>
        <w:rPr>
          <w:rFonts w:ascii="ＭＳ ゴシック" w:eastAsia="ＭＳ ゴシック" w:hAnsi="ＭＳ ゴシック" w:cs="Times New Roman"/>
          <w:color w:val="000000" w:themeColor="text1"/>
        </w:rPr>
      </w:pPr>
    </w:p>
    <w:p w14:paraId="6D4C7754" w14:textId="77777777" w:rsidR="00373A87" w:rsidRPr="00F70A97" w:rsidRDefault="00373A87" w:rsidP="000F3C33">
      <w:pPr>
        <w:pStyle w:val="2"/>
        <w:rPr>
          <w:rFonts w:ascii="ＭＳ ゴシック" w:eastAsia="ＭＳ ゴシック" w:hAnsi="ＭＳ ゴシック" w:cs="Times New Roman"/>
          <w:color w:val="000000" w:themeColor="text1"/>
        </w:rPr>
      </w:pPr>
      <w:r w:rsidRPr="00F70A97">
        <w:rPr>
          <w:rFonts w:ascii="ＭＳ ゴシック" w:eastAsia="ＭＳ ゴシック" w:hAnsi="ＭＳ ゴシック" w:cs="Times New Roman" w:hint="eastAsia"/>
          <w:color w:val="000000" w:themeColor="text1"/>
        </w:rPr>
        <w:t>１　全体的な状況</w:t>
      </w:r>
    </w:p>
    <w:p w14:paraId="298AD098" w14:textId="1E11B6E0" w:rsidR="00373A87" w:rsidRPr="00F70A97" w:rsidRDefault="00373A87" w:rsidP="00373A87">
      <w:pPr>
        <w:widowControl/>
        <w:ind w:firstLineChars="100" w:firstLine="212"/>
        <w:rPr>
          <w:rFonts w:cs="Times New Roman"/>
          <w:color w:val="000000" w:themeColor="text1"/>
        </w:rPr>
      </w:pPr>
      <w:r w:rsidRPr="00F70A97">
        <w:rPr>
          <w:rFonts w:cs="Times New Roman"/>
          <w:color w:val="000000" w:themeColor="text1"/>
          <w:spacing w:val="-2"/>
        </w:rPr>
        <w:t>1921</w:t>
      </w:r>
      <w:r w:rsidRPr="00F70A97">
        <w:rPr>
          <w:rFonts w:cs="Times New Roman" w:hint="eastAsia"/>
          <w:color w:val="000000" w:themeColor="text1"/>
          <w:spacing w:val="-2"/>
        </w:rPr>
        <w:t>年から</w:t>
      </w:r>
      <w:r w:rsidRPr="00F70A97">
        <w:rPr>
          <w:rFonts w:cs="Times New Roman"/>
          <w:color w:val="000000" w:themeColor="text1"/>
          <w:spacing w:val="-2"/>
        </w:rPr>
        <w:t>1964</w:t>
      </w:r>
      <w:r w:rsidRPr="00F70A97">
        <w:rPr>
          <w:rFonts w:cs="Times New Roman" w:hint="eastAsia"/>
          <w:color w:val="000000" w:themeColor="text1"/>
          <w:spacing w:val="-2"/>
        </w:rPr>
        <w:t>年にかけての</w:t>
      </w:r>
      <w:r w:rsidR="003E56EA" w:rsidRPr="00F70A97">
        <w:rPr>
          <w:rFonts w:cs="Times New Roman" w:hint="eastAsia"/>
          <w:color w:val="000000" w:themeColor="text1"/>
          <w:spacing w:val="-2"/>
        </w:rPr>
        <w:t>断種者数</w:t>
      </w:r>
      <w:r w:rsidR="00EC1FCE" w:rsidRPr="00F70A97">
        <w:rPr>
          <w:rFonts w:cs="Times New Roman" w:hint="eastAsia"/>
          <w:color w:val="000000" w:themeColor="text1"/>
          <w:spacing w:val="-2"/>
        </w:rPr>
        <w:t>の推移を「自発的断種のための人間</w:t>
      </w:r>
      <w:r w:rsidRPr="00F70A97">
        <w:rPr>
          <w:rFonts w:cs="Times New Roman" w:hint="eastAsia"/>
          <w:color w:val="000000" w:themeColor="text1"/>
          <w:spacing w:val="-2"/>
        </w:rPr>
        <w:t>改良協会</w:t>
      </w:r>
      <w:r w:rsidRPr="00F70A97">
        <w:rPr>
          <w:rFonts w:cs="Times New Roman" w:hint="eastAsia"/>
          <w:color w:val="000000" w:themeColor="text1"/>
        </w:rPr>
        <w:t>（</w:t>
      </w:r>
      <w:proofErr w:type="spellStart"/>
      <w:r w:rsidRPr="00F70A97">
        <w:rPr>
          <w:rFonts w:cs="Times New Roman"/>
          <w:color w:val="000000" w:themeColor="text1"/>
        </w:rPr>
        <w:t>HumanBetterment</w:t>
      </w:r>
      <w:proofErr w:type="spellEnd"/>
      <w:r w:rsidRPr="00F70A97">
        <w:rPr>
          <w:rFonts w:cs="Times New Roman"/>
          <w:color w:val="000000" w:themeColor="text1"/>
        </w:rPr>
        <w:t xml:space="preserve"> Association for Voluntary </w:t>
      </w:r>
      <w:r w:rsidR="00D8099A" w:rsidRPr="00F70A97">
        <w:rPr>
          <w:rFonts w:cs="Times New Roman"/>
          <w:color w:val="000000" w:themeColor="text1"/>
        </w:rPr>
        <w:t>Sterilization</w:t>
      </w:r>
      <w:r w:rsidRPr="00F70A97">
        <w:rPr>
          <w:rFonts w:cs="Times New Roman"/>
          <w:color w:val="000000" w:themeColor="text1"/>
        </w:rPr>
        <w:t>）</w:t>
      </w:r>
      <w:r w:rsidRPr="00F70A97">
        <w:rPr>
          <w:rFonts w:cs="Times New Roman" w:hint="eastAsia"/>
          <w:color w:val="000000" w:themeColor="text1"/>
        </w:rPr>
        <w:t>」の統計に基づいて集計した調査によれば、カリフォルニア州では当該期間において少なくとも</w:t>
      </w:r>
      <w:r w:rsidRPr="00F70A97">
        <w:rPr>
          <w:rFonts w:cs="Times New Roman"/>
          <w:color w:val="000000" w:themeColor="text1"/>
        </w:rPr>
        <w:t>20,108</w:t>
      </w:r>
      <w:r w:rsidRPr="00F70A97">
        <w:rPr>
          <w:rFonts w:cs="Times New Roman"/>
          <w:color w:val="000000" w:themeColor="text1"/>
        </w:rPr>
        <w:t>人</w:t>
      </w:r>
      <w:r w:rsidRPr="00F70A97">
        <w:rPr>
          <w:rFonts w:cs="Times New Roman" w:hint="eastAsia"/>
          <w:color w:val="000000" w:themeColor="text1"/>
        </w:rPr>
        <w:t>が</w:t>
      </w:r>
      <w:r w:rsidRPr="00F70A97">
        <w:rPr>
          <w:rFonts w:cs="Times New Roman"/>
          <w:color w:val="000000" w:themeColor="text1"/>
        </w:rPr>
        <w:t>断種さ</w:t>
      </w:r>
      <w:r w:rsidRPr="00F70A97">
        <w:rPr>
          <w:rFonts w:cs="Times New Roman" w:hint="eastAsia"/>
          <w:color w:val="000000" w:themeColor="text1"/>
        </w:rPr>
        <w:t>れた</w:t>
      </w:r>
      <w:r w:rsidRPr="00F70A97">
        <w:rPr>
          <w:rStyle w:val="aa"/>
          <w:rFonts w:cs="Times New Roman"/>
          <w:color w:val="000000" w:themeColor="text1"/>
        </w:rPr>
        <w:footnoteReference w:id="91"/>
      </w:r>
      <w:r w:rsidRPr="00F70A97">
        <w:rPr>
          <w:rFonts w:cs="Times New Roman"/>
          <w:color w:val="000000" w:themeColor="text1"/>
        </w:rPr>
        <w:t>。</w:t>
      </w:r>
      <w:r w:rsidRPr="00F70A97">
        <w:rPr>
          <w:rFonts w:cs="Times New Roman" w:hint="eastAsia"/>
          <w:color w:val="000000" w:themeColor="text1"/>
        </w:rPr>
        <w:t>同じ期間において</w:t>
      </w:r>
      <w:r w:rsidRPr="00F70A97">
        <w:rPr>
          <w:rFonts w:cs="Times New Roman"/>
          <w:color w:val="000000" w:themeColor="text1"/>
        </w:rPr>
        <w:t>全米で</w:t>
      </w:r>
      <w:r w:rsidRPr="00F70A97">
        <w:rPr>
          <w:rFonts w:cs="Times New Roman" w:hint="eastAsia"/>
          <w:color w:val="000000" w:themeColor="text1"/>
        </w:rPr>
        <w:t>断種されたとされる</w:t>
      </w:r>
      <w:r w:rsidRPr="00F70A97">
        <w:rPr>
          <w:rFonts w:cs="Times New Roman" w:hint="eastAsia"/>
          <w:color w:val="000000" w:themeColor="text1"/>
        </w:rPr>
        <w:t>63,678</w:t>
      </w:r>
      <w:r w:rsidRPr="00F70A97">
        <w:rPr>
          <w:rFonts w:cs="Times New Roman"/>
          <w:color w:val="000000" w:themeColor="text1"/>
        </w:rPr>
        <w:t>人</w:t>
      </w:r>
      <w:r w:rsidRPr="00F70A97">
        <w:rPr>
          <w:rStyle w:val="aa"/>
          <w:rFonts w:cs="Times New Roman"/>
          <w:color w:val="000000" w:themeColor="text1"/>
        </w:rPr>
        <w:footnoteReference w:id="92"/>
      </w:r>
      <w:r w:rsidRPr="00F70A97">
        <w:rPr>
          <w:rFonts w:cs="Times New Roman"/>
          <w:color w:val="000000" w:themeColor="text1"/>
        </w:rPr>
        <w:t>の</w:t>
      </w:r>
      <w:r w:rsidRPr="00F70A97">
        <w:rPr>
          <w:rFonts w:cs="Times New Roman" w:hint="eastAsia"/>
          <w:color w:val="000000" w:themeColor="text1"/>
        </w:rPr>
        <w:t>約</w:t>
      </w:r>
      <w:r w:rsidRPr="00F70A97">
        <w:rPr>
          <w:rFonts w:cs="Times New Roman"/>
          <w:color w:val="000000" w:themeColor="text1"/>
        </w:rPr>
        <w:t>3</w:t>
      </w:r>
      <w:r w:rsidRPr="00F70A97">
        <w:rPr>
          <w:rFonts w:cs="Times New Roman"/>
          <w:color w:val="000000" w:themeColor="text1"/>
        </w:rPr>
        <w:t>分の</w:t>
      </w:r>
      <w:r w:rsidRPr="00F70A97">
        <w:rPr>
          <w:rFonts w:cs="Times New Roman"/>
          <w:color w:val="000000" w:themeColor="text1"/>
        </w:rPr>
        <w:t>1</w:t>
      </w:r>
      <w:r w:rsidRPr="00F70A97">
        <w:rPr>
          <w:rFonts w:cs="Times New Roman"/>
          <w:color w:val="000000" w:themeColor="text1"/>
        </w:rPr>
        <w:t>を占め</w:t>
      </w:r>
      <w:r w:rsidRPr="00F70A97">
        <w:rPr>
          <w:rFonts w:cs="Times New Roman" w:hint="eastAsia"/>
          <w:color w:val="000000" w:themeColor="text1"/>
        </w:rPr>
        <w:t>、断種の規模の大きさという点で他州を大きく引き離している。</w:t>
      </w:r>
    </w:p>
    <w:p w14:paraId="4D713374" w14:textId="77777777"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ミシガン大学アメリカ文化学部教授のアレクサンドラ・スターン（</w:t>
      </w:r>
      <w:r w:rsidRPr="00F70A97">
        <w:rPr>
          <w:rFonts w:cs="Times New Roman"/>
          <w:color w:val="000000" w:themeColor="text1"/>
        </w:rPr>
        <w:t>Alexandra Minna Stern</w:t>
      </w:r>
      <w:r w:rsidRPr="00F70A97">
        <w:rPr>
          <w:rFonts w:cs="Times New Roman" w:hint="eastAsia"/>
          <w:color w:val="000000" w:themeColor="text1"/>
        </w:rPr>
        <w:t>）博士は、カリフォルニア州当局が保管していた断種の推薦書（</w:t>
      </w:r>
      <w:r w:rsidRPr="00F70A97">
        <w:rPr>
          <w:rFonts w:cs="Times New Roman" w:hint="eastAsia"/>
          <w:color w:val="000000" w:themeColor="text1"/>
        </w:rPr>
        <w:t>recom</w:t>
      </w:r>
      <w:r w:rsidRPr="00F70A97">
        <w:rPr>
          <w:rFonts w:cs="Times New Roman"/>
          <w:color w:val="000000" w:themeColor="text1"/>
        </w:rPr>
        <w:t>m</w:t>
      </w:r>
      <w:r w:rsidRPr="00F70A97">
        <w:rPr>
          <w:rFonts w:cs="Times New Roman" w:hint="eastAsia"/>
          <w:color w:val="000000" w:themeColor="text1"/>
        </w:rPr>
        <w:t>end</w:t>
      </w:r>
      <w:r w:rsidRPr="00F70A97">
        <w:rPr>
          <w:rFonts w:cs="Times New Roman"/>
          <w:color w:val="000000" w:themeColor="text1"/>
        </w:rPr>
        <w:t>a</w:t>
      </w:r>
      <w:r w:rsidRPr="00F70A97">
        <w:rPr>
          <w:rFonts w:cs="Times New Roman" w:hint="eastAsia"/>
          <w:color w:val="000000" w:themeColor="text1"/>
        </w:rPr>
        <w:t>tion</w:t>
      </w:r>
      <w:r w:rsidRPr="00F70A97">
        <w:rPr>
          <w:rFonts w:cs="Times New Roman" w:hint="eastAsia"/>
          <w:color w:val="000000" w:themeColor="text1"/>
        </w:rPr>
        <w:t>）を分析し、その結果の一部を公表している。</w:t>
      </w:r>
    </w:p>
    <w:p w14:paraId="0ACFD9FC" w14:textId="5B72173F"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lastRenderedPageBreak/>
        <w:t>カリフォルニア州の</w:t>
      </w:r>
      <w:r w:rsidR="00781772" w:rsidRPr="00F70A97">
        <w:rPr>
          <w:rFonts w:cs="Times New Roman" w:hint="eastAsia"/>
          <w:color w:val="000000" w:themeColor="text1"/>
        </w:rPr>
        <w:t>州立</w:t>
      </w:r>
      <w:r w:rsidRPr="00F70A97">
        <w:rPr>
          <w:rFonts w:cs="Times New Roman" w:hint="eastAsia"/>
          <w:color w:val="000000" w:themeColor="text1"/>
        </w:rPr>
        <w:t>精神病院及び精神薄弱者用施設は、ある入所者に対して断種を行う必要があると判断した場合、州の施設局（</w:t>
      </w:r>
      <w:r w:rsidRPr="00F70A97">
        <w:rPr>
          <w:rFonts w:cs="Times New Roman"/>
          <w:color w:val="000000" w:themeColor="text1"/>
        </w:rPr>
        <w:t>1920</w:t>
      </w:r>
      <w:r w:rsidRPr="00F70A97">
        <w:rPr>
          <w:rFonts w:cs="Times New Roman"/>
          <w:color w:val="000000" w:themeColor="text1"/>
        </w:rPr>
        <w:t>年以前は狂気委員会）</w:t>
      </w:r>
      <w:r w:rsidRPr="00F70A97">
        <w:rPr>
          <w:rFonts w:cs="Times New Roman" w:hint="eastAsia"/>
          <w:color w:val="000000" w:themeColor="text1"/>
        </w:rPr>
        <w:t>宛てに、当該入所者の断種を推薦して手術の許可を求める文書を送付することとされていた。文書には患者の病歴や診断結果などの情報が簡潔に記された</w:t>
      </w:r>
      <w:r w:rsidRPr="00F70A97">
        <w:rPr>
          <w:rStyle w:val="aa"/>
          <w:rFonts w:cs="Times New Roman"/>
          <w:color w:val="000000" w:themeColor="text1"/>
        </w:rPr>
        <w:footnoteReference w:id="93"/>
      </w:r>
      <w:r w:rsidRPr="00F70A97">
        <w:rPr>
          <w:rFonts w:cs="Times New Roman" w:hint="eastAsia"/>
          <w:color w:val="000000" w:themeColor="text1"/>
        </w:rPr>
        <w:t>。この推薦書の分析結果によれば、カリフォルニア州において</w:t>
      </w:r>
      <w:r w:rsidRPr="00F70A97">
        <w:rPr>
          <w:rFonts w:cs="Times New Roman"/>
          <w:color w:val="000000" w:themeColor="text1"/>
        </w:rPr>
        <w:t>1919</w:t>
      </w:r>
      <w:r w:rsidRPr="00F70A97">
        <w:rPr>
          <w:rFonts w:cs="Times New Roman"/>
          <w:color w:val="000000" w:themeColor="text1"/>
        </w:rPr>
        <w:t>年から</w:t>
      </w:r>
      <w:r w:rsidRPr="00F70A97">
        <w:rPr>
          <w:rFonts w:cs="Times New Roman"/>
          <w:color w:val="000000" w:themeColor="text1"/>
        </w:rPr>
        <w:t>1952</w:t>
      </w:r>
      <w:r w:rsidRPr="00F70A97">
        <w:rPr>
          <w:rFonts w:cs="Times New Roman"/>
          <w:color w:val="000000" w:themeColor="text1"/>
        </w:rPr>
        <w:t>年にかけて</w:t>
      </w:r>
      <w:r w:rsidRPr="00F70A97">
        <w:rPr>
          <w:rFonts w:cs="Times New Roman" w:hint="eastAsia"/>
          <w:color w:val="000000" w:themeColor="text1"/>
        </w:rPr>
        <w:t>断種を推薦された人数は</w:t>
      </w:r>
      <w:r w:rsidRPr="00F70A97">
        <w:rPr>
          <w:rFonts w:cs="Times New Roman"/>
          <w:color w:val="000000" w:themeColor="text1"/>
        </w:rPr>
        <w:t>19,995</w:t>
      </w:r>
      <w:r w:rsidRPr="00F70A97">
        <w:rPr>
          <w:rFonts w:cs="Times New Roman" w:hint="eastAsia"/>
          <w:color w:val="000000" w:themeColor="text1"/>
        </w:rPr>
        <w:t>人である。スターン博士の論文では、</w:t>
      </w:r>
      <w:r w:rsidRPr="00F70A97">
        <w:rPr>
          <w:rFonts w:cs="Times New Roman"/>
          <w:color w:val="000000" w:themeColor="text1"/>
        </w:rPr>
        <w:t>19,995</w:t>
      </w:r>
      <w:r w:rsidRPr="00F70A97">
        <w:rPr>
          <w:rFonts w:cs="Times New Roman"/>
          <w:color w:val="000000" w:themeColor="text1"/>
        </w:rPr>
        <w:t>人のうち</w:t>
      </w:r>
      <w:r w:rsidRPr="00F70A97">
        <w:rPr>
          <w:rFonts w:cs="Times New Roman"/>
          <w:color w:val="000000" w:themeColor="text1"/>
        </w:rPr>
        <w:t>19,498</w:t>
      </w:r>
      <w:r w:rsidRPr="00F70A97">
        <w:rPr>
          <w:rFonts w:cs="Times New Roman"/>
          <w:color w:val="000000" w:themeColor="text1"/>
        </w:rPr>
        <w:t>人を対象に分析が行われ</w:t>
      </w:r>
      <w:r w:rsidRPr="00F70A97">
        <w:rPr>
          <w:rFonts w:cs="Times New Roman" w:hint="eastAsia"/>
          <w:color w:val="000000" w:themeColor="text1"/>
        </w:rPr>
        <w:t>、これらの人々は実際に断種された可能性が高いと考えられている</w:t>
      </w:r>
      <w:r w:rsidRPr="00F70A97">
        <w:rPr>
          <w:rStyle w:val="aa"/>
          <w:rFonts w:cs="Times New Roman"/>
          <w:color w:val="000000" w:themeColor="text1"/>
        </w:rPr>
        <w:footnoteReference w:id="94"/>
      </w:r>
      <w:r w:rsidRPr="00F70A97">
        <w:rPr>
          <w:rFonts w:cs="Times New Roman"/>
          <w:color w:val="000000" w:themeColor="text1"/>
        </w:rPr>
        <w:t>。</w:t>
      </w:r>
    </w:p>
    <w:p w14:paraId="62EA6127" w14:textId="6DBB07E2"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以下、性別・</w:t>
      </w:r>
      <w:r w:rsidR="00222D7A" w:rsidRPr="00F70A97">
        <w:rPr>
          <w:rFonts w:cs="Times New Roman" w:hint="eastAsia"/>
          <w:color w:val="000000" w:themeColor="text1"/>
        </w:rPr>
        <w:t>年代</w:t>
      </w:r>
      <w:r w:rsidRPr="00F70A97">
        <w:rPr>
          <w:rFonts w:cs="Times New Roman" w:hint="eastAsia"/>
          <w:color w:val="000000" w:themeColor="text1"/>
        </w:rPr>
        <w:t>別・年齢階層別の断種推薦者数及び断種推薦者総数の年代ごとの推移を、表</w:t>
      </w:r>
      <w:r w:rsidRPr="00F70A97">
        <w:rPr>
          <w:rFonts w:cs="Times New Roman"/>
          <w:color w:val="000000" w:themeColor="text1"/>
        </w:rPr>
        <w:t>1</w:t>
      </w:r>
      <w:r w:rsidRPr="00F70A97">
        <w:rPr>
          <w:rFonts w:cs="Times New Roman" w:hint="eastAsia"/>
          <w:color w:val="000000" w:themeColor="text1"/>
        </w:rPr>
        <w:t>及び図</w:t>
      </w:r>
      <w:r w:rsidR="00D8099A" w:rsidRPr="00F70A97">
        <w:rPr>
          <w:rFonts w:cs="Times New Roman"/>
          <w:color w:val="000000" w:themeColor="text1"/>
        </w:rPr>
        <w:t>3</w:t>
      </w:r>
      <w:r w:rsidRPr="00F70A97">
        <w:rPr>
          <w:rFonts w:cs="Times New Roman" w:hint="eastAsia"/>
          <w:color w:val="000000" w:themeColor="text1"/>
        </w:rPr>
        <w:t>に掲げる。また、同じデータセットを用いて、ラテン系及び非ラテン系の男女の断種割合を算出した結果は、図</w:t>
      </w:r>
      <w:r w:rsidR="00D8099A" w:rsidRPr="00F70A97">
        <w:rPr>
          <w:rFonts w:cs="Times New Roman"/>
          <w:color w:val="000000" w:themeColor="text1"/>
        </w:rPr>
        <w:t>4</w:t>
      </w:r>
      <w:r w:rsidRPr="00F70A97">
        <w:rPr>
          <w:rFonts w:cs="Times New Roman"/>
          <w:color w:val="000000" w:themeColor="text1"/>
        </w:rPr>
        <w:t>のとおりである。</w:t>
      </w:r>
    </w:p>
    <w:p w14:paraId="549DEF61" w14:textId="4A9A305E" w:rsidR="00373A87" w:rsidRPr="00F70A97" w:rsidRDefault="00373A87" w:rsidP="00373A87">
      <w:pPr>
        <w:widowControl/>
        <w:rPr>
          <w:rFonts w:ascii="ＭＳ ゴシック" w:eastAsia="ＭＳ ゴシック" w:hAnsi="ＭＳ ゴシック" w:cs="Times New Roman"/>
          <w:color w:val="000000" w:themeColor="text1"/>
        </w:rPr>
      </w:pPr>
    </w:p>
    <w:p w14:paraId="49F550C0" w14:textId="4DF0B510" w:rsidR="00373A87" w:rsidRPr="00F70A97" w:rsidRDefault="00373A87" w:rsidP="00373A87">
      <w:pPr>
        <w:widowControl/>
        <w:rPr>
          <w:rFonts w:ascii="ＭＳ ゴシック" w:eastAsia="ＭＳ ゴシック" w:hAnsi="ＭＳ ゴシック" w:cs="Times New Roman"/>
          <w:color w:val="000000" w:themeColor="text1"/>
        </w:rPr>
      </w:pPr>
      <w:r w:rsidRPr="00F70A97">
        <w:rPr>
          <w:rFonts w:ascii="ＭＳ ゴシック" w:eastAsia="ＭＳ ゴシック" w:hAnsi="ＭＳ ゴシック" w:cs="Times New Roman" w:hint="eastAsia"/>
          <w:color w:val="000000" w:themeColor="text1"/>
          <w:sz w:val="20"/>
          <w:szCs w:val="20"/>
        </w:rPr>
        <w:t>表</w:t>
      </w:r>
      <w:r w:rsidRPr="00F70A97">
        <w:rPr>
          <w:rFonts w:ascii="Segoe UI Symbol" w:eastAsia="ＭＳ ゴシック" w:hAnsi="Segoe UI Symbol" w:cs="Segoe UI Symbol" w:hint="eastAsia"/>
          <w:color w:val="000000" w:themeColor="text1"/>
          <w:sz w:val="20"/>
          <w:szCs w:val="20"/>
        </w:rPr>
        <w:t>１</w:t>
      </w:r>
      <w:r w:rsidRPr="00F70A97">
        <w:rPr>
          <w:rFonts w:ascii="ＭＳ ゴシック" w:eastAsia="ＭＳ ゴシック" w:hAnsi="ＭＳ ゴシック" w:cs="Times New Roman" w:hint="eastAsia"/>
          <w:color w:val="000000" w:themeColor="text1"/>
          <w:sz w:val="20"/>
          <w:szCs w:val="20"/>
        </w:rPr>
        <w:t xml:space="preserve">　カリフォルニア州における断種推薦者数　</w:t>
      </w:r>
      <w:r w:rsidRPr="00F70A97">
        <w:rPr>
          <w:rFonts w:ascii="Arial" w:eastAsia="ＭＳ ゴシック" w:hAnsi="Arial" w:cs="Arial"/>
          <w:color w:val="000000" w:themeColor="text1"/>
          <w:sz w:val="20"/>
          <w:szCs w:val="20"/>
        </w:rPr>
        <w:t>1919</w:t>
      </w:r>
      <w:r w:rsidRPr="00F70A97">
        <w:rPr>
          <w:rFonts w:ascii="ＭＳ ゴシック" w:eastAsia="ＭＳ ゴシック" w:hAnsi="ＭＳ ゴシック" w:cs="Times New Roman" w:hint="eastAsia"/>
          <w:color w:val="000000" w:themeColor="text1"/>
          <w:sz w:val="20"/>
          <w:szCs w:val="20"/>
        </w:rPr>
        <w:t>～</w:t>
      </w:r>
      <w:r w:rsidRPr="00F70A97">
        <w:rPr>
          <w:rFonts w:ascii="Arial" w:eastAsia="ＭＳ ゴシック" w:hAnsi="Arial" w:cs="Arial"/>
          <w:color w:val="000000" w:themeColor="text1"/>
          <w:sz w:val="20"/>
          <w:szCs w:val="20"/>
        </w:rPr>
        <w:t>1952</w:t>
      </w:r>
      <w:r w:rsidRPr="00F70A97">
        <w:rPr>
          <w:rFonts w:ascii="ＭＳ ゴシック" w:eastAsia="ＭＳ ゴシック" w:hAnsi="ＭＳ ゴシック" w:cs="Times New Roman"/>
          <w:color w:val="000000" w:themeColor="text1"/>
          <w:sz w:val="20"/>
          <w:szCs w:val="20"/>
        </w:rPr>
        <w:t>年</w:t>
      </w:r>
    </w:p>
    <w:tbl>
      <w:tblPr>
        <w:tblStyle w:val="afa"/>
        <w:tblpPr w:leftFromText="142" w:rightFromText="142" w:vertAnchor="text" w:horzAnchor="page" w:tblpX="1760" w:tblpY="137"/>
        <w:tblW w:w="0" w:type="auto"/>
        <w:tblLook w:val="04A0" w:firstRow="1" w:lastRow="0" w:firstColumn="1" w:lastColumn="0" w:noHBand="0" w:noVBand="1"/>
      </w:tblPr>
      <w:tblGrid>
        <w:gridCol w:w="2131"/>
        <w:gridCol w:w="1701"/>
      </w:tblGrid>
      <w:tr w:rsidR="00531982" w:rsidRPr="00F70A97" w14:paraId="072007A8" w14:textId="77777777" w:rsidTr="00633F62">
        <w:trPr>
          <w:trHeight w:val="340"/>
        </w:trPr>
        <w:tc>
          <w:tcPr>
            <w:tcW w:w="3832" w:type="dxa"/>
            <w:gridSpan w:val="2"/>
            <w:shd w:val="pct10" w:color="auto" w:fill="auto"/>
            <w:vAlign w:val="center"/>
          </w:tcPr>
          <w:p w14:paraId="6327C0E5" w14:textId="666DDDD5" w:rsidR="00373A87" w:rsidRPr="00F70A97" w:rsidRDefault="00373A87" w:rsidP="00633F62">
            <w:pPr>
              <w:widowControl/>
              <w:jc w:val="center"/>
              <w:rPr>
                <w:rFonts w:ascii="Times New Roman" w:eastAsia="ＭＳ ゴシック" w:hAnsi="Times New Roman" w:cs="Times New Roman"/>
                <w:color w:val="000000" w:themeColor="text1"/>
                <w:sz w:val="18"/>
                <w:szCs w:val="18"/>
              </w:rPr>
            </w:pPr>
            <w:r w:rsidRPr="00F70A97">
              <w:rPr>
                <w:rFonts w:ascii="Times New Roman" w:eastAsia="ＭＳ ゴシック" w:hAnsi="Times New Roman" w:cs="Times New Roman" w:hint="eastAsia"/>
                <w:color w:val="000000" w:themeColor="text1"/>
                <w:sz w:val="18"/>
                <w:szCs w:val="18"/>
              </w:rPr>
              <w:t>性別</w:t>
            </w:r>
          </w:p>
        </w:tc>
      </w:tr>
      <w:tr w:rsidR="00531982" w:rsidRPr="00F70A97" w14:paraId="6CE2C049" w14:textId="77777777" w:rsidTr="00633F62">
        <w:trPr>
          <w:trHeight w:val="340"/>
        </w:trPr>
        <w:tc>
          <w:tcPr>
            <w:tcW w:w="2131" w:type="dxa"/>
            <w:shd w:val="pct10" w:color="auto" w:fill="auto"/>
            <w:vAlign w:val="center"/>
          </w:tcPr>
          <w:p w14:paraId="72D2722C" w14:textId="77777777" w:rsidR="00373A87" w:rsidRPr="00F70A97" w:rsidRDefault="00373A87" w:rsidP="00633F62">
            <w:pPr>
              <w:widowControl/>
              <w:jc w:val="center"/>
              <w:rPr>
                <w:rFonts w:ascii="ＭＳ 明朝" w:eastAsia="ＭＳ 明朝" w:hAnsi="ＭＳ 明朝" w:cs="Times New Roman"/>
                <w:color w:val="000000" w:themeColor="text1"/>
                <w:sz w:val="18"/>
                <w:szCs w:val="18"/>
              </w:rPr>
            </w:pPr>
            <w:r w:rsidRPr="00F70A97">
              <w:rPr>
                <w:rFonts w:ascii="ＭＳ 明朝" w:eastAsia="ＭＳ 明朝" w:hAnsi="ＭＳ 明朝" w:cs="Times New Roman" w:hint="eastAsia"/>
                <w:color w:val="000000" w:themeColor="text1"/>
                <w:sz w:val="18"/>
                <w:szCs w:val="18"/>
              </w:rPr>
              <w:t>男性</w:t>
            </w:r>
          </w:p>
        </w:tc>
        <w:tc>
          <w:tcPr>
            <w:tcW w:w="1701" w:type="dxa"/>
            <w:vAlign w:val="center"/>
          </w:tcPr>
          <w:p w14:paraId="0E730064"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9,586</w:t>
            </w:r>
          </w:p>
        </w:tc>
      </w:tr>
      <w:tr w:rsidR="00531982" w:rsidRPr="00F70A97" w14:paraId="745846F8" w14:textId="77777777" w:rsidTr="00633F62">
        <w:trPr>
          <w:trHeight w:val="340"/>
        </w:trPr>
        <w:tc>
          <w:tcPr>
            <w:tcW w:w="2131" w:type="dxa"/>
            <w:shd w:val="pct10" w:color="auto" w:fill="auto"/>
            <w:vAlign w:val="center"/>
          </w:tcPr>
          <w:p w14:paraId="51F7A70E" w14:textId="4BDB3A99" w:rsidR="00373A87" w:rsidRPr="00F70A97" w:rsidRDefault="00373A87" w:rsidP="00633F62">
            <w:pPr>
              <w:widowControl/>
              <w:jc w:val="center"/>
              <w:rPr>
                <w:rFonts w:ascii="ＭＳ 明朝" w:eastAsia="ＭＳ 明朝" w:hAnsi="ＭＳ 明朝" w:cs="Times New Roman"/>
                <w:color w:val="000000" w:themeColor="text1"/>
                <w:sz w:val="18"/>
                <w:szCs w:val="18"/>
              </w:rPr>
            </w:pPr>
            <w:r w:rsidRPr="00F70A97">
              <w:rPr>
                <w:rFonts w:ascii="ＭＳ 明朝" w:eastAsia="ＭＳ 明朝" w:hAnsi="ＭＳ 明朝" w:cs="Times New Roman" w:hint="eastAsia"/>
                <w:color w:val="000000" w:themeColor="text1"/>
                <w:sz w:val="18"/>
                <w:szCs w:val="18"/>
              </w:rPr>
              <w:t>女性</w:t>
            </w:r>
          </w:p>
        </w:tc>
        <w:tc>
          <w:tcPr>
            <w:tcW w:w="1701" w:type="dxa"/>
            <w:vAlign w:val="center"/>
          </w:tcPr>
          <w:p w14:paraId="24D0ABB7"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9,912</w:t>
            </w:r>
          </w:p>
        </w:tc>
      </w:tr>
      <w:tr w:rsidR="00531982" w:rsidRPr="00F70A97" w14:paraId="4DED4407" w14:textId="77777777" w:rsidTr="00633F62">
        <w:trPr>
          <w:trHeight w:val="340"/>
        </w:trPr>
        <w:tc>
          <w:tcPr>
            <w:tcW w:w="2131" w:type="dxa"/>
            <w:tcBorders>
              <w:bottom w:val="single" w:sz="4" w:space="0" w:color="auto"/>
            </w:tcBorders>
            <w:shd w:val="pct10" w:color="auto" w:fill="auto"/>
            <w:vAlign w:val="center"/>
          </w:tcPr>
          <w:p w14:paraId="79A7A0D6" w14:textId="580B4F13" w:rsidR="00373A87" w:rsidRPr="00F70A97" w:rsidRDefault="00373A87" w:rsidP="00633F62">
            <w:pPr>
              <w:widowControl/>
              <w:jc w:val="center"/>
              <w:rPr>
                <w:rFonts w:ascii="ＭＳ 明朝" w:eastAsia="ＭＳ 明朝" w:hAnsi="ＭＳ 明朝" w:cs="Times New Roman"/>
                <w:color w:val="000000" w:themeColor="text1"/>
                <w:sz w:val="18"/>
                <w:szCs w:val="18"/>
              </w:rPr>
            </w:pPr>
            <w:r w:rsidRPr="00F70A97">
              <w:rPr>
                <w:rFonts w:ascii="ＭＳ 明朝" w:eastAsia="ＭＳ 明朝" w:hAnsi="ＭＳ 明朝" w:cs="Times New Roman" w:hint="eastAsia"/>
                <w:color w:val="000000" w:themeColor="text1"/>
                <w:sz w:val="18"/>
                <w:szCs w:val="18"/>
              </w:rPr>
              <w:t>合計</w:t>
            </w:r>
          </w:p>
        </w:tc>
        <w:tc>
          <w:tcPr>
            <w:tcW w:w="1701" w:type="dxa"/>
            <w:tcBorders>
              <w:bottom w:val="single" w:sz="4" w:space="0" w:color="auto"/>
            </w:tcBorders>
            <w:vAlign w:val="center"/>
          </w:tcPr>
          <w:p w14:paraId="2ED21E9D"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19,498</w:t>
            </w:r>
          </w:p>
        </w:tc>
      </w:tr>
      <w:tr w:rsidR="00531982" w:rsidRPr="00F70A97" w14:paraId="1520DAE8" w14:textId="77777777" w:rsidTr="00633F62">
        <w:trPr>
          <w:trHeight w:val="340"/>
        </w:trPr>
        <w:tc>
          <w:tcPr>
            <w:tcW w:w="3832" w:type="dxa"/>
            <w:gridSpan w:val="2"/>
            <w:tcBorders>
              <w:left w:val="nil"/>
              <w:bottom w:val="single" w:sz="4" w:space="0" w:color="auto"/>
              <w:right w:val="nil"/>
            </w:tcBorders>
            <w:shd w:val="clear" w:color="auto" w:fill="auto"/>
            <w:vAlign w:val="center"/>
          </w:tcPr>
          <w:p w14:paraId="225795F7" w14:textId="51667292" w:rsidR="00373A87" w:rsidRPr="00F70A97" w:rsidRDefault="00373A87" w:rsidP="00633F62">
            <w:pPr>
              <w:widowControl/>
              <w:rPr>
                <w:rFonts w:ascii="Times New Roman" w:eastAsia="ＭＳ ゴシック" w:hAnsi="Times New Roman" w:cs="Times New Roman"/>
                <w:color w:val="000000" w:themeColor="text1"/>
                <w:sz w:val="6"/>
                <w:szCs w:val="6"/>
              </w:rPr>
            </w:pPr>
          </w:p>
        </w:tc>
      </w:tr>
      <w:tr w:rsidR="00531982" w:rsidRPr="00F70A97" w14:paraId="06AF538E" w14:textId="77777777" w:rsidTr="00633F62">
        <w:trPr>
          <w:trHeight w:val="340"/>
        </w:trPr>
        <w:tc>
          <w:tcPr>
            <w:tcW w:w="3832" w:type="dxa"/>
            <w:gridSpan w:val="2"/>
            <w:tcBorders>
              <w:left w:val="single" w:sz="4" w:space="0" w:color="auto"/>
            </w:tcBorders>
            <w:shd w:val="pct10" w:color="auto" w:fill="auto"/>
            <w:vAlign w:val="center"/>
          </w:tcPr>
          <w:p w14:paraId="287AB646" w14:textId="26DD525F" w:rsidR="00373A87" w:rsidRPr="00F70A97" w:rsidRDefault="00373A87" w:rsidP="00633F62">
            <w:pPr>
              <w:widowControl/>
              <w:jc w:val="center"/>
              <w:rPr>
                <w:rFonts w:ascii="Times New Roman" w:eastAsia="ＭＳ ゴシック" w:hAnsi="Times New Roman" w:cs="Times New Roman"/>
                <w:color w:val="000000" w:themeColor="text1"/>
                <w:sz w:val="18"/>
                <w:szCs w:val="18"/>
              </w:rPr>
            </w:pPr>
            <w:r w:rsidRPr="00F70A97">
              <w:rPr>
                <w:rFonts w:ascii="Times New Roman" w:eastAsia="ＭＳ ゴシック" w:hAnsi="Times New Roman" w:cs="Times New Roman"/>
                <w:color w:val="000000" w:themeColor="text1"/>
                <w:sz w:val="18"/>
                <w:szCs w:val="18"/>
              </w:rPr>
              <w:t>年代別</w:t>
            </w:r>
          </w:p>
        </w:tc>
      </w:tr>
      <w:tr w:rsidR="00531982" w:rsidRPr="00F70A97" w14:paraId="22F272B4" w14:textId="77777777" w:rsidTr="00633F62">
        <w:trPr>
          <w:trHeight w:val="340"/>
        </w:trPr>
        <w:tc>
          <w:tcPr>
            <w:tcW w:w="2131" w:type="dxa"/>
            <w:tcBorders>
              <w:left w:val="single" w:sz="4" w:space="0" w:color="auto"/>
            </w:tcBorders>
            <w:shd w:val="pct10" w:color="auto" w:fill="auto"/>
            <w:vAlign w:val="center"/>
          </w:tcPr>
          <w:p w14:paraId="0F2523F0" w14:textId="77777777"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1919</w:t>
            </w:r>
            <w:r w:rsidRPr="00F70A97">
              <w:rPr>
                <w:rFonts w:ascii="Times New Roman" w:eastAsia="ＭＳ 明朝" w:hAnsi="Times New Roman" w:cs="Times New Roman"/>
                <w:color w:val="000000" w:themeColor="text1"/>
                <w:sz w:val="18"/>
                <w:szCs w:val="18"/>
              </w:rPr>
              <w:t>～</w:t>
            </w:r>
            <w:r w:rsidRPr="00F70A97">
              <w:rPr>
                <w:rFonts w:ascii="Times New Roman" w:eastAsia="ＭＳ 明朝" w:hAnsi="Times New Roman" w:cs="Times New Roman"/>
                <w:color w:val="000000" w:themeColor="text1"/>
                <w:sz w:val="18"/>
                <w:szCs w:val="18"/>
              </w:rPr>
              <w:t>1924</w:t>
            </w:r>
            <w:r w:rsidRPr="00F70A97">
              <w:rPr>
                <w:rFonts w:ascii="Times New Roman" w:eastAsia="ＭＳ 明朝" w:hAnsi="Times New Roman" w:cs="Times New Roman"/>
                <w:color w:val="000000" w:themeColor="text1"/>
                <w:sz w:val="18"/>
                <w:szCs w:val="18"/>
              </w:rPr>
              <w:t>年</w:t>
            </w:r>
          </w:p>
        </w:tc>
        <w:tc>
          <w:tcPr>
            <w:tcW w:w="1701" w:type="dxa"/>
            <w:vAlign w:val="center"/>
          </w:tcPr>
          <w:p w14:paraId="1EE06E41"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1,998</w:t>
            </w:r>
          </w:p>
        </w:tc>
      </w:tr>
      <w:tr w:rsidR="00531982" w:rsidRPr="00F70A97" w14:paraId="709CC67A" w14:textId="77777777" w:rsidTr="00633F62">
        <w:trPr>
          <w:trHeight w:val="340"/>
        </w:trPr>
        <w:tc>
          <w:tcPr>
            <w:tcW w:w="2131" w:type="dxa"/>
            <w:tcBorders>
              <w:left w:val="single" w:sz="4" w:space="0" w:color="auto"/>
            </w:tcBorders>
            <w:shd w:val="pct10" w:color="auto" w:fill="auto"/>
            <w:vAlign w:val="center"/>
          </w:tcPr>
          <w:p w14:paraId="4A273AFB" w14:textId="77777777"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1925</w:t>
            </w:r>
            <w:r w:rsidRPr="00F70A97">
              <w:rPr>
                <w:rFonts w:ascii="Times New Roman" w:eastAsia="ＭＳ 明朝" w:hAnsi="Times New Roman" w:cs="Times New Roman"/>
                <w:color w:val="000000" w:themeColor="text1"/>
                <w:sz w:val="18"/>
                <w:szCs w:val="18"/>
              </w:rPr>
              <w:t>〜</w:t>
            </w:r>
            <w:r w:rsidRPr="00F70A97">
              <w:rPr>
                <w:rFonts w:ascii="Times New Roman" w:eastAsia="ＭＳ 明朝" w:hAnsi="Times New Roman" w:cs="Times New Roman"/>
                <w:color w:val="000000" w:themeColor="text1"/>
                <w:sz w:val="18"/>
                <w:szCs w:val="18"/>
              </w:rPr>
              <w:t>1929</w:t>
            </w:r>
            <w:r w:rsidRPr="00F70A97">
              <w:rPr>
                <w:rFonts w:ascii="Times New Roman" w:eastAsia="ＭＳ 明朝" w:hAnsi="Times New Roman" w:cs="Times New Roman"/>
                <w:color w:val="000000" w:themeColor="text1"/>
                <w:sz w:val="18"/>
                <w:szCs w:val="18"/>
              </w:rPr>
              <w:t>年</w:t>
            </w:r>
          </w:p>
        </w:tc>
        <w:tc>
          <w:tcPr>
            <w:tcW w:w="1701" w:type="dxa"/>
            <w:vAlign w:val="center"/>
          </w:tcPr>
          <w:p w14:paraId="5E0E95FC"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3,402</w:t>
            </w:r>
          </w:p>
        </w:tc>
      </w:tr>
      <w:tr w:rsidR="00531982" w:rsidRPr="00F70A97" w14:paraId="71CAE12C" w14:textId="77777777" w:rsidTr="00633F62">
        <w:trPr>
          <w:trHeight w:val="340"/>
        </w:trPr>
        <w:tc>
          <w:tcPr>
            <w:tcW w:w="2131" w:type="dxa"/>
            <w:tcBorders>
              <w:left w:val="single" w:sz="4" w:space="0" w:color="auto"/>
            </w:tcBorders>
            <w:shd w:val="pct10" w:color="auto" w:fill="auto"/>
            <w:vAlign w:val="center"/>
          </w:tcPr>
          <w:p w14:paraId="49771FAB" w14:textId="77777777"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1930</w:t>
            </w:r>
            <w:r w:rsidRPr="00F70A97">
              <w:rPr>
                <w:rFonts w:ascii="Times New Roman" w:eastAsia="ＭＳ 明朝" w:hAnsi="Times New Roman" w:cs="Times New Roman"/>
                <w:color w:val="000000" w:themeColor="text1"/>
                <w:sz w:val="18"/>
                <w:szCs w:val="18"/>
              </w:rPr>
              <w:t>～</w:t>
            </w:r>
            <w:r w:rsidRPr="00F70A97">
              <w:rPr>
                <w:rFonts w:ascii="Times New Roman" w:eastAsia="ＭＳ 明朝" w:hAnsi="Times New Roman" w:cs="Times New Roman"/>
                <w:color w:val="000000" w:themeColor="text1"/>
                <w:sz w:val="18"/>
                <w:szCs w:val="18"/>
              </w:rPr>
              <w:t>1934</w:t>
            </w:r>
            <w:r w:rsidRPr="00F70A97">
              <w:rPr>
                <w:rFonts w:ascii="Times New Roman" w:eastAsia="ＭＳ 明朝" w:hAnsi="Times New Roman" w:cs="Times New Roman"/>
                <w:color w:val="000000" w:themeColor="text1"/>
                <w:sz w:val="18"/>
                <w:szCs w:val="18"/>
              </w:rPr>
              <w:t>年</w:t>
            </w:r>
          </w:p>
        </w:tc>
        <w:tc>
          <w:tcPr>
            <w:tcW w:w="1701" w:type="dxa"/>
            <w:vAlign w:val="center"/>
          </w:tcPr>
          <w:p w14:paraId="7A06CBF1"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3,418</w:t>
            </w:r>
          </w:p>
        </w:tc>
      </w:tr>
      <w:tr w:rsidR="00531982" w:rsidRPr="00F70A97" w14:paraId="29D382FD" w14:textId="77777777" w:rsidTr="00633F62">
        <w:trPr>
          <w:trHeight w:val="340"/>
        </w:trPr>
        <w:tc>
          <w:tcPr>
            <w:tcW w:w="2131" w:type="dxa"/>
            <w:shd w:val="pct10" w:color="auto" w:fill="auto"/>
            <w:vAlign w:val="center"/>
          </w:tcPr>
          <w:p w14:paraId="0F2D424F" w14:textId="77777777"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1935</w:t>
            </w:r>
            <w:r w:rsidRPr="00F70A97">
              <w:rPr>
                <w:rFonts w:ascii="Times New Roman" w:eastAsia="ＭＳ 明朝" w:hAnsi="Times New Roman" w:cs="Times New Roman"/>
                <w:color w:val="000000" w:themeColor="text1"/>
                <w:sz w:val="18"/>
                <w:szCs w:val="18"/>
              </w:rPr>
              <w:t>～</w:t>
            </w:r>
            <w:r w:rsidRPr="00F70A97">
              <w:rPr>
                <w:rFonts w:ascii="Times New Roman" w:eastAsia="ＭＳ 明朝" w:hAnsi="Times New Roman" w:cs="Times New Roman"/>
                <w:color w:val="000000" w:themeColor="text1"/>
                <w:sz w:val="18"/>
                <w:szCs w:val="18"/>
              </w:rPr>
              <w:t>1939</w:t>
            </w:r>
            <w:r w:rsidRPr="00F70A97">
              <w:rPr>
                <w:rFonts w:ascii="Times New Roman" w:eastAsia="ＭＳ 明朝" w:hAnsi="Times New Roman" w:cs="Times New Roman"/>
                <w:color w:val="000000" w:themeColor="text1"/>
                <w:sz w:val="18"/>
                <w:szCs w:val="18"/>
              </w:rPr>
              <w:t>年</w:t>
            </w:r>
          </w:p>
        </w:tc>
        <w:tc>
          <w:tcPr>
            <w:tcW w:w="1701" w:type="dxa"/>
            <w:vAlign w:val="center"/>
          </w:tcPr>
          <w:p w14:paraId="565584C6" w14:textId="7ACBE9FA"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4,391</w:t>
            </w:r>
          </w:p>
        </w:tc>
      </w:tr>
      <w:tr w:rsidR="00531982" w:rsidRPr="00F70A97" w14:paraId="0D7A0D64" w14:textId="77777777" w:rsidTr="00633F62">
        <w:trPr>
          <w:trHeight w:val="340"/>
        </w:trPr>
        <w:tc>
          <w:tcPr>
            <w:tcW w:w="2131" w:type="dxa"/>
            <w:shd w:val="pct10" w:color="auto" w:fill="auto"/>
            <w:vAlign w:val="center"/>
          </w:tcPr>
          <w:p w14:paraId="3254DC55" w14:textId="77777777"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1940</w:t>
            </w:r>
            <w:r w:rsidRPr="00F70A97">
              <w:rPr>
                <w:rFonts w:ascii="Times New Roman" w:eastAsia="ＭＳ 明朝" w:hAnsi="Times New Roman" w:cs="Times New Roman"/>
                <w:color w:val="000000" w:themeColor="text1"/>
                <w:sz w:val="18"/>
                <w:szCs w:val="18"/>
              </w:rPr>
              <w:t>～</w:t>
            </w:r>
            <w:r w:rsidRPr="00F70A97">
              <w:rPr>
                <w:rFonts w:ascii="Times New Roman" w:eastAsia="ＭＳ 明朝" w:hAnsi="Times New Roman" w:cs="Times New Roman"/>
                <w:color w:val="000000" w:themeColor="text1"/>
                <w:sz w:val="18"/>
                <w:szCs w:val="18"/>
              </w:rPr>
              <w:t>1944</w:t>
            </w:r>
            <w:r w:rsidRPr="00F70A97">
              <w:rPr>
                <w:rFonts w:ascii="Times New Roman" w:eastAsia="ＭＳ 明朝" w:hAnsi="Times New Roman" w:cs="Times New Roman"/>
                <w:color w:val="000000" w:themeColor="text1"/>
                <w:sz w:val="18"/>
                <w:szCs w:val="18"/>
              </w:rPr>
              <w:t>年</w:t>
            </w:r>
          </w:p>
        </w:tc>
        <w:tc>
          <w:tcPr>
            <w:tcW w:w="1701" w:type="dxa"/>
            <w:vAlign w:val="center"/>
          </w:tcPr>
          <w:p w14:paraId="7C957A19"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3,579</w:t>
            </w:r>
          </w:p>
        </w:tc>
      </w:tr>
      <w:tr w:rsidR="00531982" w:rsidRPr="00F70A97" w14:paraId="6501B95F" w14:textId="77777777" w:rsidTr="00633F62">
        <w:trPr>
          <w:trHeight w:val="340"/>
        </w:trPr>
        <w:tc>
          <w:tcPr>
            <w:tcW w:w="2131" w:type="dxa"/>
            <w:shd w:val="pct10" w:color="auto" w:fill="auto"/>
            <w:vAlign w:val="center"/>
          </w:tcPr>
          <w:p w14:paraId="1E6075FE" w14:textId="77777777"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1945</w:t>
            </w:r>
            <w:r w:rsidRPr="00F70A97">
              <w:rPr>
                <w:rFonts w:ascii="Times New Roman" w:eastAsia="ＭＳ 明朝" w:hAnsi="Times New Roman" w:cs="Times New Roman"/>
                <w:color w:val="000000" w:themeColor="text1"/>
                <w:sz w:val="18"/>
                <w:szCs w:val="18"/>
              </w:rPr>
              <w:t>～</w:t>
            </w:r>
            <w:r w:rsidRPr="00F70A97">
              <w:rPr>
                <w:rFonts w:ascii="Times New Roman" w:eastAsia="ＭＳ 明朝" w:hAnsi="Times New Roman" w:cs="Times New Roman"/>
                <w:color w:val="000000" w:themeColor="text1"/>
                <w:sz w:val="18"/>
                <w:szCs w:val="18"/>
              </w:rPr>
              <w:t>1949</w:t>
            </w:r>
            <w:r w:rsidRPr="00F70A97">
              <w:rPr>
                <w:rFonts w:ascii="Times New Roman" w:eastAsia="ＭＳ 明朝" w:hAnsi="Times New Roman" w:cs="Times New Roman"/>
                <w:color w:val="000000" w:themeColor="text1"/>
                <w:sz w:val="18"/>
                <w:szCs w:val="18"/>
              </w:rPr>
              <w:t>年</w:t>
            </w:r>
          </w:p>
        </w:tc>
        <w:tc>
          <w:tcPr>
            <w:tcW w:w="1701" w:type="dxa"/>
            <w:vAlign w:val="center"/>
          </w:tcPr>
          <w:p w14:paraId="759B61BE" w14:textId="61F163E3"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2,306</w:t>
            </w:r>
          </w:p>
        </w:tc>
      </w:tr>
      <w:tr w:rsidR="00531982" w:rsidRPr="00F70A97" w14:paraId="082CAD25" w14:textId="77777777" w:rsidTr="00633F62">
        <w:trPr>
          <w:trHeight w:val="340"/>
        </w:trPr>
        <w:tc>
          <w:tcPr>
            <w:tcW w:w="2131" w:type="dxa"/>
            <w:shd w:val="pct10" w:color="auto" w:fill="auto"/>
            <w:vAlign w:val="center"/>
          </w:tcPr>
          <w:p w14:paraId="0E315B64" w14:textId="77777777"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1950</w:t>
            </w:r>
            <w:r w:rsidRPr="00F70A97">
              <w:rPr>
                <w:rFonts w:ascii="Times New Roman" w:eastAsia="ＭＳ 明朝" w:hAnsi="Times New Roman" w:cs="Times New Roman"/>
                <w:color w:val="000000" w:themeColor="text1"/>
                <w:sz w:val="18"/>
                <w:szCs w:val="18"/>
              </w:rPr>
              <w:t>～</w:t>
            </w:r>
            <w:r w:rsidRPr="00F70A97">
              <w:rPr>
                <w:rFonts w:ascii="Times New Roman" w:eastAsia="ＭＳ 明朝" w:hAnsi="Times New Roman" w:cs="Times New Roman"/>
                <w:color w:val="000000" w:themeColor="text1"/>
                <w:sz w:val="18"/>
                <w:szCs w:val="18"/>
              </w:rPr>
              <w:t>1952</w:t>
            </w:r>
            <w:r w:rsidRPr="00F70A97">
              <w:rPr>
                <w:rFonts w:ascii="Times New Roman" w:eastAsia="ＭＳ 明朝" w:hAnsi="Times New Roman" w:cs="Times New Roman"/>
                <w:color w:val="000000" w:themeColor="text1"/>
                <w:sz w:val="18"/>
                <w:szCs w:val="18"/>
              </w:rPr>
              <w:t>年</w:t>
            </w:r>
          </w:p>
        </w:tc>
        <w:tc>
          <w:tcPr>
            <w:tcW w:w="1701" w:type="dxa"/>
            <w:vAlign w:val="center"/>
          </w:tcPr>
          <w:p w14:paraId="168BB1B2" w14:textId="13A7E552"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404</w:t>
            </w:r>
          </w:p>
        </w:tc>
      </w:tr>
      <w:tr w:rsidR="00531982" w:rsidRPr="00F70A97" w14:paraId="4AFCBD4E" w14:textId="77777777" w:rsidTr="00633F62">
        <w:trPr>
          <w:trHeight w:val="369"/>
        </w:trPr>
        <w:tc>
          <w:tcPr>
            <w:tcW w:w="2131" w:type="dxa"/>
            <w:shd w:val="pct10" w:color="auto" w:fill="auto"/>
            <w:vAlign w:val="center"/>
          </w:tcPr>
          <w:p w14:paraId="34FB0FC0" w14:textId="21505D8F"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合計</w:t>
            </w:r>
          </w:p>
        </w:tc>
        <w:tc>
          <w:tcPr>
            <w:tcW w:w="1701" w:type="dxa"/>
            <w:vAlign w:val="center"/>
          </w:tcPr>
          <w:p w14:paraId="1E981224" w14:textId="53A96FFA"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19,49</w:t>
            </w:r>
            <w:r w:rsidRPr="00F70A97">
              <w:rPr>
                <w:rFonts w:ascii="Times New Roman" w:eastAsia="ＭＳ ゴシック" w:hAnsi="Times New Roman" w:cs="Times New Roman" w:hint="eastAsia"/>
                <w:color w:val="000000" w:themeColor="text1"/>
                <w:sz w:val="20"/>
                <w:szCs w:val="20"/>
              </w:rPr>
              <w:t>8</w:t>
            </w:r>
          </w:p>
        </w:tc>
      </w:tr>
    </w:tbl>
    <w:tbl>
      <w:tblPr>
        <w:tblStyle w:val="afa"/>
        <w:tblpPr w:leftFromText="142" w:rightFromText="142" w:vertAnchor="text" w:horzAnchor="page" w:tblpX="5866" w:tblpY="92"/>
        <w:tblW w:w="0" w:type="auto"/>
        <w:tblLook w:val="04A0" w:firstRow="1" w:lastRow="0" w:firstColumn="1" w:lastColumn="0" w:noHBand="0" w:noVBand="1"/>
      </w:tblPr>
      <w:tblGrid>
        <w:gridCol w:w="2263"/>
        <w:gridCol w:w="1701"/>
      </w:tblGrid>
      <w:tr w:rsidR="00531982" w:rsidRPr="00F70A97" w14:paraId="1056AF56" w14:textId="77777777" w:rsidTr="00633F62">
        <w:trPr>
          <w:trHeight w:val="369"/>
        </w:trPr>
        <w:tc>
          <w:tcPr>
            <w:tcW w:w="3964" w:type="dxa"/>
            <w:gridSpan w:val="2"/>
            <w:shd w:val="pct10" w:color="auto" w:fill="auto"/>
            <w:vAlign w:val="center"/>
          </w:tcPr>
          <w:p w14:paraId="5CF72516" w14:textId="656690A5" w:rsidR="00373A87" w:rsidRPr="00F70A97" w:rsidRDefault="00373A87" w:rsidP="00633F62">
            <w:pPr>
              <w:widowControl/>
              <w:jc w:val="center"/>
              <w:rPr>
                <w:rFonts w:ascii="ＭＳ ゴシック" w:eastAsia="ＭＳ ゴシック" w:hAnsi="ＭＳ ゴシック" w:cs="Times New Roman"/>
                <w:color w:val="000000" w:themeColor="text1"/>
                <w:sz w:val="18"/>
                <w:szCs w:val="18"/>
              </w:rPr>
            </w:pPr>
            <w:r w:rsidRPr="00F70A97">
              <w:rPr>
                <w:rFonts w:ascii="ＭＳ ゴシック" w:eastAsia="ＭＳ ゴシック" w:hAnsi="ＭＳ ゴシック" w:cs="Times New Roman" w:hint="eastAsia"/>
                <w:color w:val="000000" w:themeColor="text1"/>
                <w:sz w:val="18"/>
                <w:szCs w:val="18"/>
              </w:rPr>
              <w:t>年齢階層別</w:t>
            </w:r>
          </w:p>
        </w:tc>
      </w:tr>
      <w:tr w:rsidR="00531982" w:rsidRPr="00F70A97" w14:paraId="51BE0810" w14:textId="77777777" w:rsidTr="00633F62">
        <w:trPr>
          <w:trHeight w:val="369"/>
        </w:trPr>
        <w:tc>
          <w:tcPr>
            <w:tcW w:w="2263" w:type="dxa"/>
            <w:shd w:val="pct10" w:color="auto" w:fill="auto"/>
            <w:vAlign w:val="center"/>
          </w:tcPr>
          <w:p w14:paraId="689130C2" w14:textId="7B502CDD"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12</w:t>
            </w:r>
            <w:r w:rsidRPr="00F70A97">
              <w:rPr>
                <w:rFonts w:ascii="Times New Roman" w:eastAsia="ＭＳ 明朝" w:hAnsi="Times New Roman" w:cs="Times New Roman"/>
                <w:color w:val="000000" w:themeColor="text1"/>
                <w:sz w:val="18"/>
                <w:szCs w:val="18"/>
              </w:rPr>
              <w:t>歳未満</w:t>
            </w:r>
          </w:p>
        </w:tc>
        <w:tc>
          <w:tcPr>
            <w:tcW w:w="1701" w:type="dxa"/>
            <w:vAlign w:val="center"/>
          </w:tcPr>
          <w:p w14:paraId="25087D5C"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37</w:t>
            </w:r>
          </w:p>
        </w:tc>
      </w:tr>
      <w:tr w:rsidR="00531982" w:rsidRPr="00F70A97" w14:paraId="6EFF458E" w14:textId="77777777" w:rsidTr="00633F62">
        <w:trPr>
          <w:trHeight w:val="369"/>
        </w:trPr>
        <w:tc>
          <w:tcPr>
            <w:tcW w:w="2263" w:type="dxa"/>
            <w:shd w:val="pct10" w:color="auto" w:fill="auto"/>
            <w:vAlign w:val="center"/>
          </w:tcPr>
          <w:p w14:paraId="02483F42" w14:textId="74615B01"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12</w:t>
            </w:r>
            <w:r w:rsidRPr="00F70A97">
              <w:rPr>
                <w:rFonts w:ascii="Times New Roman" w:eastAsia="ＭＳ 明朝" w:hAnsi="Times New Roman" w:cs="Times New Roman"/>
                <w:color w:val="000000" w:themeColor="text1"/>
                <w:sz w:val="18"/>
                <w:szCs w:val="18"/>
              </w:rPr>
              <w:t>～</w:t>
            </w:r>
            <w:r w:rsidRPr="00F70A97">
              <w:rPr>
                <w:rFonts w:ascii="Times New Roman" w:eastAsia="ＭＳ 明朝" w:hAnsi="Times New Roman" w:cs="Times New Roman"/>
                <w:color w:val="000000" w:themeColor="text1"/>
                <w:sz w:val="18"/>
                <w:szCs w:val="18"/>
              </w:rPr>
              <w:t>14</w:t>
            </w:r>
            <w:r w:rsidRPr="00F70A97">
              <w:rPr>
                <w:rFonts w:ascii="Times New Roman" w:eastAsia="ＭＳ 明朝" w:hAnsi="Times New Roman" w:cs="Times New Roman"/>
                <w:color w:val="000000" w:themeColor="text1"/>
                <w:sz w:val="18"/>
                <w:szCs w:val="18"/>
              </w:rPr>
              <w:t>歳</w:t>
            </w:r>
          </w:p>
        </w:tc>
        <w:tc>
          <w:tcPr>
            <w:tcW w:w="1701" w:type="dxa"/>
            <w:vAlign w:val="center"/>
          </w:tcPr>
          <w:p w14:paraId="28AF7A9B"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925</w:t>
            </w:r>
          </w:p>
        </w:tc>
      </w:tr>
      <w:tr w:rsidR="00531982" w:rsidRPr="00F70A97" w14:paraId="26145E51" w14:textId="77777777" w:rsidTr="00633F62">
        <w:trPr>
          <w:trHeight w:val="369"/>
        </w:trPr>
        <w:tc>
          <w:tcPr>
            <w:tcW w:w="2263" w:type="dxa"/>
            <w:shd w:val="pct10" w:color="auto" w:fill="auto"/>
            <w:vAlign w:val="center"/>
          </w:tcPr>
          <w:p w14:paraId="521C40BC" w14:textId="6C30DF03"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15</w:t>
            </w:r>
            <w:r w:rsidRPr="00F70A97">
              <w:rPr>
                <w:rFonts w:ascii="Times New Roman" w:eastAsia="ＭＳ 明朝" w:hAnsi="Times New Roman" w:cs="Times New Roman"/>
                <w:color w:val="000000" w:themeColor="text1"/>
                <w:sz w:val="18"/>
                <w:szCs w:val="18"/>
              </w:rPr>
              <w:t>～</w:t>
            </w:r>
            <w:r w:rsidRPr="00F70A97">
              <w:rPr>
                <w:rFonts w:ascii="Times New Roman" w:eastAsia="ＭＳ 明朝" w:hAnsi="Times New Roman" w:cs="Times New Roman"/>
                <w:color w:val="000000" w:themeColor="text1"/>
                <w:sz w:val="18"/>
                <w:szCs w:val="18"/>
              </w:rPr>
              <w:t>17</w:t>
            </w:r>
            <w:r w:rsidRPr="00F70A97">
              <w:rPr>
                <w:rFonts w:ascii="Times New Roman" w:eastAsia="ＭＳ 明朝" w:hAnsi="Times New Roman" w:cs="Times New Roman"/>
                <w:color w:val="000000" w:themeColor="text1"/>
                <w:sz w:val="18"/>
                <w:szCs w:val="18"/>
              </w:rPr>
              <w:t>歳</w:t>
            </w:r>
          </w:p>
        </w:tc>
        <w:tc>
          <w:tcPr>
            <w:tcW w:w="1701" w:type="dxa"/>
            <w:vAlign w:val="center"/>
          </w:tcPr>
          <w:p w14:paraId="20EC58B8"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3,597</w:t>
            </w:r>
          </w:p>
        </w:tc>
      </w:tr>
      <w:tr w:rsidR="00531982" w:rsidRPr="00F70A97" w14:paraId="1B2249C9" w14:textId="77777777" w:rsidTr="00633F62">
        <w:trPr>
          <w:trHeight w:val="369"/>
        </w:trPr>
        <w:tc>
          <w:tcPr>
            <w:tcW w:w="2263" w:type="dxa"/>
            <w:shd w:val="pct10" w:color="auto" w:fill="auto"/>
            <w:vAlign w:val="center"/>
          </w:tcPr>
          <w:p w14:paraId="76730A3C" w14:textId="3248BFF7"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18</w:t>
            </w:r>
            <w:r w:rsidRPr="00F70A97">
              <w:rPr>
                <w:rFonts w:ascii="Times New Roman" w:eastAsia="ＭＳ 明朝" w:hAnsi="Times New Roman" w:cs="Times New Roman"/>
                <w:color w:val="000000" w:themeColor="text1"/>
                <w:sz w:val="18"/>
                <w:szCs w:val="18"/>
              </w:rPr>
              <w:t>～</w:t>
            </w:r>
            <w:r w:rsidRPr="00F70A97">
              <w:rPr>
                <w:rFonts w:ascii="Times New Roman" w:eastAsia="ＭＳ 明朝" w:hAnsi="Times New Roman" w:cs="Times New Roman"/>
                <w:color w:val="000000" w:themeColor="text1"/>
                <w:sz w:val="18"/>
                <w:szCs w:val="18"/>
              </w:rPr>
              <w:t>19</w:t>
            </w:r>
            <w:r w:rsidRPr="00F70A97">
              <w:rPr>
                <w:rFonts w:ascii="Times New Roman" w:eastAsia="ＭＳ 明朝" w:hAnsi="Times New Roman" w:cs="Times New Roman"/>
                <w:color w:val="000000" w:themeColor="text1"/>
                <w:sz w:val="18"/>
                <w:szCs w:val="18"/>
              </w:rPr>
              <w:t>歳</w:t>
            </w:r>
          </w:p>
        </w:tc>
        <w:tc>
          <w:tcPr>
            <w:tcW w:w="1701" w:type="dxa"/>
            <w:vAlign w:val="center"/>
          </w:tcPr>
          <w:p w14:paraId="365CA492"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1,782</w:t>
            </w:r>
          </w:p>
        </w:tc>
      </w:tr>
      <w:tr w:rsidR="00531982" w:rsidRPr="00F70A97" w14:paraId="5AA64035" w14:textId="77777777" w:rsidTr="00633F62">
        <w:trPr>
          <w:trHeight w:val="369"/>
        </w:trPr>
        <w:tc>
          <w:tcPr>
            <w:tcW w:w="2263" w:type="dxa"/>
            <w:shd w:val="pct10" w:color="auto" w:fill="auto"/>
            <w:vAlign w:val="center"/>
          </w:tcPr>
          <w:p w14:paraId="0D756835" w14:textId="77777777"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20</w:t>
            </w:r>
            <w:r w:rsidRPr="00F70A97">
              <w:rPr>
                <w:rFonts w:ascii="Times New Roman" w:eastAsia="ＭＳ 明朝" w:hAnsi="Times New Roman" w:cs="Times New Roman"/>
                <w:color w:val="000000" w:themeColor="text1"/>
                <w:sz w:val="18"/>
                <w:szCs w:val="18"/>
              </w:rPr>
              <w:t>～</w:t>
            </w:r>
            <w:r w:rsidRPr="00F70A97">
              <w:rPr>
                <w:rFonts w:ascii="Times New Roman" w:eastAsia="ＭＳ 明朝" w:hAnsi="Times New Roman" w:cs="Times New Roman"/>
                <w:color w:val="000000" w:themeColor="text1"/>
                <w:sz w:val="18"/>
                <w:szCs w:val="18"/>
              </w:rPr>
              <w:t>24</w:t>
            </w:r>
            <w:r w:rsidRPr="00F70A97">
              <w:rPr>
                <w:rFonts w:ascii="Times New Roman" w:eastAsia="ＭＳ 明朝" w:hAnsi="Times New Roman" w:cs="Times New Roman"/>
                <w:color w:val="000000" w:themeColor="text1"/>
                <w:sz w:val="18"/>
                <w:szCs w:val="18"/>
              </w:rPr>
              <w:t>歳</w:t>
            </w:r>
          </w:p>
        </w:tc>
        <w:tc>
          <w:tcPr>
            <w:tcW w:w="1701" w:type="dxa"/>
            <w:vAlign w:val="center"/>
          </w:tcPr>
          <w:p w14:paraId="6C2B77F7"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3,478</w:t>
            </w:r>
          </w:p>
        </w:tc>
      </w:tr>
      <w:tr w:rsidR="00531982" w:rsidRPr="00F70A97" w14:paraId="47A581B7" w14:textId="77777777" w:rsidTr="00633F62">
        <w:trPr>
          <w:trHeight w:val="369"/>
        </w:trPr>
        <w:tc>
          <w:tcPr>
            <w:tcW w:w="2263" w:type="dxa"/>
            <w:shd w:val="pct10" w:color="auto" w:fill="auto"/>
            <w:vAlign w:val="center"/>
          </w:tcPr>
          <w:p w14:paraId="36FA064C" w14:textId="77777777"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25</w:t>
            </w:r>
            <w:r w:rsidRPr="00F70A97">
              <w:rPr>
                <w:rFonts w:ascii="Times New Roman" w:eastAsia="ＭＳ 明朝" w:hAnsi="Times New Roman" w:cs="Times New Roman"/>
                <w:color w:val="000000" w:themeColor="text1"/>
                <w:sz w:val="18"/>
                <w:szCs w:val="18"/>
              </w:rPr>
              <w:t>～</w:t>
            </w:r>
            <w:r w:rsidRPr="00F70A97">
              <w:rPr>
                <w:rFonts w:ascii="Times New Roman" w:eastAsia="ＭＳ 明朝" w:hAnsi="Times New Roman" w:cs="Times New Roman"/>
                <w:color w:val="000000" w:themeColor="text1"/>
                <w:sz w:val="18"/>
                <w:szCs w:val="18"/>
              </w:rPr>
              <w:t>29</w:t>
            </w:r>
            <w:r w:rsidRPr="00F70A97">
              <w:rPr>
                <w:rFonts w:ascii="Times New Roman" w:eastAsia="ＭＳ 明朝" w:hAnsi="Times New Roman" w:cs="Times New Roman"/>
                <w:color w:val="000000" w:themeColor="text1"/>
                <w:sz w:val="18"/>
                <w:szCs w:val="18"/>
              </w:rPr>
              <w:t>歳</w:t>
            </w:r>
          </w:p>
        </w:tc>
        <w:tc>
          <w:tcPr>
            <w:tcW w:w="1701" w:type="dxa"/>
            <w:vAlign w:val="center"/>
          </w:tcPr>
          <w:p w14:paraId="30D071AB"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3,273</w:t>
            </w:r>
          </w:p>
        </w:tc>
      </w:tr>
      <w:tr w:rsidR="00531982" w:rsidRPr="00F70A97" w14:paraId="6BBD2035" w14:textId="77777777" w:rsidTr="00633F62">
        <w:trPr>
          <w:trHeight w:val="369"/>
        </w:trPr>
        <w:tc>
          <w:tcPr>
            <w:tcW w:w="2263" w:type="dxa"/>
            <w:shd w:val="pct10" w:color="auto" w:fill="auto"/>
            <w:vAlign w:val="center"/>
          </w:tcPr>
          <w:p w14:paraId="336E2618" w14:textId="77777777"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30</w:t>
            </w:r>
            <w:r w:rsidRPr="00F70A97">
              <w:rPr>
                <w:rFonts w:ascii="Times New Roman" w:eastAsia="ＭＳ 明朝" w:hAnsi="Times New Roman" w:cs="Times New Roman"/>
                <w:color w:val="000000" w:themeColor="text1"/>
                <w:sz w:val="18"/>
                <w:szCs w:val="18"/>
              </w:rPr>
              <w:t>～</w:t>
            </w:r>
            <w:r w:rsidRPr="00F70A97">
              <w:rPr>
                <w:rFonts w:ascii="Times New Roman" w:eastAsia="ＭＳ 明朝" w:hAnsi="Times New Roman" w:cs="Times New Roman"/>
                <w:color w:val="000000" w:themeColor="text1"/>
                <w:sz w:val="18"/>
                <w:szCs w:val="18"/>
              </w:rPr>
              <w:t>34</w:t>
            </w:r>
            <w:r w:rsidRPr="00F70A97">
              <w:rPr>
                <w:rFonts w:ascii="Times New Roman" w:eastAsia="ＭＳ 明朝" w:hAnsi="Times New Roman" w:cs="Times New Roman"/>
                <w:color w:val="000000" w:themeColor="text1"/>
                <w:sz w:val="18"/>
                <w:szCs w:val="18"/>
              </w:rPr>
              <w:t>歳</w:t>
            </w:r>
          </w:p>
        </w:tc>
        <w:tc>
          <w:tcPr>
            <w:tcW w:w="1701" w:type="dxa"/>
            <w:vAlign w:val="center"/>
          </w:tcPr>
          <w:p w14:paraId="23B82DAE"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2,867</w:t>
            </w:r>
          </w:p>
        </w:tc>
      </w:tr>
      <w:tr w:rsidR="00531982" w:rsidRPr="00F70A97" w14:paraId="26C96B54" w14:textId="77777777" w:rsidTr="00633F62">
        <w:trPr>
          <w:trHeight w:val="369"/>
        </w:trPr>
        <w:tc>
          <w:tcPr>
            <w:tcW w:w="2263" w:type="dxa"/>
            <w:shd w:val="pct10" w:color="auto" w:fill="auto"/>
            <w:vAlign w:val="center"/>
          </w:tcPr>
          <w:p w14:paraId="518993B4" w14:textId="77777777"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35</w:t>
            </w:r>
            <w:r w:rsidRPr="00F70A97">
              <w:rPr>
                <w:rFonts w:ascii="Times New Roman" w:eastAsia="ＭＳ 明朝" w:hAnsi="Times New Roman" w:cs="Times New Roman"/>
                <w:color w:val="000000" w:themeColor="text1"/>
                <w:sz w:val="18"/>
                <w:szCs w:val="18"/>
              </w:rPr>
              <w:t>～</w:t>
            </w:r>
            <w:r w:rsidRPr="00F70A97">
              <w:rPr>
                <w:rFonts w:ascii="Times New Roman" w:eastAsia="ＭＳ 明朝" w:hAnsi="Times New Roman" w:cs="Times New Roman"/>
                <w:color w:val="000000" w:themeColor="text1"/>
                <w:sz w:val="18"/>
                <w:szCs w:val="18"/>
              </w:rPr>
              <w:t>39</w:t>
            </w:r>
            <w:r w:rsidRPr="00F70A97">
              <w:rPr>
                <w:rFonts w:ascii="Times New Roman" w:eastAsia="ＭＳ 明朝" w:hAnsi="Times New Roman" w:cs="Times New Roman"/>
                <w:color w:val="000000" w:themeColor="text1"/>
                <w:sz w:val="18"/>
                <w:szCs w:val="18"/>
              </w:rPr>
              <w:t>歳</w:t>
            </w:r>
          </w:p>
        </w:tc>
        <w:tc>
          <w:tcPr>
            <w:tcW w:w="1701" w:type="dxa"/>
            <w:vAlign w:val="center"/>
          </w:tcPr>
          <w:p w14:paraId="25F4435F"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2,170</w:t>
            </w:r>
          </w:p>
        </w:tc>
      </w:tr>
      <w:tr w:rsidR="00531982" w:rsidRPr="00F70A97" w14:paraId="75AC38E1" w14:textId="77777777" w:rsidTr="00633F62">
        <w:trPr>
          <w:trHeight w:val="369"/>
        </w:trPr>
        <w:tc>
          <w:tcPr>
            <w:tcW w:w="2263" w:type="dxa"/>
            <w:shd w:val="pct10" w:color="auto" w:fill="auto"/>
            <w:vAlign w:val="center"/>
          </w:tcPr>
          <w:p w14:paraId="18274ADD" w14:textId="77777777"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40</w:t>
            </w:r>
            <w:r w:rsidRPr="00F70A97">
              <w:rPr>
                <w:rFonts w:ascii="Times New Roman" w:eastAsia="ＭＳ 明朝" w:hAnsi="Times New Roman" w:cs="Times New Roman"/>
                <w:color w:val="000000" w:themeColor="text1"/>
                <w:sz w:val="18"/>
                <w:szCs w:val="18"/>
              </w:rPr>
              <w:t>～</w:t>
            </w:r>
            <w:r w:rsidRPr="00F70A97">
              <w:rPr>
                <w:rFonts w:ascii="Times New Roman" w:eastAsia="ＭＳ 明朝" w:hAnsi="Times New Roman" w:cs="Times New Roman"/>
                <w:color w:val="000000" w:themeColor="text1"/>
                <w:sz w:val="18"/>
                <w:szCs w:val="18"/>
              </w:rPr>
              <w:t>44</w:t>
            </w:r>
            <w:r w:rsidRPr="00F70A97">
              <w:rPr>
                <w:rFonts w:ascii="Times New Roman" w:eastAsia="ＭＳ 明朝" w:hAnsi="Times New Roman" w:cs="Times New Roman"/>
                <w:color w:val="000000" w:themeColor="text1"/>
                <w:sz w:val="18"/>
                <w:szCs w:val="18"/>
              </w:rPr>
              <w:t>歳</w:t>
            </w:r>
          </w:p>
        </w:tc>
        <w:tc>
          <w:tcPr>
            <w:tcW w:w="1701" w:type="dxa"/>
            <w:vAlign w:val="center"/>
          </w:tcPr>
          <w:p w14:paraId="366FAF7E"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919</w:t>
            </w:r>
          </w:p>
        </w:tc>
      </w:tr>
      <w:tr w:rsidR="00531982" w:rsidRPr="00F70A97" w14:paraId="2AE991F1" w14:textId="77777777" w:rsidTr="00633F62">
        <w:trPr>
          <w:trHeight w:val="369"/>
        </w:trPr>
        <w:tc>
          <w:tcPr>
            <w:tcW w:w="2263" w:type="dxa"/>
            <w:shd w:val="pct10" w:color="auto" w:fill="auto"/>
            <w:vAlign w:val="center"/>
          </w:tcPr>
          <w:p w14:paraId="6B0F1436" w14:textId="77777777"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45</w:t>
            </w:r>
            <w:r w:rsidRPr="00F70A97">
              <w:rPr>
                <w:rFonts w:ascii="Times New Roman" w:eastAsia="ＭＳ 明朝" w:hAnsi="Times New Roman" w:cs="Times New Roman"/>
                <w:color w:val="000000" w:themeColor="text1"/>
                <w:sz w:val="18"/>
                <w:szCs w:val="18"/>
              </w:rPr>
              <w:t>～</w:t>
            </w:r>
            <w:r w:rsidRPr="00F70A97">
              <w:rPr>
                <w:rFonts w:ascii="Times New Roman" w:eastAsia="ＭＳ 明朝" w:hAnsi="Times New Roman" w:cs="Times New Roman"/>
                <w:color w:val="000000" w:themeColor="text1"/>
                <w:sz w:val="18"/>
                <w:szCs w:val="18"/>
              </w:rPr>
              <w:t>49</w:t>
            </w:r>
            <w:r w:rsidRPr="00F70A97">
              <w:rPr>
                <w:rFonts w:ascii="Times New Roman" w:eastAsia="ＭＳ 明朝" w:hAnsi="Times New Roman" w:cs="Times New Roman"/>
                <w:color w:val="000000" w:themeColor="text1"/>
                <w:sz w:val="18"/>
                <w:szCs w:val="18"/>
              </w:rPr>
              <w:t>歳</w:t>
            </w:r>
          </w:p>
        </w:tc>
        <w:tc>
          <w:tcPr>
            <w:tcW w:w="1701" w:type="dxa"/>
            <w:vAlign w:val="center"/>
          </w:tcPr>
          <w:p w14:paraId="3C873ADA"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321</w:t>
            </w:r>
          </w:p>
        </w:tc>
      </w:tr>
      <w:tr w:rsidR="00531982" w:rsidRPr="00F70A97" w14:paraId="32E1E8FD" w14:textId="77777777" w:rsidTr="00633F62">
        <w:trPr>
          <w:trHeight w:val="369"/>
        </w:trPr>
        <w:tc>
          <w:tcPr>
            <w:tcW w:w="2263" w:type="dxa"/>
            <w:shd w:val="pct10" w:color="auto" w:fill="auto"/>
            <w:vAlign w:val="center"/>
          </w:tcPr>
          <w:p w14:paraId="5D908EBC" w14:textId="77777777"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50</w:t>
            </w:r>
            <w:r w:rsidRPr="00F70A97">
              <w:rPr>
                <w:rFonts w:ascii="Times New Roman" w:eastAsia="ＭＳ 明朝" w:hAnsi="Times New Roman" w:cs="Times New Roman"/>
                <w:color w:val="000000" w:themeColor="text1"/>
                <w:sz w:val="18"/>
                <w:szCs w:val="18"/>
              </w:rPr>
              <w:t>歳以上</w:t>
            </w:r>
          </w:p>
        </w:tc>
        <w:tc>
          <w:tcPr>
            <w:tcW w:w="1701" w:type="dxa"/>
            <w:vAlign w:val="center"/>
          </w:tcPr>
          <w:p w14:paraId="0DC0A761" w14:textId="77777777"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color w:val="000000" w:themeColor="text1"/>
                <w:sz w:val="20"/>
                <w:szCs w:val="20"/>
              </w:rPr>
              <w:t>129</w:t>
            </w:r>
          </w:p>
        </w:tc>
      </w:tr>
      <w:tr w:rsidR="00531982" w:rsidRPr="00F70A97" w14:paraId="19840DA0" w14:textId="77777777" w:rsidTr="00633F62">
        <w:trPr>
          <w:trHeight w:val="369"/>
        </w:trPr>
        <w:tc>
          <w:tcPr>
            <w:tcW w:w="2263" w:type="dxa"/>
            <w:shd w:val="pct10" w:color="auto" w:fill="auto"/>
            <w:vAlign w:val="center"/>
          </w:tcPr>
          <w:p w14:paraId="1FB406F5" w14:textId="77777777" w:rsidR="00373A87" w:rsidRPr="00F70A97" w:rsidRDefault="00373A87" w:rsidP="00633F62">
            <w:pPr>
              <w:widowControl/>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合計</w:t>
            </w:r>
          </w:p>
        </w:tc>
        <w:tc>
          <w:tcPr>
            <w:tcW w:w="1701" w:type="dxa"/>
            <w:vAlign w:val="center"/>
          </w:tcPr>
          <w:p w14:paraId="587B9EB3" w14:textId="28A16A45" w:rsidR="00373A87" w:rsidRPr="00F70A97" w:rsidRDefault="00373A87" w:rsidP="00633F62">
            <w:pPr>
              <w:widowControl/>
              <w:jc w:val="right"/>
              <w:rPr>
                <w:rFonts w:ascii="Times New Roman" w:eastAsia="ＭＳ ゴシック" w:hAnsi="Times New Roman" w:cs="Times New Roman"/>
                <w:color w:val="000000" w:themeColor="text1"/>
                <w:sz w:val="20"/>
                <w:szCs w:val="20"/>
              </w:rPr>
            </w:pPr>
            <w:r w:rsidRPr="00F70A97">
              <w:rPr>
                <w:rFonts w:ascii="Times New Roman" w:eastAsia="ＭＳ ゴシック" w:hAnsi="Times New Roman" w:cs="Times New Roman" w:hint="eastAsia"/>
                <w:color w:val="000000" w:themeColor="text1"/>
                <w:sz w:val="20"/>
                <w:szCs w:val="20"/>
              </w:rPr>
              <w:t>19,</w:t>
            </w:r>
            <w:r w:rsidRPr="00F70A97">
              <w:rPr>
                <w:rFonts w:ascii="Times New Roman" w:eastAsia="ＭＳ ゴシック" w:hAnsi="Times New Roman" w:cs="Times New Roman"/>
                <w:color w:val="000000" w:themeColor="text1"/>
                <w:sz w:val="20"/>
                <w:szCs w:val="20"/>
              </w:rPr>
              <w:t>498</w:t>
            </w:r>
          </w:p>
        </w:tc>
      </w:tr>
    </w:tbl>
    <w:p w14:paraId="7A0B695F" w14:textId="1B2B6867" w:rsidR="00373A87" w:rsidRPr="00F70A97" w:rsidRDefault="00373A87" w:rsidP="00373A87">
      <w:pPr>
        <w:widowControl/>
        <w:spacing w:line="240" w:lineRule="exact"/>
        <w:rPr>
          <w:rFonts w:cs="Times New Roman"/>
          <w:color w:val="000000" w:themeColor="text1"/>
          <w:sz w:val="18"/>
          <w:szCs w:val="18"/>
        </w:rPr>
      </w:pPr>
    </w:p>
    <w:p w14:paraId="6B51014C" w14:textId="10E9F5DD" w:rsidR="00052AD5" w:rsidRPr="00F70A97" w:rsidRDefault="00052AD5" w:rsidP="00373A87">
      <w:pPr>
        <w:widowControl/>
        <w:spacing w:line="240" w:lineRule="exact"/>
        <w:rPr>
          <w:rFonts w:cs="Times New Roman"/>
          <w:color w:val="000000" w:themeColor="text1"/>
          <w:sz w:val="18"/>
          <w:szCs w:val="18"/>
        </w:rPr>
      </w:pPr>
    </w:p>
    <w:p w14:paraId="7A89D8D4" w14:textId="14249E15" w:rsidR="00052AD5" w:rsidRPr="00F70A97" w:rsidRDefault="00052AD5" w:rsidP="00373A87">
      <w:pPr>
        <w:widowControl/>
        <w:spacing w:line="240" w:lineRule="exact"/>
        <w:rPr>
          <w:rFonts w:cs="Times New Roman"/>
          <w:color w:val="000000" w:themeColor="text1"/>
          <w:sz w:val="18"/>
          <w:szCs w:val="18"/>
        </w:rPr>
      </w:pPr>
    </w:p>
    <w:p w14:paraId="5BD14EFD" w14:textId="7E0EE351" w:rsidR="00052AD5" w:rsidRPr="00F70A97" w:rsidRDefault="00052AD5" w:rsidP="00373A87">
      <w:pPr>
        <w:widowControl/>
        <w:spacing w:line="240" w:lineRule="exact"/>
        <w:rPr>
          <w:rFonts w:cs="Times New Roman"/>
          <w:color w:val="000000" w:themeColor="text1"/>
          <w:sz w:val="18"/>
          <w:szCs w:val="18"/>
        </w:rPr>
      </w:pPr>
    </w:p>
    <w:p w14:paraId="1C33898C" w14:textId="4ABE703B" w:rsidR="00052AD5" w:rsidRPr="00F70A97" w:rsidRDefault="00052AD5" w:rsidP="00373A87">
      <w:pPr>
        <w:widowControl/>
        <w:spacing w:line="240" w:lineRule="exact"/>
        <w:rPr>
          <w:rFonts w:cs="Times New Roman"/>
          <w:color w:val="000000" w:themeColor="text1"/>
          <w:sz w:val="18"/>
          <w:szCs w:val="18"/>
        </w:rPr>
      </w:pPr>
    </w:p>
    <w:p w14:paraId="06E4658C" w14:textId="68B830D4" w:rsidR="00052AD5" w:rsidRPr="00F70A97" w:rsidRDefault="00052AD5" w:rsidP="00373A87">
      <w:pPr>
        <w:widowControl/>
        <w:spacing w:line="240" w:lineRule="exact"/>
        <w:rPr>
          <w:rFonts w:cs="Times New Roman"/>
          <w:color w:val="000000" w:themeColor="text1"/>
          <w:sz w:val="18"/>
          <w:szCs w:val="18"/>
        </w:rPr>
      </w:pPr>
    </w:p>
    <w:p w14:paraId="7D3625DB" w14:textId="08EE0690" w:rsidR="00052AD5" w:rsidRPr="00F70A97" w:rsidRDefault="00052AD5" w:rsidP="00373A87">
      <w:pPr>
        <w:widowControl/>
        <w:spacing w:line="240" w:lineRule="exact"/>
        <w:rPr>
          <w:rFonts w:cs="Times New Roman"/>
          <w:color w:val="000000" w:themeColor="text1"/>
          <w:sz w:val="18"/>
          <w:szCs w:val="18"/>
        </w:rPr>
      </w:pPr>
    </w:p>
    <w:p w14:paraId="2E7E8872" w14:textId="71EB3EB2" w:rsidR="00052AD5" w:rsidRPr="00F70A97" w:rsidRDefault="00052AD5" w:rsidP="00373A87">
      <w:pPr>
        <w:widowControl/>
        <w:spacing w:line="240" w:lineRule="exact"/>
        <w:rPr>
          <w:rFonts w:cs="Times New Roman"/>
          <w:color w:val="000000" w:themeColor="text1"/>
          <w:sz w:val="18"/>
          <w:szCs w:val="18"/>
        </w:rPr>
      </w:pPr>
    </w:p>
    <w:p w14:paraId="68D13603" w14:textId="4DBF4ABE" w:rsidR="00052AD5" w:rsidRPr="00F70A97" w:rsidRDefault="00052AD5" w:rsidP="00373A87">
      <w:pPr>
        <w:widowControl/>
        <w:spacing w:line="240" w:lineRule="exact"/>
        <w:rPr>
          <w:rFonts w:cs="Times New Roman"/>
          <w:color w:val="000000" w:themeColor="text1"/>
          <w:sz w:val="18"/>
          <w:szCs w:val="18"/>
        </w:rPr>
      </w:pPr>
    </w:p>
    <w:p w14:paraId="3EA349D8" w14:textId="474E98D2" w:rsidR="00052AD5" w:rsidRPr="00F70A97" w:rsidRDefault="00052AD5" w:rsidP="00373A87">
      <w:pPr>
        <w:widowControl/>
        <w:spacing w:line="240" w:lineRule="exact"/>
        <w:rPr>
          <w:rFonts w:cs="Times New Roman"/>
          <w:color w:val="000000" w:themeColor="text1"/>
          <w:sz w:val="18"/>
          <w:szCs w:val="18"/>
        </w:rPr>
      </w:pPr>
    </w:p>
    <w:p w14:paraId="2D498675" w14:textId="1AA56BAA" w:rsidR="00052AD5" w:rsidRPr="00F70A97" w:rsidRDefault="00052AD5" w:rsidP="00373A87">
      <w:pPr>
        <w:widowControl/>
        <w:spacing w:line="240" w:lineRule="exact"/>
        <w:rPr>
          <w:rFonts w:cs="Times New Roman"/>
          <w:color w:val="000000" w:themeColor="text1"/>
          <w:sz w:val="18"/>
          <w:szCs w:val="18"/>
        </w:rPr>
      </w:pPr>
    </w:p>
    <w:p w14:paraId="57201F7D" w14:textId="78144B90" w:rsidR="00052AD5" w:rsidRPr="00F70A97" w:rsidRDefault="00052AD5" w:rsidP="00373A87">
      <w:pPr>
        <w:widowControl/>
        <w:spacing w:line="240" w:lineRule="exact"/>
        <w:rPr>
          <w:rFonts w:cs="Times New Roman"/>
          <w:color w:val="000000" w:themeColor="text1"/>
          <w:sz w:val="18"/>
          <w:szCs w:val="18"/>
        </w:rPr>
      </w:pPr>
    </w:p>
    <w:p w14:paraId="3DA3C847" w14:textId="5FD80120" w:rsidR="00052AD5" w:rsidRPr="00F70A97" w:rsidRDefault="00052AD5" w:rsidP="00373A87">
      <w:pPr>
        <w:widowControl/>
        <w:spacing w:line="240" w:lineRule="exact"/>
        <w:rPr>
          <w:rFonts w:cs="Times New Roman"/>
          <w:color w:val="000000" w:themeColor="text1"/>
          <w:sz w:val="18"/>
          <w:szCs w:val="18"/>
        </w:rPr>
      </w:pPr>
    </w:p>
    <w:p w14:paraId="7CB0090E" w14:textId="0DD31138" w:rsidR="00052AD5" w:rsidRPr="00F70A97" w:rsidRDefault="00052AD5" w:rsidP="00373A87">
      <w:pPr>
        <w:widowControl/>
        <w:spacing w:line="240" w:lineRule="exact"/>
        <w:rPr>
          <w:rFonts w:cs="Times New Roman"/>
          <w:color w:val="000000" w:themeColor="text1"/>
          <w:sz w:val="18"/>
          <w:szCs w:val="18"/>
        </w:rPr>
      </w:pPr>
    </w:p>
    <w:p w14:paraId="754837C7" w14:textId="5313EF61" w:rsidR="00052AD5" w:rsidRPr="00F70A97" w:rsidRDefault="00052AD5" w:rsidP="00373A87">
      <w:pPr>
        <w:widowControl/>
        <w:spacing w:line="240" w:lineRule="exact"/>
        <w:rPr>
          <w:rFonts w:cs="Times New Roman"/>
          <w:color w:val="000000" w:themeColor="text1"/>
          <w:sz w:val="18"/>
          <w:szCs w:val="18"/>
        </w:rPr>
      </w:pPr>
    </w:p>
    <w:p w14:paraId="3ED34E94" w14:textId="4DF9AAE7" w:rsidR="00052AD5" w:rsidRPr="00F70A97" w:rsidRDefault="00052AD5" w:rsidP="00373A87">
      <w:pPr>
        <w:widowControl/>
        <w:spacing w:line="240" w:lineRule="exact"/>
        <w:rPr>
          <w:rFonts w:cs="Times New Roman"/>
          <w:color w:val="000000" w:themeColor="text1"/>
          <w:sz w:val="18"/>
          <w:szCs w:val="18"/>
        </w:rPr>
      </w:pPr>
    </w:p>
    <w:p w14:paraId="7E1E2EE4" w14:textId="3DC31960" w:rsidR="00052AD5" w:rsidRPr="00F70A97" w:rsidRDefault="00052AD5" w:rsidP="00373A87">
      <w:pPr>
        <w:widowControl/>
        <w:spacing w:line="240" w:lineRule="exact"/>
        <w:rPr>
          <w:rFonts w:cs="Times New Roman"/>
          <w:color w:val="000000" w:themeColor="text1"/>
          <w:sz w:val="18"/>
          <w:szCs w:val="18"/>
        </w:rPr>
      </w:pPr>
    </w:p>
    <w:p w14:paraId="00B15EE8" w14:textId="5F69F016" w:rsidR="00052AD5" w:rsidRPr="00F70A97" w:rsidRDefault="00052AD5" w:rsidP="00373A87">
      <w:pPr>
        <w:widowControl/>
        <w:spacing w:line="240" w:lineRule="exact"/>
        <w:rPr>
          <w:rFonts w:cs="Times New Roman"/>
          <w:color w:val="000000" w:themeColor="text1"/>
          <w:sz w:val="18"/>
          <w:szCs w:val="18"/>
        </w:rPr>
      </w:pPr>
    </w:p>
    <w:p w14:paraId="7E2C7632" w14:textId="154CD08F" w:rsidR="00052AD5" w:rsidRPr="00F70A97" w:rsidRDefault="00052AD5" w:rsidP="00373A87">
      <w:pPr>
        <w:widowControl/>
        <w:spacing w:line="240" w:lineRule="exact"/>
        <w:rPr>
          <w:rFonts w:cs="Times New Roman"/>
          <w:color w:val="000000" w:themeColor="text1"/>
          <w:sz w:val="18"/>
          <w:szCs w:val="18"/>
        </w:rPr>
      </w:pPr>
    </w:p>
    <w:p w14:paraId="3EE9B09A" w14:textId="2247D700" w:rsidR="00052AD5" w:rsidRPr="00F70A97" w:rsidRDefault="00052AD5" w:rsidP="00373A87">
      <w:pPr>
        <w:widowControl/>
        <w:spacing w:line="240" w:lineRule="exact"/>
        <w:rPr>
          <w:rFonts w:cs="Times New Roman"/>
          <w:color w:val="000000" w:themeColor="text1"/>
          <w:sz w:val="18"/>
          <w:szCs w:val="18"/>
        </w:rPr>
      </w:pPr>
    </w:p>
    <w:p w14:paraId="390FDDF3" w14:textId="5EEBBE74" w:rsidR="00052AD5" w:rsidRPr="00F70A97" w:rsidRDefault="00052AD5" w:rsidP="00373A87">
      <w:pPr>
        <w:widowControl/>
        <w:spacing w:line="240" w:lineRule="exact"/>
        <w:rPr>
          <w:rFonts w:cs="Times New Roman"/>
          <w:color w:val="000000" w:themeColor="text1"/>
          <w:sz w:val="18"/>
          <w:szCs w:val="18"/>
        </w:rPr>
      </w:pPr>
    </w:p>
    <w:p w14:paraId="06486E1E" w14:textId="386060E3" w:rsidR="00A05E83" w:rsidRPr="00F70A97" w:rsidRDefault="00A05E83" w:rsidP="00307308">
      <w:pPr>
        <w:widowControl/>
        <w:spacing w:line="240" w:lineRule="exact"/>
        <w:rPr>
          <w:rFonts w:cs="Times New Roman"/>
          <w:color w:val="000000" w:themeColor="text1"/>
          <w:sz w:val="18"/>
          <w:szCs w:val="18"/>
        </w:rPr>
      </w:pPr>
    </w:p>
    <w:p w14:paraId="129B1BD2" w14:textId="5F10AEF3" w:rsidR="00373A87" w:rsidRPr="00F70A97" w:rsidRDefault="00373A87" w:rsidP="005702DA">
      <w:pPr>
        <w:widowControl/>
        <w:spacing w:line="240" w:lineRule="exact"/>
        <w:ind w:left="176" w:hangingChars="100" w:hanging="176"/>
        <w:rPr>
          <w:rFonts w:cs="Times New Roman"/>
          <w:color w:val="000000" w:themeColor="text1"/>
          <w:sz w:val="18"/>
          <w:szCs w:val="18"/>
        </w:rPr>
      </w:pPr>
      <w:r w:rsidRPr="00F70A97">
        <w:rPr>
          <w:rFonts w:cs="Times New Roman"/>
          <w:color w:val="000000" w:themeColor="text1"/>
          <w:sz w:val="18"/>
          <w:szCs w:val="18"/>
        </w:rPr>
        <w:t>（出典）</w:t>
      </w:r>
      <w:r w:rsidRPr="00F70A97">
        <w:rPr>
          <w:rFonts w:cs="Times New Roman"/>
          <w:color w:val="000000" w:themeColor="text1"/>
          <w:spacing w:val="-2"/>
          <w:sz w:val="18"/>
          <w:szCs w:val="18"/>
        </w:rPr>
        <w:t xml:space="preserve">Alexandra Minna Stern et al., “California’s Sterilization Survivors: </w:t>
      </w:r>
      <w:r w:rsidRPr="00F70A97">
        <w:rPr>
          <w:rFonts w:cs="Times New Roman"/>
          <w:color w:val="000000" w:themeColor="text1"/>
          <w:sz w:val="18"/>
          <w:szCs w:val="18"/>
        </w:rPr>
        <w:t>An Estimate and Call for Redress,”</w:t>
      </w:r>
      <w:r w:rsidRPr="00F70A97">
        <w:rPr>
          <w:rFonts w:eastAsia="ＭＳ ゴシック" w:cs="Times New Roman"/>
          <w:color w:val="000000" w:themeColor="text1"/>
          <w:sz w:val="18"/>
          <w:szCs w:val="18"/>
        </w:rPr>
        <w:t xml:space="preserve"> </w:t>
      </w:r>
      <w:r w:rsidRPr="00F70A97">
        <w:rPr>
          <w:rFonts w:eastAsia="ＭＳ ゴシック" w:cs="Times New Roman"/>
          <w:i/>
          <w:color w:val="000000" w:themeColor="text1"/>
          <w:sz w:val="18"/>
          <w:szCs w:val="18"/>
        </w:rPr>
        <w:t>American Journal of Public Health</w:t>
      </w:r>
      <w:r w:rsidRPr="00F70A97">
        <w:rPr>
          <w:rFonts w:eastAsia="ＭＳ ゴシック" w:cs="Times New Roman"/>
          <w:color w:val="000000" w:themeColor="text1"/>
          <w:sz w:val="18"/>
          <w:szCs w:val="18"/>
        </w:rPr>
        <w:t xml:space="preserve">, </w:t>
      </w:r>
      <w:r w:rsidR="00052AD5" w:rsidRPr="00F70A97">
        <w:rPr>
          <w:rFonts w:eastAsia="ＭＳ ゴシック" w:cs="Times New Roman"/>
          <w:color w:val="000000" w:themeColor="text1"/>
          <w:sz w:val="18"/>
          <w:szCs w:val="18"/>
        </w:rPr>
        <w:t xml:space="preserve">107(1), January </w:t>
      </w:r>
      <w:r w:rsidRPr="00F70A97">
        <w:rPr>
          <w:rFonts w:eastAsia="ＭＳ ゴシック" w:cs="Times New Roman"/>
          <w:color w:val="000000" w:themeColor="text1"/>
          <w:sz w:val="18"/>
          <w:szCs w:val="18"/>
        </w:rPr>
        <w:t>2017, p.52</w:t>
      </w:r>
      <w:r w:rsidR="00052AD5" w:rsidRPr="00F70A97">
        <w:rPr>
          <w:rFonts w:eastAsia="ＭＳ ゴシック" w:cs="Times New Roman"/>
          <w:color w:val="000000" w:themeColor="text1"/>
          <w:sz w:val="18"/>
          <w:szCs w:val="18"/>
        </w:rPr>
        <w:t>.</w:t>
      </w:r>
      <w:r w:rsidRPr="00F70A97">
        <w:rPr>
          <w:rFonts w:eastAsia="ＭＳ ゴシック" w:cs="Times New Roman"/>
          <w:color w:val="000000" w:themeColor="text1"/>
          <w:sz w:val="18"/>
          <w:szCs w:val="18"/>
        </w:rPr>
        <w:t xml:space="preserve"> &lt;https://www.ncbi.nlm.nih.gov/pmc/articles/PMC5308144/&gt; </w:t>
      </w:r>
      <w:r w:rsidR="00D8099A" w:rsidRPr="00F70A97">
        <w:rPr>
          <w:rFonts w:cs="Times New Roman" w:hint="eastAsia"/>
          <w:color w:val="000000" w:themeColor="text1"/>
          <w:sz w:val="18"/>
          <w:szCs w:val="18"/>
        </w:rPr>
        <w:t>を</w:t>
      </w:r>
      <w:r w:rsidRPr="00F70A97">
        <w:rPr>
          <w:rFonts w:cs="Times New Roman"/>
          <w:color w:val="000000" w:themeColor="text1"/>
          <w:sz w:val="18"/>
          <w:szCs w:val="18"/>
        </w:rPr>
        <w:t>基</w:t>
      </w:r>
      <w:r w:rsidR="00D8099A" w:rsidRPr="00F70A97">
        <w:rPr>
          <w:rFonts w:cs="Times New Roman" w:hint="eastAsia"/>
          <w:color w:val="000000" w:themeColor="text1"/>
          <w:sz w:val="18"/>
          <w:szCs w:val="18"/>
        </w:rPr>
        <w:t>に</w:t>
      </w:r>
      <w:r w:rsidRPr="00F70A97">
        <w:rPr>
          <w:rFonts w:cs="Times New Roman"/>
          <w:color w:val="000000" w:themeColor="text1"/>
          <w:sz w:val="18"/>
          <w:szCs w:val="18"/>
        </w:rPr>
        <w:t>作成</w:t>
      </w:r>
      <w:r w:rsidRPr="00F70A97">
        <w:rPr>
          <w:rFonts w:cs="Times New Roman" w:hint="eastAsia"/>
          <w:color w:val="000000" w:themeColor="text1"/>
          <w:sz w:val="18"/>
          <w:szCs w:val="18"/>
        </w:rPr>
        <w:t>。</w:t>
      </w:r>
    </w:p>
    <w:p w14:paraId="1E1499D0" w14:textId="175D8BDE" w:rsidR="00CC6164" w:rsidRPr="00F70A97" w:rsidRDefault="00CC6164">
      <w:pPr>
        <w:widowControl/>
        <w:wordWrap/>
        <w:topLinePunct w:val="0"/>
        <w:jc w:val="left"/>
        <w:rPr>
          <w:rFonts w:cs="Times New Roman"/>
          <w:color w:val="000000" w:themeColor="text1"/>
          <w:sz w:val="18"/>
          <w:szCs w:val="18"/>
        </w:rPr>
      </w:pPr>
      <w:r w:rsidRPr="00F70A97">
        <w:rPr>
          <w:rFonts w:cs="Times New Roman"/>
          <w:color w:val="000000" w:themeColor="text1"/>
          <w:sz w:val="18"/>
          <w:szCs w:val="18"/>
        </w:rPr>
        <w:br w:type="page"/>
      </w:r>
    </w:p>
    <w:p w14:paraId="52DE763F" w14:textId="3ACAEBA0" w:rsidR="00A05E83" w:rsidRPr="00F70A97" w:rsidRDefault="00607F56" w:rsidP="00C91CA4">
      <w:pPr>
        <w:widowControl/>
        <w:spacing w:line="240" w:lineRule="exact"/>
        <w:ind w:leftChars="1" w:left="173" w:hangingChars="79" w:hanging="171"/>
        <w:rPr>
          <w:rFonts w:cs="Times New Roman"/>
          <w:color w:val="000000" w:themeColor="text1"/>
          <w:sz w:val="18"/>
          <w:szCs w:val="18"/>
        </w:rPr>
      </w:pPr>
      <w:r w:rsidRPr="00F70A97">
        <w:rPr>
          <w:rFonts w:cs="Times New Roman"/>
          <w:noProof/>
          <w:color w:val="000000" w:themeColor="text1"/>
        </w:rPr>
        <w:lastRenderedPageBreak/>
        <w:drawing>
          <wp:anchor distT="0" distB="0" distL="114300" distR="114300" simplePos="0" relativeHeight="251664384" behindDoc="0" locked="0" layoutInCell="1" allowOverlap="1" wp14:anchorId="65AE0113" wp14:editId="0A396170">
            <wp:simplePos x="0" y="0"/>
            <wp:positionH relativeFrom="margin">
              <wp:posOffset>-496570</wp:posOffset>
            </wp:positionH>
            <wp:positionV relativeFrom="paragraph">
              <wp:posOffset>27940</wp:posOffset>
            </wp:positionV>
            <wp:extent cx="6766560" cy="2476500"/>
            <wp:effectExtent l="0" t="0" r="0" b="0"/>
            <wp:wrapNone/>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3E7B73D5" w14:textId="0A9D9CA3" w:rsidR="00A05E83" w:rsidRPr="00F70A97" w:rsidRDefault="00A05E83" w:rsidP="00C91CA4">
      <w:pPr>
        <w:widowControl/>
        <w:spacing w:line="240" w:lineRule="exact"/>
        <w:ind w:leftChars="1" w:left="141" w:hangingChars="79" w:hanging="139"/>
        <w:rPr>
          <w:rFonts w:cs="Times New Roman"/>
          <w:color w:val="000000" w:themeColor="text1"/>
          <w:sz w:val="18"/>
          <w:szCs w:val="18"/>
        </w:rPr>
      </w:pPr>
    </w:p>
    <w:p w14:paraId="3100EE9D" w14:textId="47EED447" w:rsidR="00A05E83" w:rsidRPr="00F70A97" w:rsidRDefault="00A05E83" w:rsidP="00C91CA4">
      <w:pPr>
        <w:widowControl/>
        <w:spacing w:line="240" w:lineRule="exact"/>
        <w:ind w:leftChars="1" w:left="141" w:hangingChars="79" w:hanging="139"/>
        <w:rPr>
          <w:rFonts w:cs="Times New Roman"/>
          <w:color w:val="000000" w:themeColor="text1"/>
          <w:sz w:val="18"/>
          <w:szCs w:val="18"/>
        </w:rPr>
      </w:pPr>
    </w:p>
    <w:p w14:paraId="6BF8644B" w14:textId="2C43B61A" w:rsidR="00A05E83" w:rsidRPr="00F70A97" w:rsidRDefault="00A05E83" w:rsidP="00C91CA4">
      <w:pPr>
        <w:widowControl/>
        <w:spacing w:line="240" w:lineRule="exact"/>
        <w:ind w:leftChars="1" w:left="141" w:hangingChars="79" w:hanging="139"/>
        <w:rPr>
          <w:rFonts w:cs="Times New Roman"/>
          <w:color w:val="000000" w:themeColor="text1"/>
          <w:sz w:val="18"/>
          <w:szCs w:val="18"/>
        </w:rPr>
      </w:pPr>
    </w:p>
    <w:p w14:paraId="3A553C42" w14:textId="15DD4C3B" w:rsidR="00A05E83" w:rsidRPr="00F70A97" w:rsidRDefault="00A05E83" w:rsidP="00C91CA4">
      <w:pPr>
        <w:widowControl/>
        <w:spacing w:line="240" w:lineRule="exact"/>
        <w:ind w:leftChars="1" w:left="141" w:hangingChars="79" w:hanging="139"/>
        <w:rPr>
          <w:rFonts w:cs="Times New Roman"/>
          <w:color w:val="000000" w:themeColor="text1"/>
          <w:sz w:val="18"/>
          <w:szCs w:val="18"/>
        </w:rPr>
      </w:pPr>
    </w:p>
    <w:p w14:paraId="317A47FF" w14:textId="5F761425" w:rsidR="00A05E83" w:rsidRPr="00F70A97" w:rsidRDefault="00A05E83" w:rsidP="00C91CA4">
      <w:pPr>
        <w:widowControl/>
        <w:spacing w:line="240" w:lineRule="exact"/>
        <w:ind w:leftChars="1" w:left="141" w:hangingChars="79" w:hanging="139"/>
        <w:rPr>
          <w:rFonts w:cs="Times New Roman"/>
          <w:color w:val="000000" w:themeColor="text1"/>
          <w:sz w:val="18"/>
          <w:szCs w:val="18"/>
        </w:rPr>
      </w:pPr>
    </w:p>
    <w:p w14:paraId="737E2096" w14:textId="77777777" w:rsidR="00A05E83" w:rsidRPr="00F70A97" w:rsidRDefault="00A05E83" w:rsidP="00C91CA4">
      <w:pPr>
        <w:widowControl/>
        <w:spacing w:line="240" w:lineRule="exact"/>
        <w:ind w:leftChars="1" w:left="141" w:hangingChars="79" w:hanging="139"/>
        <w:rPr>
          <w:rFonts w:cs="Times New Roman"/>
          <w:color w:val="000000" w:themeColor="text1"/>
          <w:sz w:val="18"/>
          <w:szCs w:val="18"/>
        </w:rPr>
      </w:pPr>
    </w:p>
    <w:p w14:paraId="08BFBEBB" w14:textId="217F6950" w:rsidR="00A05E83" w:rsidRPr="00F70A97" w:rsidRDefault="00A05E83" w:rsidP="00C91CA4">
      <w:pPr>
        <w:widowControl/>
        <w:spacing w:line="240" w:lineRule="exact"/>
        <w:ind w:leftChars="1" w:left="141" w:hangingChars="79" w:hanging="139"/>
        <w:rPr>
          <w:rFonts w:cs="Times New Roman"/>
          <w:color w:val="000000" w:themeColor="text1"/>
          <w:sz w:val="18"/>
          <w:szCs w:val="18"/>
        </w:rPr>
      </w:pPr>
    </w:p>
    <w:p w14:paraId="3199F608" w14:textId="66380898" w:rsidR="00A05E83" w:rsidRPr="00F70A97" w:rsidRDefault="00A05E83" w:rsidP="00C91CA4">
      <w:pPr>
        <w:widowControl/>
        <w:spacing w:line="240" w:lineRule="exact"/>
        <w:ind w:leftChars="1" w:left="141" w:hangingChars="79" w:hanging="139"/>
        <w:rPr>
          <w:rFonts w:cs="Times New Roman"/>
          <w:color w:val="000000" w:themeColor="text1"/>
          <w:sz w:val="18"/>
          <w:szCs w:val="18"/>
        </w:rPr>
      </w:pPr>
    </w:p>
    <w:p w14:paraId="0C3AF50A" w14:textId="6A7CF926" w:rsidR="00A05E83" w:rsidRPr="00F70A97" w:rsidRDefault="00A05E83" w:rsidP="00C91CA4">
      <w:pPr>
        <w:widowControl/>
        <w:spacing w:line="240" w:lineRule="exact"/>
        <w:ind w:leftChars="1" w:left="141" w:hangingChars="79" w:hanging="139"/>
        <w:rPr>
          <w:rFonts w:cs="Times New Roman"/>
          <w:color w:val="000000" w:themeColor="text1"/>
          <w:sz w:val="18"/>
          <w:szCs w:val="18"/>
        </w:rPr>
      </w:pPr>
    </w:p>
    <w:p w14:paraId="723D2ABF" w14:textId="77777777" w:rsidR="00A05E83" w:rsidRPr="00F70A97" w:rsidRDefault="00A05E83" w:rsidP="00C91CA4">
      <w:pPr>
        <w:widowControl/>
        <w:spacing w:line="240" w:lineRule="exact"/>
        <w:ind w:leftChars="1" w:left="141" w:hangingChars="79" w:hanging="139"/>
        <w:rPr>
          <w:rFonts w:cs="Times New Roman"/>
          <w:color w:val="000000" w:themeColor="text1"/>
          <w:sz w:val="18"/>
          <w:szCs w:val="18"/>
        </w:rPr>
      </w:pPr>
    </w:p>
    <w:p w14:paraId="71FE286E" w14:textId="6EA2FD4B" w:rsidR="00A05E83" w:rsidRPr="00F70A97" w:rsidRDefault="00A05E83" w:rsidP="00C91CA4">
      <w:pPr>
        <w:widowControl/>
        <w:spacing w:line="240" w:lineRule="exact"/>
        <w:ind w:leftChars="1" w:left="141" w:hangingChars="79" w:hanging="139"/>
        <w:rPr>
          <w:rFonts w:cs="Times New Roman"/>
          <w:color w:val="000000" w:themeColor="text1"/>
          <w:sz w:val="18"/>
          <w:szCs w:val="18"/>
        </w:rPr>
      </w:pPr>
    </w:p>
    <w:p w14:paraId="1F74E73A" w14:textId="32DF9522" w:rsidR="00A05E83" w:rsidRPr="00F70A97" w:rsidRDefault="00A05E83" w:rsidP="00C91CA4">
      <w:pPr>
        <w:widowControl/>
        <w:spacing w:line="240" w:lineRule="exact"/>
        <w:ind w:leftChars="1" w:left="141" w:hangingChars="79" w:hanging="139"/>
        <w:rPr>
          <w:rFonts w:cs="Times New Roman"/>
          <w:color w:val="000000" w:themeColor="text1"/>
          <w:sz w:val="18"/>
          <w:szCs w:val="18"/>
        </w:rPr>
      </w:pPr>
    </w:p>
    <w:p w14:paraId="3A517E30" w14:textId="69889206" w:rsidR="00A05E83" w:rsidRPr="00F70A97" w:rsidRDefault="00A05E83" w:rsidP="00C91CA4">
      <w:pPr>
        <w:widowControl/>
        <w:spacing w:line="240" w:lineRule="exact"/>
        <w:ind w:leftChars="1" w:left="141" w:hangingChars="79" w:hanging="139"/>
        <w:rPr>
          <w:rFonts w:cs="Times New Roman"/>
          <w:color w:val="000000" w:themeColor="text1"/>
          <w:sz w:val="18"/>
          <w:szCs w:val="18"/>
        </w:rPr>
      </w:pPr>
    </w:p>
    <w:p w14:paraId="3756CF44" w14:textId="26B5FF4D" w:rsidR="00A05E83" w:rsidRPr="00F70A97" w:rsidRDefault="00A05E83" w:rsidP="00C91CA4">
      <w:pPr>
        <w:widowControl/>
        <w:spacing w:line="240" w:lineRule="exact"/>
        <w:ind w:leftChars="1" w:left="141" w:hangingChars="79" w:hanging="139"/>
        <w:rPr>
          <w:rFonts w:cs="Times New Roman"/>
          <w:color w:val="000000" w:themeColor="text1"/>
          <w:sz w:val="18"/>
          <w:szCs w:val="18"/>
        </w:rPr>
      </w:pPr>
    </w:p>
    <w:p w14:paraId="2F1002EB" w14:textId="77777777" w:rsidR="00A05E83" w:rsidRPr="00F70A97" w:rsidRDefault="00A05E83" w:rsidP="00C91CA4">
      <w:pPr>
        <w:widowControl/>
        <w:spacing w:line="240" w:lineRule="exact"/>
        <w:ind w:leftChars="1" w:left="141" w:hangingChars="79" w:hanging="139"/>
        <w:rPr>
          <w:rFonts w:cs="Times New Roman"/>
          <w:color w:val="000000" w:themeColor="text1"/>
          <w:sz w:val="18"/>
          <w:szCs w:val="18"/>
        </w:rPr>
      </w:pPr>
    </w:p>
    <w:p w14:paraId="31BCEAFC" w14:textId="39AD9E96" w:rsidR="00A05E83" w:rsidRPr="00F70A97" w:rsidRDefault="00A05E83" w:rsidP="00C91CA4">
      <w:pPr>
        <w:widowControl/>
        <w:spacing w:line="240" w:lineRule="exact"/>
        <w:ind w:leftChars="1" w:left="141" w:hangingChars="79" w:hanging="139"/>
        <w:rPr>
          <w:rFonts w:cs="Times New Roman"/>
          <w:color w:val="000000" w:themeColor="text1"/>
          <w:sz w:val="18"/>
          <w:szCs w:val="18"/>
        </w:rPr>
      </w:pPr>
    </w:p>
    <w:p w14:paraId="0A030552" w14:textId="342D3692" w:rsidR="00373A87" w:rsidRPr="00F70A97" w:rsidRDefault="00373A87" w:rsidP="005702DA">
      <w:pPr>
        <w:widowControl/>
        <w:spacing w:line="240" w:lineRule="exact"/>
        <w:ind w:left="176" w:hangingChars="100" w:hanging="176"/>
        <w:rPr>
          <w:rFonts w:cs="Times New Roman"/>
          <w:color w:val="000000" w:themeColor="text1"/>
          <w:sz w:val="18"/>
          <w:szCs w:val="18"/>
        </w:rPr>
      </w:pPr>
      <w:r w:rsidRPr="00F70A97">
        <w:rPr>
          <w:rFonts w:cs="Times New Roman"/>
          <w:color w:val="000000" w:themeColor="text1"/>
          <w:sz w:val="18"/>
          <w:szCs w:val="18"/>
        </w:rPr>
        <w:t>（出典）</w:t>
      </w:r>
      <w:r w:rsidRPr="00F70A97">
        <w:rPr>
          <w:rFonts w:cs="Times New Roman"/>
          <w:color w:val="000000" w:themeColor="text1"/>
          <w:spacing w:val="-2"/>
          <w:sz w:val="18"/>
          <w:szCs w:val="18"/>
        </w:rPr>
        <w:t>Alexandra Minna Stern et al., “California’s Sterilization Survivors: An Estimate and Call for Redress,”</w:t>
      </w:r>
      <w:r w:rsidRPr="00F70A97">
        <w:rPr>
          <w:rFonts w:cs="Times New Roman"/>
          <w:color w:val="000000" w:themeColor="text1"/>
          <w:sz w:val="18"/>
          <w:szCs w:val="18"/>
        </w:rPr>
        <w:t xml:space="preserve"> </w:t>
      </w:r>
      <w:r w:rsidRPr="00F70A97">
        <w:rPr>
          <w:rFonts w:cs="Times New Roman"/>
          <w:i/>
          <w:color w:val="000000" w:themeColor="text1"/>
          <w:sz w:val="18"/>
          <w:szCs w:val="18"/>
        </w:rPr>
        <w:t>American Journal of Public Health</w:t>
      </w:r>
      <w:r w:rsidRPr="00F70A97">
        <w:rPr>
          <w:rFonts w:cs="Times New Roman"/>
          <w:color w:val="000000" w:themeColor="text1"/>
          <w:sz w:val="18"/>
          <w:szCs w:val="18"/>
        </w:rPr>
        <w:t xml:space="preserve">, </w:t>
      </w:r>
      <w:r w:rsidR="00052AD5" w:rsidRPr="00F70A97">
        <w:rPr>
          <w:rFonts w:cs="Times New Roman"/>
          <w:color w:val="000000" w:themeColor="text1"/>
          <w:sz w:val="18"/>
          <w:szCs w:val="18"/>
        </w:rPr>
        <w:t xml:space="preserve">107(1), January </w:t>
      </w:r>
      <w:r w:rsidRPr="00F70A97">
        <w:rPr>
          <w:rFonts w:cs="Times New Roman"/>
          <w:color w:val="000000" w:themeColor="text1"/>
          <w:sz w:val="18"/>
          <w:szCs w:val="18"/>
        </w:rPr>
        <w:t>2017, p.52</w:t>
      </w:r>
      <w:r w:rsidR="00052AD5" w:rsidRPr="00F70A97">
        <w:rPr>
          <w:rFonts w:cs="Times New Roman"/>
          <w:color w:val="000000" w:themeColor="text1"/>
          <w:sz w:val="18"/>
          <w:szCs w:val="18"/>
        </w:rPr>
        <w:t>.</w:t>
      </w:r>
      <w:r w:rsidRPr="00F70A97">
        <w:rPr>
          <w:rFonts w:cs="Times New Roman"/>
          <w:color w:val="000000" w:themeColor="text1"/>
          <w:sz w:val="18"/>
          <w:szCs w:val="18"/>
        </w:rPr>
        <w:t xml:space="preserve"> &lt;https://www.ncbi.nlm.nih.gov/pmc/articles/PMC5308144/&gt; </w:t>
      </w:r>
      <w:r w:rsidR="00D8099A" w:rsidRPr="00F70A97">
        <w:rPr>
          <w:rFonts w:cs="Times New Roman" w:hint="eastAsia"/>
          <w:color w:val="000000" w:themeColor="text1"/>
          <w:sz w:val="18"/>
          <w:szCs w:val="18"/>
        </w:rPr>
        <w:t>を</w:t>
      </w:r>
      <w:r w:rsidRPr="00F70A97">
        <w:rPr>
          <w:rFonts w:cs="Times New Roman"/>
          <w:color w:val="000000" w:themeColor="text1"/>
          <w:sz w:val="18"/>
          <w:szCs w:val="18"/>
        </w:rPr>
        <w:t>基</w:t>
      </w:r>
      <w:r w:rsidR="00D8099A" w:rsidRPr="00F70A97">
        <w:rPr>
          <w:rFonts w:cs="Times New Roman" w:hint="eastAsia"/>
          <w:color w:val="000000" w:themeColor="text1"/>
          <w:sz w:val="18"/>
          <w:szCs w:val="18"/>
        </w:rPr>
        <w:t>に</w:t>
      </w:r>
      <w:r w:rsidRPr="00F70A97">
        <w:rPr>
          <w:rFonts w:cs="Times New Roman"/>
          <w:color w:val="000000" w:themeColor="text1"/>
          <w:sz w:val="18"/>
          <w:szCs w:val="18"/>
        </w:rPr>
        <w:t>作成。</w:t>
      </w:r>
    </w:p>
    <w:p w14:paraId="30EFCA5F" w14:textId="1EC9CF6E" w:rsidR="00373A87" w:rsidRPr="00F70A97" w:rsidRDefault="00373A87" w:rsidP="00373A87">
      <w:pPr>
        <w:widowControl/>
        <w:spacing w:line="240" w:lineRule="exact"/>
        <w:rPr>
          <w:rFonts w:cs="Times New Roman"/>
          <w:color w:val="000000" w:themeColor="text1"/>
          <w:sz w:val="18"/>
          <w:szCs w:val="18"/>
        </w:rPr>
      </w:pPr>
    </w:p>
    <w:p w14:paraId="7A335F19" w14:textId="7E95B380" w:rsidR="00373A87" w:rsidRPr="00F70A97" w:rsidRDefault="00531982" w:rsidP="00373A87">
      <w:pPr>
        <w:pStyle w:val="Web"/>
        <w:jc w:val="center"/>
        <w:rPr>
          <w:color w:val="000000" w:themeColor="text1"/>
        </w:rPr>
      </w:pPr>
      <w:r w:rsidRPr="00F70A97">
        <w:rPr>
          <w:noProof/>
          <w:color w:val="000000" w:themeColor="text1"/>
        </w:rPr>
        <mc:AlternateContent>
          <mc:Choice Requires="wps">
            <w:drawing>
              <wp:anchor distT="0" distB="0" distL="114300" distR="114300" simplePos="0" relativeHeight="251663360" behindDoc="0" locked="0" layoutInCell="1" allowOverlap="1" wp14:anchorId="18E663A4" wp14:editId="61CEDEF9">
                <wp:simplePos x="0" y="0"/>
                <wp:positionH relativeFrom="column">
                  <wp:posOffset>5274945</wp:posOffset>
                </wp:positionH>
                <wp:positionV relativeFrom="paragraph">
                  <wp:posOffset>2895600</wp:posOffset>
                </wp:positionV>
                <wp:extent cx="532765" cy="288925"/>
                <wp:effectExtent l="0" t="0" r="0" b="0"/>
                <wp:wrapNone/>
                <wp:docPr id="255"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 cy="288925"/>
                        </a:xfrm>
                        <a:prstGeom prst="rect">
                          <a:avLst/>
                        </a:prstGeom>
                        <a:noFill/>
                        <a:ln w="9525">
                          <a:noFill/>
                          <a:miter lim="800000"/>
                          <a:headEnd/>
                          <a:tailEnd/>
                        </a:ln>
                      </wps:spPr>
                      <wps:txbx>
                        <w:txbxContent>
                          <w:p w14:paraId="75EDECE2" w14:textId="77777777" w:rsidR="00EC1FCE" w:rsidRDefault="00EC1FCE" w:rsidP="00373A87">
                            <w:pPr>
                              <w:pStyle w:val="Web"/>
                              <w:spacing w:before="0" w:beforeAutospacing="0" w:after="0" w:afterAutospacing="0"/>
                              <w:jc w:val="both"/>
                            </w:pPr>
                            <w:r>
                              <w:rPr>
                                <w:rFonts w:ascii="游明朝" w:eastAsia="ＭＳ 明朝" w:hAnsi="ＭＳ 明朝" w:cs="Times New Roman" w:hint="eastAsia"/>
                                <w:kern w:val="2"/>
                                <w:sz w:val="18"/>
                                <w:szCs w:val="18"/>
                              </w:rPr>
                              <w:t>（</w:t>
                            </w:r>
                            <w:r>
                              <w:rPr>
                                <w:rFonts w:ascii="游明朝" w:eastAsia="ＭＳ 明朝" w:hAnsi="ＭＳ 明朝" w:cs="Times New Roman" w:hint="eastAsia"/>
                                <w:kern w:val="2"/>
                                <w:sz w:val="18"/>
                                <w:szCs w:val="18"/>
                              </w:rPr>
                              <w:t>年）</w:t>
                            </w:r>
                          </w:p>
                        </w:txbxContent>
                      </wps:txbx>
                      <wps:bodyPr rot="0" vert="horz" wrap="square" lIns="91440" tIns="45720" rIns="91440" bIns="45720" anchor="t" anchorCtr="0">
                        <a:noAutofit/>
                      </wps:bodyPr>
                    </wps:wsp>
                  </a:graphicData>
                </a:graphic>
              </wp:anchor>
            </w:drawing>
          </mc:Choice>
          <mc:Fallback>
            <w:pict>
              <v:shape w14:anchorId="18E663A4" id="テキスト ボックス 255" o:spid="_x0000_s1125" type="#_x0000_t202" style="position:absolute;left:0;text-align:left;margin-left:415.35pt;margin-top:228pt;width:41.95pt;height:2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" filled="f" stroked="f">
                <v:textbox>
                  <w:txbxContent>
                    <w:p w14:paraId="75EDECE2" w14:textId="77777777" w:rsidR="00EC1FCE" w:rsidRDefault="00EC1FCE" w:rsidP="00373A87">
                      <w:pPr>
                        <w:pStyle w:val="Web"/>
                        <w:spacing w:before="0" w:beforeAutospacing="0" w:after="0" w:afterAutospacing="0"/>
                        <w:jc w:val="both"/>
                      </w:pPr>
                      <w:r>
                        <w:rPr>
                          <w:rFonts w:ascii="游明朝" w:eastAsia="ＭＳ 明朝" w:hAnsi="ＭＳ 明朝" w:cs="Times New Roman" w:hint="eastAsia"/>
                          <w:kern w:val="2"/>
                          <w:sz w:val="18"/>
                          <w:szCs w:val="18"/>
                        </w:rPr>
                        <w:t>（</w:t>
                      </w:r>
                      <w:r>
                        <w:rPr>
                          <w:rFonts w:ascii="游明朝" w:eastAsia="ＭＳ 明朝" w:hAnsi="ＭＳ 明朝" w:cs="Times New Roman" w:hint="eastAsia"/>
                          <w:kern w:val="2"/>
                          <w:sz w:val="18"/>
                          <w:szCs w:val="18"/>
                        </w:rPr>
                        <w:t>年）</w:t>
                      </w:r>
                    </w:p>
                  </w:txbxContent>
                </v:textbox>
              </v:shape>
            </w:pict>
          </mc:Fallback>
        </mc:AlternateContent>
      </w:r>
      <w:r w:rsidR="00CC6164" w:rsidRPr="00F70A97">
        <w:rPr>
          <w:rFonts w:cs="Times New Roman"/>
          <w:i/>
          <w:noProof/>
          <w:color w:val="000000" w:themeColor="text1"/>
        </w:rPr>
        <w:drawing>
          <wp:anchor distT="0" distB="0" distL="114300" distR="114300" simplePos="0" relativeHeight="251659264" behindDoc="0" locked="0" layoutInCell="1" allowOverlap="1" wp14:anchorId="5028F7BF" wp14:editId="11C9028F">
            <wp:simplePos x="0" y="0"/>
            <wp:positionH relativeFrom="margin">
              <wp:posOffset>97155</wp:posOffset>
            </wp:positionH>
            <wp:positionV relativeFrom="paragraph">
              <wp:posOffset>485140</wp:posOffset>
            </wp:positionV>
            <wp:extent cx="5561965" cy="3190875"/>
            <wp:effectExtent l="0" t="0" r="635" b="0"/>
            <wp:wrapTopAndBottom/>
            <wp:docPr id="31" name="グラフ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CC6164" w:rsidRPr="00F70A97">
        <w:rPr>
          <w:noProof/>
          <w:color w:val="000000" w:themeColor="text1"/>
        </w:rPr>
        <mc:AlternateContent>
          <mc:Choice Requires="wps">
            <w:drawing>
              <wp:anchor distT="0" distB="0" distL="114300" distR="114300" simplePos="0" relativeHeight="251660288" behindDoc="0" locked="0" layoutInCell="1" allowOverlap="1" wp14:anchorId="037A159A" wp14:editId="3A00CF25">
                <wp:simplePos x="0" y="0"/>
                <wp:positionH relativeFrom="column">
                  <wp:posOffset>55880</wp:posOffset>
                </wp:positionH>
                <wp:positionV relativeFrom="paragraph">
                  <wp:posOffset>311785</wp:posOffset>
                </wp:positionV>
                <wp:extent cx="532768" cy="349873"/>
                <wp:effectExtent l="0" t="0" r="0" b="0"/>
                <wp:wrapNone/>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8" cy="349873"/>
                        </a:xfrm>
                        <a:prstGeom prst="rect">
                          <a:avLst/>
                        </a:prstGeom>
                        <a:noFill/>
                        <a:ln w="9525">
                          <a:noFill/>
                          <a:miter lim="800000"/>
                          <a:headEnd/>
                          <a:tailEnd/>
                        </a:ln>
                      </wps:spPr>
                      <wps:txbx>
                        <w:txbxContent>
                          <w:p w14:paraId="40DE8DF3" w14:textId="77777777" w:rsidR="00EC1FCE" w:rsidRDefault="00EC1FCE" w:rsidP="00373A87">
                            <w:pPr>
                              <w:pStyle w:val="Web"/>
                              <w:spacing w:before="0" w:beforeAutospacing="0" w:after="0" w:afterAutospacing="0"/>
                              <w:jc w:val="both"/>
                            </w:pPr>
                            <w:r>
                              <w:rPr>
                                <w:rFonts w:ascii="游明朝" w:eastAsia="ＭＳ 明朝" w:hAnsi="ＭＳ 明朝" w:cs="Times New Roman" w:hint="eastAsia"/>
                                <w:kern w:val="2"/>
                                <w:sz w:val="18"/>
                                <w:szCs w:val="18"/>
                              </w:rPr>
                              <w:t>（人）</w:t>
                            </w:r>
                          </w:p>
                        </w:txbxContent>
                      </wps:txbx>
                      <wps:bodyPr rot="0" vert="horz" wrap="square" lIns="91440" tIns="45720" rIns="91440" bIns="45720" anchor="t" anchorCtr="0">
                        <a:noAutofit/>
                      </wps:bodyPr>
                    </wps:wsp>
                  </a:graphicData>
                </a:graphic>
              </wp:anchor>
            </w:drawing>
          </mc:Choice>
          <mc:Fallback>
            <w:pict>
              <v:shape w14:anchorId="037A159A" id="テキスト ボックス 227" o:spid="_x0000_s1126" type="#_x0000_t202" style="position:absolute;left:0;text-align:left;margin-left:4.4pt;margin-top:24.55pt;width:41.95pt;height:2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" filled="f" stroked="f">
                <v:textbox>
                  <w:txbxContent>
                    <w:p w14:paraId="40DE8DF3" w14:textId="77777777" w:rsidR="00EC1FCE" w:rsidRDefault="00EC1FCE" w:rsidP="00373A87">
                      <w:pPr>
                        <w:pStyle w:val="Web"/>
                        <w:spacing w:before="0" w:beforeAutospacing="0" w:after="0" w:afterAutospacing="0"/>
                        <w:jc w:val="both"/>
                      </w:pPr>
                      <w:r>
                        <w:rPr>
                          <w:rFonts w:ascii="游明朝" w:eastAsia="ＭＳ 明朝" w:hAnsi="ＭＳ 明朝" w:cs="Times New Roman" w:hint="eastAsia"/>
                          <w:kern w:val="2"/>
                          <w:sz w:val="18"/>
                          <w:szCs w:val="18"/>
                        </w:rPr>
                        <w:t>（人）</w:t>
                      </w:r>
                    </w:p>
                  </w:txbxContent>
                </v:textbox>
              </v:shape>
            </w:pict>
          </mc:Fallback>
        </mc:AlternateContent>
      </w:r>
      <w:r w:rsidR="00373A87" w:rsidRPr="00F70A97">
        <w:rPr>
          <w:rFonts w:ascii="ＭＳ ゴシック" w:eastAsia="ＭＳ ゴシック" w:hAnsi="ＭＳ ゴシック" w:cstheme="minorBidi" w:hint="eastAsia"/>
          <w:color w:val="000000" w:themeColor="text1"/>
          <w:kern w:val="24"/>
          <w:sz w:val="20"/>
          <w:szCs w:val="20"/>
        </w:rPr>
        <w:t>図</w:t>
      </w:r>
      <w:r w:rsidR="00D8099A" w:rsidRPr="00F70A97">
        <w:rPr>
          <w:rFonts w:ascii="Arial" w:eastAsia="ＭＳ ゴシック" w:hAnsi="ＭＳ ゴシック" w:cs="Arial" w:hint="eastAsia"/>
          <w:color w:val="000000" w:themeColor="text1"/>
          <w:kern w:val="24"/>
          <w:sz w:val="20"/>
          <w:szCs w:val="20"/>
        </w:rPr>
        <w:t>４</w:t>
      </w:r>
      <w:r w:rsidR="00373A87" w:rsidRPr="00F70A97">
        <w:rPr>
          <w:rFonts w:ascii="ＭＳ ゴシック" w:eastAsia="ＭＳ ゴシック" w:hAnsi="ＭＳ ゴシック" w:cstheme="minorBidi" w:hint="eastAsia"/>
          <w:color w:val="000000" w:themeColor="text1"/>
          <w:kern w:val="24"/>
          <w:sz w:val="20"/>
          <w:szCs w:val="20"/>
        </w:rPr>
        <w:t xml:space="preserve">　カリフォルニア州における施設及び病院の収容者</w:t>
      </w:r>
      <w:r w:rsidR="00373A87" w:rsidRPr="00F70A97">
        <w:rPr>
          <w:rFonts w:ascii="Arial" w:eastAsia="ＭＳ ゴシック" w:hAnsi="Arial" w:cs="Arial"/>
          <w:color w:val="000000" w:themeColor="text1"/>
          <w:kern w:val="24"/>
          <w:sz w:val="20"/>
          <w:szCs w:val="20"/>
        </w:rPr>
        <w:t>1,000</w:t>
      </w:r>
      <w:r w:rsidR="00373A87" w:rsidRPr="00F70A97">
        <w:rPr>
          <w:rFonts w:ascii="ＭＳ ゴシック" w:eastAsia="ＭＳ ゴシック" w:hAnsi="ＭＳ ゴシック" w:cstheme="minorBidi" w:hint="eastAsia"/>
          <w:color w:val="000000" w:themeColor="text1"/>
          <w:kern w:val="24"/>
          <w:sz w:val="20"/>
          <w:szCs w:val="20"/>
        </w:rPr>
        <w:t>人当たりの</w:t>
      </w:r>
      <w:r w:rsidR="003E56EA" w:rsidRPr="00F70A97">
        <w:rPr>
          <w:rFonts w:ascii="ＭＳ ゴシック" w:eastAsia="ＭＳ ゴシック" w:hAnsi="ＭＳ ゴシック" w:cstheme="minorBidi" w:hint="eastAsia"/>
          <w:color w:val="000000" w:themeColor="text1"/>
          <w:kern w:val="24"/>
          <w:sz w:val="20"/>
          <w:szCs w:val="20"/>
        </w:rPr>
        <w:t>断種者数</w:t>
      </w:r>
    </w:p>
    <w:p w14:paraId="1FD431F4" w14:textId="71DFC690" w:rsidR="00373A87" w:rsidRPr="00F70A97" w:rsidRDefault="00373A87" w:rsidP="00373A87">
      <w:pPr>
        <w:widowControl/>
        <w:spacing w:line="240" w:lineRule="exact"/>
        <w:jc w:val="left"/>
        <w:rPr>
          <w:rFonts w:cs="Times New Roman"/>
          <w:color w:val="000000" w:themeColor="text1"/>
          <w:sz w:val="18"/>
          <w:szCs w:val="18"/>
        </w:rPr>
      </w:pPr>
      <w:r w:rsidRPr="00F70A97">
        <w:rPr>
          <w:rFonts w:cs="Times New Roman"/>
          <w:color w:val="000000" w:themeColor="text1"/>
          <w:sz w:val="18"/>
          <w:szCs w:val="18"/>
        </w:rPr>
        <w:t>（注</w:t>
      </w:r>
      <w:r w:rsidR="00052AD5" w:rsidRPr="00F70A97">
        <w:rPr>
          <w:rFonts w:cs="Times New Roman" w:hint="eastAsia"/>
          <w:color w:val="000000" w:themeColor="text1"/>
          <w:sz w:val="18"/>
          <w:szCs w:val="18"/>
        </w:rPr>
        <w:t>1</w:t>
      </w:r>
      <w:r w:rsidR="00781772" w:rsidRPr="00F70A97">
        <w:rPr>
          <w:rFonts w:cs="Times New Roman"/>
          <w:color w:val="000000" w:themeColor="text1"/>
          <w:sz w:val="18"/>
          <w:szCs w:val="18"/>
        </w:rPr>
        <w:t>）ラテン系かどうかは、断種推薦書に</w:t>
      </w:r>
      <w:r w:rsidR="00781772" w:rsidRPr="00F70A97">
        <w:rPr>
          <w:rFonts w:cs="Times New Roman" w:hint="eastAsia"/>
          <w:color w:val="000000" w:themeColor="text1"/>
          <w:sz w:val="18"/>
          <w:szCs w:val="18"/>
        </w:rPr>
        <w:t>記載された苗字が</w:t>
      </w:r>
      <w:r w:rsidRPr="00F70A97">
        <w:rPr>
          <w:rFonts w:cs="Times New Roman"/>
          <w:color w:val="000000" w:themeColor="text1"/>
          <w:sz w:val="18"/>
          <w:szCs w:val="18"/>
        </w:rPr>
        <w:t>スペイン語かどうかで判断している。</w:t>
      </w:r>
    </w:p>
    <w:p w14:paraId="2A8D1876" w14:textId="3728570C" w:rsidR="00373A87" w:rsidRPr="00F70A97" w:rsidRDefault="00373A87" w:rsidP="00C91CA4">
      <w:pPr>
        <w:widowControl/>
        <w:spacing w:line="240" w:lineRule="exact"/>
        <w:ind w:left="176" w:hangingChars="100" w:hanging="176"/>
        <w:jc w:val="left"/>
        <w:rPr>
          <w:rFonts w:ascii="ＭＳ 明朝" w:hAnsi="ＭＳ 明朝" w:cs="Times New Roman"/>
          <w:color w:val="000000" w:themeColor="text1"/>
        </w:rPr>
      </w:pPr>
      <w:r w:rsidRPr="00F70A97">
        <w:rPr>
          <w:rFonts w:cs="Times New Roman" w:hint="eastAsia"/>
          <w:color w:val="000000" w:themeColor="text1"/>
          <w:sz w:val="18"/>
          <w:szCs w:val="18"/>
        </w:rPr>
        <w:t>（注</w:t>
      </w:r>
      <w:r w:rsidR="00052AD5" w:rsidRPr="00F70A97">
        <w:rPr>
          <w:rFonts w:cs="Times New Roman" w:hint="eastAsia"/>
          <w:color w:val="000000" w:themeColor="text1"/>
          <w:sz w:val="18"/>
          <w:szCs w:val="18"/>
        </w:rPr>
        <w:t>2</w:t>
      </w:r>
      <w:r w:rsidRPr="00F70A97">
        <w:rPr>
          <w:rFonts w:cs="Times New Roman" w:hint="eastAsia"/>
          <w:color w:val="000000" w:themeColor="text1"/>
          <w:sz w:val="18"/>
          <w:szCs w:val="18"/>
        </w:rPr>
        <w:t>）アメリカ国勢調査のデータ等に基づいて時期ごとのラテン系及び非ラテン系の男性及び女性の入所者を推計し、各々を分母として</w:t>
      </w:r>
      <w:r w:rsidRPr="00F70A97">
        <w:rPr>
          <w:rFonts w:cs="Times New Roman" w:hint="eastAsia"/>
          <w:color w:val="000000" w:themeColor="text1"/>
          <w:sz w:val="18"/>
          <w:szCs w:val="18"/>
        </w:rPr>
        <w:t>1</w:t>
      </w:r>
      <w:r w:rsidRPr="00F70A97">
        <w:rPr>
          <w:rFonts w:cs="Times New Roman"/>
          <w:color w:val="000000" w:themeColor="text1"/>
          <w:sz w:val="18"/>
          <w:szCs w:val="18"/>
        </w:rPr>
        <w:t>,</w:t>
      </w:r>
      <w:r w:rsidRPr="00F70A97">
        <w:rPr>
          <w:rFonts w:cs="Times New Roman" w:hint="eastAsia"/>
          <w:color w:val="000000" w:themeColor="text1"/>
          <w:sz w:val="18"/>
          <w:szCs w:val="18"/>
        </w:rPr>
        <w:t>000</w:t>
      </w:r>
      <w:r w:rsidRPr="00F70A97">
        <w:rPr>
          <w:rFonts w:cs="Times New Roman" w:hint="eastAsia"/>
          <w:color w:val="000000" w:themeColor="text1"/>
          <w:sz w:val="18"/>
          <w:szCs w:val="18"/>
        </w:rPr>
        <w:t>人当たり</w:t>
      </w:r>
      <w:r w:rsidR="003E56EA" w:rsidRPr="00F70A97">
        <w:rPr>
          <w:rFonts w:cs="Times New Roman" w:hint="eastAsia"/>
          <w:color w:val="000000" w:themeColor="text1"/>
          <w:sz w:val="18"/>
          <w:szCs w:val="18"/>
        </w:rPr>
        <w:t>断種者数</w:t>
      </w:r>
      <w:r w:rsidRPr="00F70A97">
        <w:rPr>
          <w:rFonts w:cs="Times New Roman" w:hint="eastAsia"/>
          <w:color w:val="000000" w:themeColor="text1"/>
          <w:sz w:val="18"/>
          <w:szCs w:val="18"/>
        </w:rPr>
        <w:t>を算出している。</w:t>
      </w:r>
    </w:p>
    <w:p w14:paraId="01F030E7" w14:textId="5B393487" w:rsidR="00373A87" w:rsidRPr="00F70A97" w:rsidRDefault="00373A87" w:rsidP="00C91CA4">
      <w:pPr>
        <w:widowControl/>
        <w:spacing w:line="240" w:lineRule="exact"/>
        <w:ind w:left="176" w:hangingChars="100" w:hanging="176"/>
        <w:rPr>
          <w:rFonts w:cs="Times New Roman"/>
          <w:color w:val="000000" w:themeColor="text1"/>
          <w:sz w:val="18"/>
          <w:szCs w:val="18"/>
        </w:rPr>
      </w:pPr>
      <w:r w:rsidRPr="00F70A97">
        <w:rPr>
          <w:rFonts w:cs="Times New Roman"/>
          <w:color w:val="000000" w:themeColor="text1"/>
          <w:sz w:val="18"/>
          <w:szCs w:val="18"/>
        </w:rPr>
        <w:t>（出典）</w:t>
      </w:r>
      <w:r w:rsidRPr="00F70A97">
        <w:rPr>
          <w:rFonts w:cs="Times New Roman"/>
          <w:color w:val="000000" w:themeColor="text1"/>
          <w:spacing w:val="-4"/>
          <w:sz w:val="18"/>
          <w:szCs w:val="18"/>
        </w:rPr>
        <w:t>Nicole L. Novak</w:t>
      </w:r>
      <w:r w:rsidR="00D8099A" w:rsidRPr="00F70A97">
        <w:rPr>
          <w:rFonts w:cs="Times New Roman"/>
          <w:color w:val="000000" w:themeColor="text1"/>
          <w:spacing w:val="-4"/>
          <w:sz w:val="18"/>
          <w:szCs w:val="18"/>
        </w:rPr>
        <w:t xml:space="preserve"> and</w:t>
      </w:r>
      <w:r w:rsidRPr="00F70A97">
        <w:rPr>
          <w:rFonts w:cs="Times New Roman"/>
          <w:color w:val="000000" w:themeColor="text1"/>
          <w:spacing w:val="-4"/>
          <w:sz w:val="18"/>
          <w:szCs w:val="18"/>
        </w:rPr>
        <w:t xml:space="preserve"> Natalie Lira, “Forced sterilization programs in California once harmed thousands</w:t>
      </w:r>
      <w:r w:rsidRPr="00F70A97">
        <w:rPr>
          <w:rFonts w:cs="Times New Roman" w:hint="eastAsia"/>
          <w:color w:val="000000" w:themeColor="text1"/>
          <w:spacing w:val="-4"/>
          <w:sz w:val="18"/>
          <w:szCs w:val="18"/>
        </w:rPr>
        <w:t>―</w:t>
      </w:r>
      <w:r w:rsidRPr="00F70A97">
        <w:rPr>
          <w:rFonts w:cs="Times New Roman"/>
          <w:color w:val="000000" w:themeColor="text1"/>
          <w:spacing w:val="-4"/>
          <w:sz w:val="18"/>
          <w:szCs w:val="18"/>
        </w:rPr>
        <w:t xml:space="preserve"> partic</w:t>
      </w:r>
      <w:r w:rsidRPr="00F70A97">
        <w:rPr>
          <w:rFonts w:cs="Times New Roman"/>
          <w:color w:val="000000" w:themeColor="text1"/>
          <w:sz w:val="18"/>
          <w:szCs w:val="18"/>
        </w:rPr>
        <w:t xml:space="preserve">ularly Latinas,” </w:t>
      </w:r>
      <w:r w:rsidRPr="00F70A97">
        <w:rPr>
          <w:rFonts w:cs="Times New Roman"/>
          <w:i/>
          <w:color w:val="000000" w:themeColor="text1"/>
          <w:sz w:val="18"/>
          <w:szCs w:val="18"/>
        </w:rPr>
        <w:t>Conversation</w:t>
      </w:r>
      <w:r w:rsidRPr="00F70A97">
        <w:rPr>
          <w:rFonts w:cs="Times New Roman"/>
          <w:color w:val="000000" w:themeColor="text1"/>
          <w:sz w:val="18"/>
          <w:szCs w:val="18"/>
        </w:rPr>
        <w:t>, March 2</w:t>
      </w:r>
      <w:r w:rsidR="00E1233F" w:rsidRPr="00F70A97">
        <w:rPr>
          <w:rFonts w:cs="Times New Roman"/>
          <w:color w:val="000000" w:themeColor="text1"/>
          <w:sz w:val="18"/>
          <w:szCs w:val="18"/>
        </w:rPr>
        <w:t>2</w:t>
      </w:r>
      <w:r w:rsidRPr="00F70A97">
        <w:rPr>
          <w:rFonts w:cs="Times New Roman"/>
          <w:color w:val="000000" w:themeColor="text1"/>
          <w:sz w:val="18"/>
          <w:szCs w:val="18"/>
        </w:rPr>
        <w:t>, 2018</w:t>
      </w:r>
      <w:r w:rsidRPr="00F70A97">
        <w:rPr>
          <w:rFonts w:cs="Times New Roman" w:hint="eastAsia"/>
          <w:color w:val="000000" w:themeColor="text1"/>
          <w:sz w:val="18"/>
          <w:szCs w:val="18"/>
        </w:rPr>
        <w:t xml:space="preserve">. </w:t>
      </w:r>
      <w:r w:rsidRPr="00F70A97">
        <w:rPr>
          <w:rFonts w:cs="Times New Roman"/>
          <w:color w:val="000000" w:themeColor="text1"/>
          <w:sz w:val="18"/>
          <w:szCs w:val="18"/>
        </w:rPr>
        <w:t>&lt;https://theconversation.com/forced-sterilization-programs-in-california-once-harmed-thousands-particularly-latinas-92324&gt;</w:t>
      </w:r>
      <w:r w:rsidRPr="00F70A97">
        <w:rPr>
          <w:rFonts w:cs="Times New Roman" w:hint="eastAsia"/>
          <w:color w:val="000000" w:themeColor="text1"/>
          <w:sz w:val="18"/>
          <w:szCs w:val="18"/>
        </w:rPr>
        <w:t xml:space="preserve"> </w:t>
      </w:r>
      <w:r w:rsidR="00D8099A" w:rsidRPr="00F70A97">
        <w:rPr>
          <w:rFonts w:cs="Times New Roman" w:hint="eastAsia"/>
          <w:color w:val="000000" w:themeColor="text1"/>
          <w:sz w:val="18"/>
          <w:szCs w:val="18"/>
        </w:rPr>
        <w:t>を</w:t>
      </w:r>
      <w:r w:rsidRPr="00F70A97">
        <w:rPr>
          <w:rFonts w:cs="Times New Roman" w:hint="eastAsia"/>
          <w:color w:val="000000" w:themeColor="text1"/>
          <w:sz w:val="18"/>
          <w:szCs w:val="18"/>
        </w:rPr>
        <w:t>基</w:t>
      </w:r>
      <w:r w:rsidR="00D8099A" w:rsidRPr="00F70A97">
        <w:rPr>
          <w:rFonts w:cs="Times New Roman" w:hint="eastAsia"/>
          <w:color w:val="000000" w:themeColor="text1"/>
          <w:sz w:val="18"/>
          <w:szCs w:val="18"/>
        </w:rPr>
        <w:t>に</w:t>
      </w:r>
      <w:r w:rsidRPr="00F70A97">
        <w:rPr>
          <w:rFonts w:cs="Times New Roman" w:hint="eastAsia"/>
          <w:color w:val="000000" w:themeColor="text1"/>
          <w:sz w:val="18"/>
          <w:szCs w:val="18"/>
        </w:rPr>
        <w:t>作成。</w:t>
      </w:r>
    </w:p>
    <w:p w14:paraId="7690ACB6" w14:textId="77777777" w:rsidR="00373A87" w:rsidRPr="00F70A97" w:rsidRDefault="00373A87" w:rsidP="00373A87">
      <w:pPr>
        <w:widowControl/>
        <w:ind w:firstLineChars="100" w:firstLine="216"/>
        <w:rPr>
          <w:rFonts w:cs="Times New Roman"/>
          <w:color w:val="000000" w:themeColor="text1"/>
        </w:rPr>
      </w:pPr>
    </w:p>
    <w:p w14:paraId="273EB510" w14:textId="5376AA10" w:rsidR="00373A87" w:rsidRPr="00F70A97" w:rsidRDefault="00373A87" w:rsidP="00373A87">
      <w:pPr>
        <w:widowControl/>
        <w:ind w:firstLineChars="100" w:firstLine="216"/>
        <w:rPr>
          <w:rFonts w:cs="Times New Roman"/>
          <w:color w:val="000000" w:themeColor="text1"/>
        </w:rPr>
      </w:pPr>
      <w:r w:rsidRPr="00F70A97">
        <w:rPr>
          <w:rFonts w:cs="Times New Roman"/>
          <w:color w:val="000000" w:themeColor="text1"/>
        </w:rPr>
        <w:t>なお、</w:t>
      </w:r>
      <w:r w:rsidR="00EC1FCE" w:rsidRPr="00F70A97">
        <w:rPr>
          <w:rFonts w:cs="Times New Roman" w:hint="eastAsia"/>
          <w:color w:val="000000" w:themeColor="text1"/>
        </w:rPr>
        <w:t>研究者や被害者支援団体は、断種法に基づいて</w:t>
      </w:r>
      <w:r w:rsidRPr="00F70A97">
        <w:rPr>
          <w:rFonts w:cs="Times New Roman" w:hint="eastAsia"/>
          <w:color w:val="000000" w:themeColor="text1"/>
        </w:rPr>
        <w:t>断種を受けた人のうち、何人が存命であるかについて推計を行っている。</w:t>
      </w:r>
      <w:r w:rsidRPr="00F70A97">
        <w:rPr>
          <w:rFonts w:cs="Times New Roman"/>
          <w:color w:val="000000" w:themeColor="text1"/>
        </w:rPr>
        <w:t>スターン</w:t>
      </w:r>
      <w:r w:rsidRPr="00F70A97">
        <w:rPr>
          <w:rFonts w:cs="Times New Roman" w:hint="eastAsia"/>
          <w:color w:val="000000" w:themeColor="text1"/>
        </w:rPr>
        <w:t>博士</w:t>
      </w:r>
      <w:r w:rsidRPr="00F70A97">
        <w:rPr>
          <w:rFonts w:cs="Times New Roman"/>
          <w:color w:val="000000" w:themeColor="text1"/>
        </w:rPr>
        <w:t>の推定によれば、</w:t>
      </w:r>
      <w:r w:rsidRPr="00F70A97">
        <w:rPr>
          <w:rFonts w:cs="Times New Roman"/>
          <w:color w:val="000000" w:themeColor="text1"/>
        </w:rPr>
        <w:t>2016</w:t>
      </w:r>
      <w:r w:rsidRPr="00F70A97">
        <w:rPr>
          <w:rFonts w:cs="Times New Roman"/>
          <w:color w:val="000000" w:themeColor="text1"/>
        </w:rPr>
        <w:t>年の時点で、</w:t>
      </w:r>
      <w:r w:rsidRPr="00F70A97">
        <w:rPr>
          <w:rFonts w:cs="Times New Roman" w:hint="eastAsia"/>
          <w:color w:val="000000" w:themeColor="text1"/>
        </w:rPr>
        <w:t>断種法に</w:t>
      </w:r>
      <w:r w:rsidRPr="00F70A97">
        <w:rPr>
          <w:rFonts w:cs="Times New Roman" w:hint="eastAsia"/>
          <w:color w:val="000000" w:themeColor="text1"/>
          <w:spacing w:val="-2"/>
        </w:rPr>
        <w:lastRenderedPageBreak/>
        <w:t>基づいて断種された人々のうち</w:t>
      </w:r>
      <w:r w:rsidRPr="00F70A97">
        <w:rPr>
          <w:rFonts w:cs="Times New Roman"/>
          <w:color w:val="000000" w:themeColor="text1"/>
          <w:spacing w:val="-2"/>
        </w:rPr>
        <w:t>831</w:t>
      </w:r>
      <w:r w:rsidRPr="00F70A97">
        <w:rPr>
          <w:rFonts w:cs="Times New Roman" w:hint="eastAsia"/>
          <w:color w:val="000000" w:themeColor="text1"/>
          <w:spacing w:val="-2"/>
        </w:rPr>
        <w:t>人が存命であり、その平均年齢は</w:t>
      </w:r>
      <w:r w:rsidRPr="00F70A97">
        <w:rPr>
          <w:rFonts w:cs="Times New Roman"/>
          <w:color w:val="000000" w:themeColor="text1"/>
          <w:spacing w:val="-2"/>
        </w:rPr>
        <w:t>87.9</w:t>
      </w:r>
      <w:r w:rsidRPr="00F70A97">
        <w:rPr>
          <w:rFonts w:cs="Times New Roman" w:hint="eastAsia"/>
          <w:color w:val="000000" w:themeColor="text1"/>
          <w:spacing w:val="-2"/>
        </w:rPr>
        <w:t>歳とされた</w:t>
      </w:r>
      <w:r w:rsidRPr="00F70A97">
        <w:rPr>
          <w:rStyle w:val="aa"/>
          <w:rFonts w:cs="Times New Roman"/>
          <w:color w:val="000000" w:themeColor="text1"/>
          <w:spacing w:val="-2"/>
        </w:rPr>
        <w:footnoteReference w:id="95"/>
      </w:r>
      <w:r w:rsidRPr="00F70A97">
        <w:rPr>
          <w:rFonts w:cs="Times New Roman" w:hint="eastAsia"/>
          <w:color w:val="000000" w:themeColor="text1"/>
          <w:spacing w:val="-2"/>
        </w:rPr>
        <w:t>。スタ</w:t>
      </w:r>
      <w:r w:rsidRPr="00F70A97">
        <w:rPr>
          <w:rFonts w:cs="Times New Roman" w:hint="eastAsia"/>
          <w:color w:val="000000" w:themeColor="text1"/>
        </w:rPr>
        <w:t>ーン博士が創設した「</w:t>
      </w:r>
      <w:r w:rsidR="00D85256" w:rsidRPr="00F70A97">
        <w:rPr>
          <w:rFonts w:cs="Times New Roman" w:hint="eastAsia"/>
          <w:color w:val="000000" w:themeColor="text1"/>
        </w:rPr>
        <w:t>ミシガン大学</w:t>
      </w:r>
      <w:r w:rsidRPr="00F70A97">
        <w:rPr>
          <w:rFonts w:cs="Times New Roman" w:hint="eastAsia"/>
          <w:color w:val="000000" w:themeColor="text1"/>
        </w:rPr>
        <w:t>断種及び社会正義研究所（</w:t>
      </w:r>
      <w:r w:rsidRPr="00F70A97">
        <w:rPr>
          <w:rFonts w:cs="Times New Roman"/>
          <w:color w:val="000000" w:themeColor="text1"/>
        </w:rPr>
        <w:t xml:space="preserve">Sterilization and Social Justice </w:t>
      </w:r>
      <w:proofErr w:type="spellStart"/>
      <w:r w:rsidRPr="00F70A97">
        <w:rPr>
          <w:rFonts w:cs="Times New Roman"/>
          <w:color w:val="000000" w:themeColor="text1"/>
        </w:rPr>
        <w:t>Labat</w:t>
      </w:r>
      <w:proofErr w:type="spellEnd"/>
      <w:r w:rsidRPr="00F70A97">
        <w:rPr>
          <w:rFonts w:cs="Times New Roman"/>
          <w:color w:val="000000" w:themeColor="text1"/>
        </w:rPr>
        <w:t xml:space="preserve"> University of Michigan</w:t>
      </w:r>
      <w:r w:rsidRPr="00F70A97">
        <w:rPr>
          <w:rFonts w:cs="Times New Roman" w:hint="eastAsia"/>
          <w:color w:val="000000" w:themeColor="text1"/>
        </w:rPr>
        <w:t>）」</w:t>
      </w:r>
      <w:r w:rsidRPr="00F70A97">
        <w:rPr>
          <w:rStyle w:val="aa"/>
          <w:rFonts w:cs="Times New Roman"/>
          <w:color w:val="000000" w:themeColor="text1"/>
        </w:rPr>
        <w:footnoteReference w:id="96"/>
      </w:r>
      <w:r w:rsidRPr="00F70A97">
        <w:rPr>
          <w:rFonts w:cs="Times New Roman" w:hint="eastAsia"/>
          <w:color w:val="000000" w:themeColor="text1"/>
        </w:rPr>
        <w:t>が後に試算したところによれば、</w:t>
      </w:r>
      <w:r w:rsidRPr="00F70A97">
        <w:rPr>
          <w:rFonts w:cs="Times New Roman" w:hint="eastAsia"/>
          <w:color w:val="000000" w:themeColor="text1"/>
        </w:rPr>
        <w:t>2020</w:t>
      </w:r>
      <w:r w:rsidRPr="00F70A97">
        <w:rPr>
          <w:rFonts w:cs="Times New Roman" w:hint="eastAsia"/>
          <w:color w:val="000000" w:themeColor="text1"/>
        </w:rPr>
        <w:t>年において、断種法に基づいて断種された人々のうち</w:t>
      </w:r>
      <w:r w:rsidRPr="00F70A97">
        <w:rPr>
          <w:rFonts w:cs="Times New Roman"/>
          <w:color w:val="000000" w:themeColor="text1"/>
        </w:rPr>
        <w:t>541</w:t>
      </w:r>
      <w:r w:rsidRPr="00F70A97">
        <w:rPr>
          <w:rFonts w:cs="Times New Roman" w:hint="eastAsia"/>
          <w:color w:val="000000" w:themeColor="text1"/>
        </w:rPr>
        <w:t>人が存命であるとされる</w:t>
      </w:r>
      <w:r w:rsidRPr="00F70A97">
        <w:rPr>
          <w:rStyle w:val="aa"/>
          <w:rFonts w:cs="Times New Roman"/>
          <w:color w:val="000000" w:themeColor="text1"/>
        </w:rPr>
        <w:footnoteReference w:id="97"/>
      </w:r>
      <w:r w:rsidRPr="00F70A97">
        <w:rPr>
          <w:rFonts w:cs="Times New Roman" w:hint="eastAsia"/>
          <w:color w:val="000000" w:themeColor="text1"/>
        </w:rPr>
        <w:t>。さらに、同研究所による翌</w:t>
      </w:r>
      <w:r w:rsidRPr="00F70A97">
        <w:rPr>
          <w:rFonts w:cs="Times New Roman"/>
          <w:color w:val="000000" w:themeColor="text1"/>
        </w:rPr>
        <w:t>2021</w:t>
      </w:r>
      <w:r w:rsidRPr="00F70A97">
        <w:rPr>
          <w:rFonts w:cs="Times New Roman"/>
          <w:color w:val="000000" w:themeColor="text1"/>
        </w:rPr>
        <w:t>年の</w:t>
      </w:r>
      <w:r w:rsidRPr="00F70A97">
        <w:rPr>
          <w:rFonts w:cs="Times New Roman" w:hint="eastAsia"/>
          <w:color w:val="000000" w:themeColor="text1"/>
        </w:rPr>
        <w:t>試算では、</w:t>
      </w:r>
      <w:r w:rsidRPr="00F70A97">
        <w:rPr>
          <w:rFonts w:cs="Times New Roman"/>
          <w:color w:val="000000" w:themeColor="text1"/>
        </w:rPr>
        <w:t>383</w:t>
      </w:r>
      <w:r w:rsidRPr="00F70A97">
        <w:rPr>
          <w:rFonts w:cs="Times New Roman" w:hint="eastAsia"/>
          <w:color w:val="000000" w:themeColor="text1"/>
        </w:rPr>
        <w:t>人（刑務所内で違法に断種された</w:t>
      </w:r>
      <w:r w:rsidRPr="00F70A97">
        <w:rPr>
          <w:rFonts w:cs="Times New Roman" w:hint="eastAsia"/>
          <w:color w:val="000000" w:themeColor="text1"/>
        </w:rPr>
        <w:t>244</w:t>
      </w:r>
      <w:r w:rsidRPr="00F70A97">
        <w:rPr>
          <w:rFonts w:cs="Times New Roman" w:hint="eastAsia"/>
          <w:color w:val="000000" w:themeColor="text1"/>
        </w:rPr>
        <w:t>人</w:t>
      </w:r>
      <w:r w:rsidRPr="00F70A97">
        <w:rPr>
          <w:rStyle w:val="aa"/>
          <w:rFonts w:cs="Times New Roman"/>
          <w:color w:val="000000" w:themeColor="text1"/>
        </w:rPr>
        <w:footnoteReference w:id="98"/>
      </w:r>
      <w:r w:rsidRPr="00F70A97">
        <w:rPr>
          <w:rFonts w:cs="Times New Roman" w:hint="eastAsia"/>
          <w:color w:val="000000" w:themeColor="text1"/>
        </w:rPr>
        <w:t>を合わせると</w:t>
      </w:r>
      <w:r w:rsidRPr="00F70A97">
        <w:rPr>
          <w:rFonts w:cs="Times New Roman" w:hint="eastAsia"/>
          <w:color w:val="000000" w:themeColor="text1"/>
        </w:rPr>
        <w:t>627</w:t>
      </w:r>
      <w:r w:rsidRPr="00F70A97">
        <w:rPr>
          <w:rFonts w:cs="Times New Roman" w:hint="eastAsia"/>
          <w:color w:val="000000" w:themeColor="text1"/>
        </w:rPr>
        <w:t>人）が存命と報じられている</w:t>
      </w:r>
      <w:r w:rsidRPr="00F70A97">
        <w:rPr>
          <w:rStyle w:val="aa"/>
          <w:rFonts w:cs="Times New Roman"/>
          <w:color w:val="000000" w:themeColor="text1"/>
        </w:rPr>
        <w:footnoteReference w:id="99"/>
      </w:r>
      <w:r w:rsidRPr="00F70A97">
        <w:rPr>
          <w:rFonts w:cs="Times New Roman" w:hint="eastAsia"/>
          <w:color w:val="000000" w:themeColor="text1"/>
        </w:rPr>
        <w:t>。</w:t>
      </w:r>
    </w:p>
    <w:p w14:paraId="2BB4E36E" w14:textId="77777777" w:rsidR="00373A87" w:rsidRPr="00F70A97" w:rsidRDefault="00373A87" w:rsidP="00373A87">
      <w:pPr>
        <w:widowControl/>
        <w:rPr>
          <w:rFonts w:ascii="Arial" w:eastAsia="ＭＳ ゴシック" w:hAnsi="Arial" w:cs="Arial"/>
          <w:color w:val="000000" w:themeColor="text1"/>
        </w:rPr>
      </w:pPr>
    </w:p>
    <w:p w14:paraId="5585CAC7" w14:textId="787CF847" w:rsidR="00373A87" w:rsidRPr="00F70A97" w:rsidRDefault="00373A87" w:rsidP="000F3C33">
      <w:pPr>
        <w:pStyle w:val="2"/>
        <w:rPr>
          <w:rFonts w:ascii="Arial" w:eastAsia="ＭＳ ゴシック" w:hAnsi="Arial" w:cs="Arial"/>
          <w:color w:val="000000" w:themeColor="text1"/>
        </w:rPr>
      </w:pPr>
      <w:r w:rsidRPr="00F70A97">
        <w:rPr>
          <w:rFonts w:ascii="Arial" w:eastAsia="ＭＳ ゴシック" w:hAnsi="Arial" w:cs="Arial" w:hint="eastAsia"/>
          <w:color w:val="000000" w:themeColor="text1"/>
        </w:rPr>
        <w:t>２</w:t>
      </w:r>
      <w:r w:rsidR="001B7386" w:rsidRPr="00F70A97">
        <w:rPr>
          <w:rFonts w:ascii="Arial" w:eastAsia="ＭＳ ゴシック" w:hAnsi="Arial" w:cs="Arial" w:hint="eastAsia"/>
          <w:color w:val="000000" w:themeColor="text1"/>
        </w:rPr>
        <w:t xml:space="preserve">　</w:t>
      </w:r>
      <w:r w:rsidRPr="00F70A97">
        <w:rPr>
          <w:rFonts w:ascii="ＭＳ ゴシック" w:eastAsia="ＭＳ ゴシック" w:hAnsi="ＭＳ ゴシック" w:cs="Times New Roman"/>
          <w:color w:val="000000" w:themeColor="text1"/>
        </w:rPr>
        <w:t>被害者</w:t>
      </w:r>
      <w:r w:rsidRPr="00F70A97">
        <w:rPr>
          <w:rFonts w:ascii="Arial" w:eastAsia="ＭＳ ゴシック" w:hAnsi="Arial" w:cs="Arial"/>
          <w:color w:val="000000" w:themeColor="text1"/>
        </w:rPr>
        <w:t>の実態</w:t>
      </w:r>
    </w:p>
    <w:p w14:paraId="08C109A4" w14:textId="77777777" w:rsidR="00373A87" w:rsidRPr="00F70A97" w:rsidRDefault="00373A87" w:rsidP="00373A87">
      <w:pPr>
        <w:widowControl/>
        <w:rPr>
          <w:rFonts w:ascii="Arial" w:eastAsia="ＭＳ ゴシック" w:hAnsi="Arial" w:cs="Arial"/>
          <w:color w:val="000000" w:themeColor="text1"/>
        </w:rPr>
      </w:pPr>
      <w:r w:rsidRPr="00F70A97">
        <w:rPr>
          <w:rFonts w:ascii="Arial" w:eastAsia="ＭＳ ゴシック" w:hAnsi="Arial" w:cs="Arial"/>
          <w:color w:val="000000" w:themeColor="text1"/>
        </w:rPr>
        <w:t>（</w:t>
      </w:r>
      <w:r w:rsidRPr="00F70A97">
        <w:rPr>
          <w:rFonts w:ascii="Arial" w:eastAsia="ＭＳ ゴシック" w:hAnsi="Arial" w:cs="Arial"/>
          <w:color w:val="000000" w:themeColor="text1"/>
        </w:rPr>
        <w:t>1</w:t>
      </w:r>
      <w:r w:rsidRPr="00F70A97">
        <w:rPr>
          <w:rFonts w:ascii="Arial" w:eastAsia="ＭＳ ゴシック" w:hAnsi="Arial" w:cs="Arial"/>
          <w:color w:val="000000" w:themeColor="text1"/>
        </w:rPr>
        <w:t>）実際に断種の対象とされた人々</w:t>
      </w:r>
    </w:p>
    <w:p w14:paraId="709B87C8" w14:textId="24E3F5E9"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断種法において規定された断種の対象は、前述したとおり、①州立精神病院に入院した精神疾患の患者、②精神薄弱者用施設に入所した精神薄弱者、③性犯罪などにより刑務所に収容された受刑者</w:t>
      </w:r>
      <w:r w:rsidR="00781772" w:rsidRPr="00F70A97">
        <w:rPr>
          <w:rFonts w:cs="Times New Roman" w:hint="eastAsia"/>
          <w:color w:val="000000" w:themeColor="text1"/>
        </w:rPr>
        <w:t>等</w:t>
      </w:r>
      <w:r w:rsidRPr="00F70A97">
        <w:rPr>
          <w:rFonts w:cs="Times New Roman" w:hint="eastAsia"/>
          <w:color w:val="000000" w:themeColor="text1"/>
        </w:rPr>
        <w:t>であるが、実際に主たる対象となったのは①及び②であった。③の</w:t>
      </w:r>
      <w:r w:rsidR="003E56EA" w:rsidRPr="00F70A97">
        <w:rPr>
          <w:rFonts w:cs="Times New Roman" w:hint="eastAsia"/>
          <w:color w:val="000000" w:themeColor="text1"/>
        </w:rPr>
        <w:t>断種者数</w:t>
      </w:r>
      <w:r w:rsidRPr="00F70A97">
        <w:rPr>
          <w:rFonts w:cs="Times New Roman" w:hint="eastAsia"/>
          <w:color w:val="000000" w:themeColor="text1"/>
        </w:rPr>
        <w:t>は把握されていないものの、断種者全体から見れば少数にとどまったと考えられている</w:t>
      </w:r>
      <w:r w:rsidRPr="00F70A97">
        <w:rPr>
          <w:rStyle w:val="aa"/>
          <w:rFonts w:cs="Times New Roman"/>
          <w:color w:val="000000" w:themeColor="text1"/>
        </w:rPr>
        <w:footnoteReference w:id="100"/>
      </w:r>
      <w:r w:rsidRPr="00F70A97">
        <w:rPr>
          <w:rFonts w:cs="Times New Roman" w:hint="eastAsia"/>
          <w:color w:val="000000" w:themeColor="text1"/>
        </w:rPr>
        <w:t>。サン･クエンティン州立刑務所の</w:t>
      </w:r>
      <w:r w:rsidR="00F263C8" w:rsidRPr="00F70A97">
        <w:rPr>
          <w:rFonts w:cs="Times New Roman" w:hint="eastAsia"/>
          <w:color w:val="000000" w:themeColor="text1"/>
        </w:rPr>
        <w:t>主任医官</w:t>
      </w:r>
      <w:r w:rsidRPr="00F70A97">
        <w:rPr>
          <w:rFonts w:cs="Times New Roman" w:hint="eastAsia"/>
          <w:color w:val="000000" w:themeColor="text1"/>
        </w:rPr>
        <w:t>であるレオ・スタンリー（</w:t>
      </w:r>
      <w:r w:rsidRPr="00F70A97">
        <w:rPr>
          <w:rFonts w:cs="Times New Roman"/>
          <w:color w:val="000000" w:themeColor="text1"/>
        </w:rPr>
        <w:t>Leo Stanley</w:t>
      </w:r>
      <w:r w:rsidRPr="00F70A97">
        <w:rPr>
          <w:rFonts w:cs="Times New Roman"/>
          <w:color w:val="000000" w:themeColor="text1"/>
        </w:rPr>
        <w:t>）</w:t>
      </w:r>
      <w:r w:rsidRPr="00F70A97">
        <w:rPr>
          <w:rFonts w:cs="Times New Roman" w:hint="eastAsia"/>
          <w:color w:val="000000" w:themeColor="text1"/>
        </w:rPr>
        <w:t>は</w:t>
      </w:r>
      <w:r w:rsidRPr="00F70A97">
        <w:rPr>
          <w:rFonts w:cs="Times New Roman"/>
          <w:color w:val="000000" w:themeColor="text1"/>
        </w:rPr>
        <w:t>、</w:t>
      </w:r>
      <w:r w:rsidRPr="00F70A97">
        <w:rPr>
          <w:rFonts w:cs="Times New Roman" w:hint="eastAsia"/>
          <w:color w:val="000000" w:themeColor="text1"/>
        </w:rPr>
        <w:t>同刑務所において</w:t>
      </w:r>
      <w:r w:rsidRPr="00F70A97">
        <w:rPr>
          <w:rFonts w:cs="Times New Roman"/>
          <w:color w:val="000000" w:themeColor="text1"/>
        </w:rPr>
        <w:t>1940</w:t>
      </w:r>
      <w:r w:rsidRPr="00F70A97">
        <w:rPr>
          <w:rFonts w:cs="Times New Roman"/>
          <w:color w:val="000000" w:themeColor="text1"/>
        </w:rPr>
        <w:t>年までに約</w:t>
      </w:r>
      <w:r w:rsidRPr="00F70A97">
        <w:rPr>
          <w:rFonts w:cs="Times New Roman"/>
          <w:color w:val="000000" w:themeColor="text1"/>
        </w:rPr>
        <w:t>600</w:t>
      </w:r>
      <w:r w:rsidRPr="00F70A97">
        <w:rPr>
          <w:rFonts w:cs="Times New Roman"/>
          <w:color w:val="000000" w:themeColor="text1"/>
        </w:rPr>
        <w:t>件の精管</w:t>
      </w:r>
      <w:r w:rsidRPr="00F70A97">
        <w:rPr>
          <w:rFonts w:cs="Times New Roman" w:hint="eastAsia"/>
          <w:color w:val="000000" w:themeColor="text1"/>
        </w:rPr>
        <w:t>切除術を</w:t>
      </w:r>
      <w:r w:rsidRPr="00F70A97">
        <w:rPr>
          <w:rFonts w:cs="Times New Roman"/>
          <w:color w:val="000000" w:themeColor="text1"/>
        </w:rPr>
        <w:t>行った</w:t>
      </w:r>
      <w:r w:rsidRPr="00F70A97">
        <w:rPr>
          <w:rFonts w:cs="Times New Roman" w:hint="eastAsia"/>
          <w:color w:val="000000" w:themeColor="text1"/>
        </w:rPr>
        <w:t>が</w:t>
      </w:r>
      <w:r w:rsidRPr="00F70A97">
        <w:rPr>
          <w:rStyle w:val="aa"/>
          <w:rFonts w:cs="Times New Roman"/>
          <w:color w:val="000000" w:themeColor="text1"/>
        </w:rPr>
        <w:footnoteReference w:id="101"/>
      </w:r>
      <w:r w:rsidRPr="00F70A97">
        <w:rPr>
          <w:rFonts w:cs="Times New Roman" w:hint="eastAsia"/>
          <w:color w:val="000000" w:themeColor="text1"/>
        </w:rPr>
        <w:t>、</w:t>
      </w:r>
      <w:r w:rsidRPr="00F70A97">
        <w:rPr>
          <w:rFonts w:cs="Times New Roman"/>
          <w:color w:val="000000" w:themeColor="text1"/>
        </w:rPr>
        <w:t>カリフォルニア州</w:t>
      </w:r>
      <w:r w:rsidRPr="00F70A97">
        <w:rPr>
          <w:rFonts w:cs="Times New Roman" w:hint="eastAsia"/>
          <w:color w:val="000000" w:themeColor="text1"/>
        </w:rPr>
        <w:t>の</w:t>
      </w:r>
      <w:r w:rsidRPr="00F70A97">
        <w:rPr>
          <w:rFonts w:cs="Times New Roman"/>
          <w:color w:val="000000" w:themeColor="text1"/>
        </w:rPr>
        <w:t>優生学者たちは、犯罪性が遺伝する根拠はないと</w:t>
      </w:r>
      <w:r w:rsidRPr="00F70A97">
        <w:rPr>
          <w:rFonts w:cs="Times New Roman" w:hint="eastAsia"/>
          <w:color w:val="000000" w:themeColor="text1"/>
        </w:rPr>
        <w:t>考えて</w:t>
      </w:r>
      <w:r w:rsidRPr="00F70A97">
        <w:rPr>
          <w:rFonts w:cs="Times New Roman"/>
          <w:color w:val="000000" w:themeColor="text1"/>
        </w:rPr>
        <w:t>おり、断種に対するスタンリーの過度な熱意に危惧を抱いていたとされる</w:t>
      </w:r>
      <w:r w:rsidRPr="00F70A97">
        <w:rPr>
          <w:rStyle w:val="aa"/>
          <w:rFonts w:cs="Times New Roman"/>
          <w:color w:val="000000" w:themeColor="text1"/>
        </w:rPr>
        <w:footnoteReference w:id="102"/>
      </w:r>
      <w:r w:rsidRPr="00F70A97">
        <w:rPr>
          <w:rFonts w:cs="Times New Roman" w:hint="eastAsia"/>
          <w:color w:val="000000" w:themeColor="text1"/>
        </w:rPr>
        <w:t>。</w:t>
      </w:r>
    </w:p>
    <w:p w14:paraId="19B4EE22" w14:textId="2F6A841B"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優生学的断種法の制定から廃止までの全期間を通じて、</w:t>
      </w:r>
      <w:r w:rsidRPr="00F70A97">
        <w:rPr>
          <w:rFonts w:cs="Times New Roman"/>
          <w:color w:val="000000" w:themeColor="text1"/>
        </w:rPr>
        <w:t>カリフォルニア州の</w:t>
      </w:r>
      <w:r w:rsidR="00F263C8" w:rsidRPr="00F70A97">
        <w:rPr>
          <w:rFonts w:cs="Times New Roman" w:hint="eastAsia"/>
          <w:color w:val="000000" w:themeColor="text1"/>
        </w:rPr>
        <w:t>州立</w:t>
      </w:r>
      <w:r w:rsidRPr="00F70A97">
        <w:rPr>
          <w:rFonts w:cs="Times New Roman"/>
          <w:color w:val="000000" w:themeColor="text1"/>
        </w:rPr>
        <w:t>精神病院で行われた断種の総数は約</w:t>
      </w:r>
      <w:r w:rsidRPr="00F70A97">
        <w:rPr>
          <w:rFonts w:cs="Times New Roman"/>
          <w:color w:val="000000" w:themeColor="text1"/>
        </w:rPr>
        <w:t>1</w:t>
      </w:r>
      <w:r w:rsidRPr="00F70A97">
        <w:rPr>
          <w:rFonts w:cs="Times New Roman"/>
          <w:color w:val="000000" w:themeColor="text1"/>
        </w:rPr>
        <w:t>万</w:t>
      </w:r>
      <w:r w:rsidRPr="00F70A97">
        <w:rPr>
          <w:rFonts w:cs="Times New Roman"/>
          <w:color w:val="000000" w:themeColor="text1"/>
        </w:rPr>
        <w:t>2</w:t>
      </w:r>
      <w:r w:rsidRPr="00F70A97">
        <w:rPr>
          <w:rFonts w:cs="Times New Roman"/>
          <w:color w:val="000000" w:themeColor="text1"/>
        </w:rPr>
        <w:t>千件、</w:t>
      </w:r>
      <w:r w:rsidRPr="00F70A97">
        <w:rPr>
          <w:rFonts w:cs="Times New Roman" w:hint="eastAsia"/>
          <w:color w:val="000000" w:themeColor="text1"/>
        </w:rPr>
        <w:t>精神薄弱</w:t>
      </w:r>
      <w:r w:rsidRPr="00F70A97">
        <w:rPr>
          <w:rFonts w:cs="Times New Roman"/>
          <w:color w:val="000000" w:themeColor="text1"/>
        </w:rPr>
        <w:t>者用施設での断種の総数は約</w:t>
      </w:r>
      <w:r w:rsidRPr="00F70A97">
        <w:rPr>
          <w:rFonts w:cs="Times New Roman"/>
          <w:color w:val="000000" w:themeColor="text1"/>
        </w:rPr>
        <w:t>8</w:t>
      </w:r>
      <w:r w:rsidRPr="00F70A97">
        <w:rPr>
          <w:rFonts w:cs="Times New Roman"/>
          <w:color w:val="000000" w:themeColor="text1"/>
        </w:rPr>
        <w:t>千件とされる</w:t>
      </w:r>
      <w:r w:rsidRPr="00F70A97">
        <w:rPr>
          <w:rStyle w:val="aa"/>
          <w:rFonts w:cs="Times New Roman"/>
          <w:color w:val="000000" w:themeColor="text1"/>
        </w:rPr>
        <w:footnoteReference w:id="103"/>
      </w:r>
      <w:r w:rsidRPr="00F70A97">
        <w:rPr>
          <w:rFonts w:cs="Times New Roman" w:hint="eastAsia"/>
          <w:color w:val="000000" w:themeColor="text1"/>
        </w:rPr>
        <w:t>。</w:t>
      </w:r>
      <w:r w:rsidR="00D85256" w:rsidRPr="00F70A97">
        <w:rPr>
          <w:rFonts w:cs="Times New Roman" w:hint="eastAsia"/>
          <w:color w:val="000000" w:themeColor="text1"/>
          <w:spacing w:val="-4"/>
        </w:rPr>
        <w:t>州立</w:t>
      </w:r>
      <w:r w:rsidRPr="00F70A97">
        <w:rPr>
          <w:rFonts w:cs="Times New Roman" w:hint="eastAsia"/>
          <w:color w:val="000000" w:themeColor="text1"/>
          <w:spacing w:val="-4"/>
        </w:rPr>
        <w:t>精神病院において断種の対象となった患者の大多数は「早発性痴呆症（</w:t>
      </w:r>
      <w:r w:rsidRPr="00F70A97">
        <w:rPr>
          <w:rFonts w:cs="Times New Roman"/>
          <w:color w:val="000000" w:themeColor="text1"/>
          <w:spacing w:val="-4"/>
        </w:rPr>
        <w:t>dementia praecox</w:t>
      </w:r>
      <w:r w:rsidRPr="00F70A97">
        <w:rPr>
          <w:rFonts w:cs="Times New Roman" w:hint="eastAsia"/>
          <w:color w:val="000000" w:themeColor="text1"/>
          <w:spacing w:val="-4"/>
        </w:rPr>
        <w:t>）」</w:t>
      </w:r>
      <w:r w:rsidRPr="00F70A97">
        <w:rPr>
          <w:rStyle w:val="aa"/>
          <w:rFonts w:cs="Times New Roman"/>
          <w:color w:val="000000" w:themeColor="text1"/>
        </w:rPr>
        <w:footnoteReference w:id="104"/>
      </w:r>
      <w:r w:rsidRPr="00F70A97">
        <w:rPr>
          <w:rFonts w:cs="Times New Roman"/>
          <w:color w:val="000000" w:themeColor="text1"/>
        </w:rPr>
        <w:t>と診断された人であり、</w:t>
      </w:r>
      <w:r w:rsidRPr="00F70A97">
        <w:rPr>
          <w:rFonts w:cs="Times New Roman" w:hint="eastAsia"/>
          <w:color w:val="000000" w:themeColor="text1"/>
        </w:rPr>
        <w:t>精神薄弱</w:t>
      </w:r>
      <w:r w:rsidRPr="00F70A97">
        <w:rPr>
          <w:rFonts w:cs="Times New Roman"/>
          <w:color w:val="000000" w:themeColor="text1"/>
        </w:rPr>
        <w:t>者用施設（州立ソノマ施設及びパシフィック・コロニー）において断種の対象となった人の大多数は「精神薄弱（</w:t>
      </w:r>
      <w:r w:rsidRPr="00F70A97">
        <w:rPr>
          <w:rFonts w:cs="Times New Roman"/>
          <w:color w:val="000000" w:themeColor="text1"/>
        </w:rPr>
        <w:t>feeble</w:t>
      </w:r>
      <w:r w:rsidRPr="00F70A97">
        <w:rPr>
          <w:rFonts w:cs="Times New Roman" w:hint="eastAsia"/>
          <w:color w:val="000000" w:themeColor="text1"/>
        </w:rPr>
        <w:t>-</w:t>
      </w:r>
      <w:r w:rsidRPr="00F70A97">
        <w:rPr>
          <w:rFonts w:cs="Times New Roman"/>
          <w:color w:val="000000" w:themeColor="text1"/>
        </w:rPr>
        <w:t>minded</w:t>
      </w:r>
      <w:r w:rsidRPr="00F70A97">
        <w:rPr>
          <w:rFonts w:cs="Times New Roman"/>
          <w:color w:val="000000" w:themeColor="text1"/>
        </w:rPr>
        <w:t>）」</w:t>
      </w:r>
      <w:r w:rsidRPr="00F70A97">
        <w:rPr>
          <w:rFonts w:cs="Times New Roman" w:hint="eastAsia"/>
          <w:color w:val="000000" w:themeColor="text1"/>
        </w:rPr>
        <w:t>と</w:t>
      </w:r>
      <w:r w:rsidRPr="00F70A97">
        <w:rPr>
          <w:rFonts w:cs="Times New Roman"/>
          <w:color w:val="000000" w:themeColor="text1"/>
        </w:rPr>
        <w:t>された人々であった</w:t>
      </w:r>
      <w:r w:rsidRPr="00F70A97">
        <w:rPr>
          <w:rStyle w:val="aa"/>
          <w:rFonts w:cs="Times New Roman"/>
          <w:color w:val="000000" w:themeColor="text1"/>
        </w:rPr>
        <w:footnoteReference w:id="105"/>
      </w:r>
      <w:r w:rsidRPr="00F70A97">
        <w:rPr>
          <w:rFonts w:cs="Times New Roman"/>
          <w:color w:val="000000" w:themeColor="text1"/>
        </w:rPr>
        <w:t>。</w:t>
      </w:r>
    </w:p>
    <w:p w14:paraId="4D20462C" w14:textId="3F424028" w:rsidR="00373A87" w:rsidRPr="00F70A97" w:rsidRDefault="00373A87" w:rsidP="00373A87">
      <w:pPr>
        <w:widowControl/>
        <w:ind w:firstLineChars="100" w:firstLine="228"/>
        <w:rPr>
          <w:rFonts w:cs="Times New Roman"/>
          <w:color w:val="000000" w:themeColor="text1"/>
        </w:rPr>
      </w:pPr>
      <w:r w:rsidRPr="00F70A97">
        <w:rPr>
          <w:rFonts w:cs="Times New Roman" w:hint="eastAsia"/>
          <w:color w:val="000000" w:themeColor="text1"/>
          <w:spacing w:val="6"/>
        </w:rPr>
        <w:t>精神薄弱者用施設の入所者は、入所までの間に知能</w:t>
      </w:r>
      <w:r w:rsidR="00D85256" w:rsidRPr="00F70A97">
        <w:rPr>
          <w:rFonts w:cs="Times New Roman" w:hint="eastAsia"/>
          <w:color w:val="000000" w:themeColor="text1"/>
          <w:spacing w:val="6"/>
        </w:rPr>
        <w:t>検査</w:t>
      </w:r>
      <w:r w:rsidRPr="00F70A97">
        <w:rPr>
          <w:rFonts w:cs="Times New Roman" w:hint="eastAsia"/>
          <w:color w:val="000000" w:themeColor="text1"/>
          <w:spacing w:val="6"/>
        </w:rPr>
        <w:t>や精神鑑定に基づいて知能指数（</w:t>
      </w:r>
      <w:r w:rsidRPr="00F70A97">
        <w:rPr>
          <w:rFonts w:cs="Times New Roman"/>
          <w:color w:val="000000" w:themeColor="text1"/>
          <w:spacing w:val="6"/>
        </w:rPr>
        <w:t>I</w:t>
      </w:r>
      <w:r w:rsidRPr="00F70A97">
        <w:rPr>
          <w:rFonts w:cs="Times New Roman"/>
          <w:color w:val="000000" w:themeColor="text1"/>
        </w:rPr>
        <w:t>ntelligence Quotient: IQ</w:t>
      </w:r>
      <w:r w:rsidRPr="00F70A97">
        <w:rPr>
          <w:rFonts w:cs="Times New Roman"/>
          <w:color w:val="000000" w:themeColor="text1"/>
        </w:rPr>
        <w:t>）</w:t>
      </w:r>
      <w:r w:rsidRPr="00F70A97">
        <w:rPr>
          <w:rFonts w:cs="Times New Roman" w:hint="eastAsia"/>
          <w:color w:val="000000" w:themeColor="text1"/>
        </w:rPr>
        <w:t>が</w:t>
      </w:r>
      <w:r w:rsidRPr="00F70A97">
        <w:rPr>
          <w:rFonts w:cs="Times New Roman"/>
          <w:color w:val="000000" w:themeColor="text1"/>
        </w:rPr>
        <w:t>判定</w:t>
      </w:r>
      <w:r w:rsidRPr="00F70A97">
        <w:rPr>
          <w:rFonts w:cs="Times New Roman" w:hint="eastAsia"/>
          <w:color w:val="000000" w:themeColor="text1"/>
        </w:rPr>
        <w:t>され</w:t>
      </w:r>
      <w:r w:rsidRPr="00F70A97">
        <w:rPr>
          <w:rFonts w:cs="Times New Roman"/>
          <w:color w:val="000000" w:themeColor="text1"/>
        </w:rPr>
        <w:t>、「白痴（</w:t>
      </w:r>
      <w:r w:rsidRPr="00F70A97">
        <w:rPr>
          <w:rFonts w:cs="Times New Roman"/>
          <w:color w:val="000000" w:themeColor="text1"/>
        </w:rPr>
        <w:t>idiot</w:t>
      </w:r>
      <w:r w:rsidRPr="00F70A97">
        <w:rPr>
          <w:rFonts w:cs="Times New Roman"/>
          <w:color w:val="000000" w:themeColor="text1"/>
        </w:rPr>
        <w:t>）」</w:t>
      </w:r>
      <w:r w:rsidR="00737B33" w:rsidRPr="00F70A97">
        <w:rPr>
          <w:rFonts w:cs="Times New Roman" w:hint="eastAsia"/>
          <w:color w:val="000000" w:themeColor="text1"/>
          <w:szCs w:val="22"/>
        </w:rPr>
        <w:t>（</w:t>
      </w:r>
      <w:r w:rsidR="00F263C8" w:rsidRPr="00F70A97">
        <w:rPr>
          <w:rFonts w:cs="Times New Roman"/>
          <w:color w:val="000000" w:themeColor="text1"/>
          <w:szCs w:val="22"/>
        </w:rPr>
        <w:t>IQ</w:t>
      </w:r>
      <w:r w:rsidR="00F263C8" w:rsidRPr="00F70A97">
        <w:rPr>
          <w:rFonts w:cs="Times New Roman" w:hint="eastAsia"/>
          <w:color w:val="000000" w:themeColor="text1"/>
          <w:szCs w:val="22"/>
        </w:rPr>
        <w:t>2</w:t>
      </w:r>
      <w:r w:rsidR="00F263C8" w:rsidRPr="00F70A97">
        <w:rPr>
          <w:rFonts w:cs="Times New Roman"/>
          <w:color w:val="000000" w:themeColor="text1"/>
          <w:szCs w:val="22"/>
        </w:rPr>
        <w:t>0</w:t>
      </w:r>
      <w:r w:rsidR="00F263C8" w:rsidRPr="00F70A97">
        <w:rPr>
          <w:rFonts w:cs="Times New Roman" w:hint="eastAsia"/>
          <w:color w:val="000000" w:themeColor="text1"/>
          <w:szCs w:val="22"/>
        </w:rPr>
        <w:t>又は</w:t>
      </w:r>
      <w:r w:rsidR="00F263C8" w:rsidRPr="00F70A97">
        <w:rPr>
          <w:rFonts w:cs="Times New Roman"/>
          <w:color w:val="000000" w:themeColor="text1"/>
          <w:szCs w:val="22"/>
        </w:rPr>
        <w:t>25</w:t>
      </w:r>
      <w:r w:rsidR="00F263C8" w:rsidRPr="00F70A97">
        <w:rPr>
          <w:rFonts w:cs="Times New Roman" w:hint="eastAsia"/>
          <w:color w:val="000000" w:themeColor="text1"/>
          <w:szCs w:val="22"/>
        </w:rPr>
        <w:t>未満</w:t>
      </w:r>
      <w:r w:rsidR="00737B33" w:rsidRPr="00F70A97">
        <w:rPr>
          <w:rFonts w:cs="Times New Roman"/>
          <w:color w:val="000000" w:themeColor="text1"/>
        </w:rPr>
        <w:t>）</w:t>
      </w:r>
      <w:r w:rsidRPr="00F70A97">
        <w:rPr>
          <w:rFonts w:cs="Times New Roman"/>
          <w:color w:val="000000" w:themeColor="text1"/>
        </w:rPr>
        <w:t>、「痴愚（</w:t>
      </w:r>
      <w:r w:rsidRPr="00F70A97">
        <w:rPr>
          <w:rFonts w:cs="Times New Roman"/>
          <w:color w:val="000000" w:themeColor="text1"/>
        </w:rPr>
        <w:t>imbecile</w:t>
      </w:r>
      <w:r w:rsidRPr="00F70A97">
        <w:rPr>
          <w:rFonts w:cs="Times New Roman"/>
          <w:color w:val="000000" w:themeColor="text1"/>
        </w:rPr>
        <w:t>）」</w:t>
      </w:r>
      <w:r w:rsidR="00737B33" w:rsidRPr="00F70A97">
        <w:rPr>
          <w:rFonts w:cs="Times New Roman" w:hint="eastAsia"/>
          <w:color w:val="000000" w:themeColor="text1"/>
          <w:szCs w:val="22"/>
        </w:rPr>
        <w:lastRenderedPageBreak/>
        <w:t>（</w:t>
      </w:r>
      <w:r w:rsidR="00F263C8" w:rsidRPr="00F70A97">
        <w:rPr>
          <w:rFonts w:cs="Times New Roman"/>
          <w:color w:val="000000" w:themeColor="text1"/>
          <w:szCs w:val="22"/>
        </w:rPr>
        <w:t>IQ25-50</w:t>
      </w:r>
      <w:r w:rsidR="00737B33" w:rsidRPr="00F70A97">
        <w:rPr>
          <w:rFonts w:cs="Times New Roman"/>
          <w:color w:val="000000" w:themeColor="text1"/>
        </w:rPr>
        <w:t>）</w:t>
      </w:r>
      <w:r w:rsidRPr="00F70A97">
        <w:rPr>
          <w:rFonts w:cs="Times New Roman"/>
          <w:color w:val="000000" w:themeColor="text1"/>
        </w:rPr>
        <w:t>、「</w:t>
      </w:r>
      <w:r w:rsidRPr="00F70A97">
        <w:rPr>
          <w:rFonts w:cs="Times New Roman" w:hint="eastAsia"/>
          <w:color w:val="000000" w:themeColor="text1"/>
        </w:rPr>
        <w:t>魯鈍</w:t>
      </w:r>
      <w:r w:rsidRPr="00F70A97">
        <w:rPr>
          <w:rFonts w:cs="Times New Roman"/>
          <w:color w:val="000000" w:themeColor="text1"/>
        </w:rPr>
        <w:t>（</w:t>
      </w:r>
      <w:r w:rsidRPr="00F70A97">
        <w:rPr>
          <w:rFonts w:cs="Times New Roman"/>
          <w:color w:val="000000" w:themeColor="text1"/>
        </w:rPr>
        <w:t>moron</w:t>
      </w:r>
      <w:r w:rsidRPr="00F70A97">
        <w:rPr>
          <w:rFonts w:cs="Times New Roman"/>
          <w:color w:val="000000" w:themeColor="text1"/>
        </w:rPr>
        <w:t>）」</w:t>
      </w:r>
      <w:r w:rsidR="00737B33" w:rsidRPr="00F70A97">
        <w:rPr>
          <w:rFonts w:cs="Times New Roman" w:hint="eastAsia"/>
          <w:color w:val="000000" w:themeColor="text1"/>
          <w:szCs w:val="22"/>
        </w:rPr>
        <w:t>（</w:t>
      </w:r>
      <w:r w:rsidR="00F263C8" w:rsidRPr="00F70A97">
        <w:rPr>
          <w:rFonts w:cs="Times New Roman"/>
          <w:color w:val="000000" w:themeColor="text1"/>
          <w:szCs w:val="22"/>
        </w:rPr>
        <w:t>IQ5</w:t>
      </w:r>
      <w:r w:rsidR="00F263C8" w:rsidRPr="00F70A97">
        <w:rPr>
          <w:rFonts w:cs="Times New Roman" w:hint="eastAsia"/>
          <w:color w:val="000000" w:themeColor="text1"/>
          <w:szCs w:val="22"/>
        </w:rPr>
        <w:t>0</w:t>
      </w:r>
      <w:r w:rsidR="00F263C8" w:rsidRPr="00F70A97">
        <w:rPr>
          <w:rFonts w:cs="Times New Roman"/>
          <w:color w:val="000000" w:themeColor="text1"/>
          <w:szCs w:val="22"/>
        </w:rPr>
        <w:t>-70</w:t>
      </w:r>
      <w:r w:rsidR="00737B33" w:rsidRPr="00F70A97">
        <w:rPr>
          <w:rFonts w:cs="Times New Roman"/>
          <w:color w:val="000000" w:themeColor="text1"/>
        </w:rPr>
        <w:t>）</w:t>
      </w:r>
      <w:r w:rsidRPr="00F70A97">
        <w:rPr>
          <w:rFonts w:cs="Times New Roman"/>
          <w:color w:val="000000" w:themeColor="text1"/>
        </w:rPr>
        <w:t>、「</w:t>
      </w:r>
      <w:r w:rsidRPr="00F70A97">
        <w:rPr>
          <w:rFonts w:cs="Times New Roman" w:hint="eastAsia"/>
          <w:color w:val="000000" w:themeColor="text1"/>
        </w:rPr>
        <w:t>ボーダーライン</w:t>
      </w:r>
      <w:r w:rsidRPr="00F70A97">
        <w:rPr>
          <w:rFonts w:cs="Times New Roman"/>
          <w:color w:val="000000" w:themeColor="text1"/>
        </w:rPr>
        <w:t>（</w:t>
      </w:r>
      <w:r w:rsidRPr="00F70A97">
        <w:rPr>
          <w:rFonts w:cs="Times New Roman"/>
          <w:color w:val="000000" w:themeColor="text1"/>
        </w:rPr>
        <w:t>borderline</w:t>
      </w:r>
      <w:r w:rsidRPr="00F70A97">
        <w:rPr>
          <w:rFonts w:cs="Times New Roman"/>
          <w:color w:val="000000" w:themeColor="text1"/>
        </w:rPr>
        <w:t>）</w:t>
      </w:r>
      <w:r w:rsidRPr="00F70A97">
        <w:rPr>
          <w:rFonts w:cs="Times New Roman" w:hint="eastAsia"/>
          <w:color w:val="000000" w:themeColor="text1"/>
        </w:rPr>
        <w:t>」</w:t>
      </w:r>
      <w:r w:rsidR="00737B33" w:rsidRPr="00F70A97">
        <w:rPr>
          <w:rFonts w:cs="Times New Roman" w:hint="eastAsia"/>
          <w:color w:val="000000" w:themeColor="text1"/>
        </w:rPr>
        <w:t>（</w:t>
      </w:r>
      <w:r w:rsidR="00F263C8" w:rsidRPr="00F70A97">
        <w:rPr>
          <w:rFonts w:cs="Times New Roman"/>
          <w:color w:val="000000" w:themeColor="text1"/>
          <w:szCs w:val="22"/>
        </w:rPr>
        <w:t>IQ7</w:t>
      </w:r>
      <w:r w:rsidR="00F263C8" w:rsidRPr="00F70A97">
        <w:rPr>
          <w:rFonts w:cs="Times New Roman" w:hint="eastAsia"/>
          <w:color w:val="000000" w:themeColor="text1"/>
          <w:szCs w:val="22"/>
        </w:rPr>
        <w:t>0</w:t>
      </w:r>
      <w:r w:rsidR="00F263C8" w:rsidRPr="00F70A97">
        <w:rPr>
          <w:rFonts w:cs="Times New Roman"/>
          <w:color w:val="000000" w:themeColor="text1"/>
          <w:szCs w:val="22"/>
        </w:rPr>
        <w:t>-80</w:t>
      </w:r>
      <w:r w:rsidR="00737B33" w:rsidRPr="00F70A97">
        <w:rPr>
          <w:rFonts w:cs="Times New Roman" w:hint="eastAsia"/>
          <w:color w:val="000000" w:themeColor="text1"/>
          <w:szCs w:val="22"/>
        </w:rPr>
        <w:t>）</w:t>
      </w:r>
      <w:r w:rsidRPr="00F70A97">
        <w:rPr>
          <w:rFonts w:cs="Times New Roman"/>
          <w:color w:val="000000" w:themeColor="text1"/>
        </w:rPr>
        <w:t>などに細かく分類</w:t>
      </w:r>
      <w:r w:rsidRPr="00F70A97">
        <w:rPr>
          <w:rFonts w:cs="Times New Roman" w:hint="eastAsia"/>
          <w:color w:val="000000" w:themeColor="text1"/>
        </w:rPr>
        <w:t>された。断種の対象とされた「精神薄弱」は、知能指数</w:t>
      </w:r>
      <w:r w:rsidRPr="00F70A97">
        <w:rPr>
          <w:rFonts w:cs="Times New Roman"/>
          <w:color w:val="000000" w:themeColor="text1"/>
        </w:rPr>
        <w:t>が</w:t>
      </w:r>
      <w:r w:rsidRPr="00F70A97">
        <w:rPr>
          <w:rFonts w:cs="Times New Roman"/>
          <w:color w:val="000000" w:themeColor="text1"/>
        </w:rPr>
        <w:t>70</w:t>
      </w:r>
      <w:r w:rsidRPr="00F70A97">
        <w:rPr>
          <w:rFonts w:cs="Times New Roman"/>
          <w:color w:val="000000" w:themeColor="text1"/>
        </w:rPr>
        <w:t>未満とされた人</w:t>
      </w:r>
      <w:r w:rsidRPr="00F70A97">
        <w:rPr>
          <w:rFonts w:cs="Times New Roman" w:hint="eastAsia"/>
          <w:color w:val="000000" w:themeColor="text1"/>
        </w:rPr>
        <w:t>の総称である</w:t>
      </w:r>
      <w:r w:rsidRPr="00F70A97">
        <w:rPr>
          <w:rStyle w:val="aa"/>
          <w:rFonts w:cs="Times New Roman"/>
          <w:color w:val="000000" w:themeColor="text1"/>
        </w:rPr>
        <w:footnoteReference w:id="106"/>
      </w:r>
      <w:r w:rsidRPr="00F70A97">
        <w:rPr>
          <w:rFonts w:cs="Times New Roman"/>
          <w:color w:val="000000" w:themeColor="text1"/>
        </w:rPr>
        <w:t>。</w:t>
      </w:r>
    </w:p>
    <w:p w14:paraId="6A30EC2F" w14:textId="25B2D68C" w:rsidR="00373A87" w:rsidRPr="00F70A97" w:rsidRDefault="00F263C8" w:rsidP="004D50DE">
      <w:pPr>
        <w:widowControl/>
        <w:ind w:firstLineChars="100" w:firstLine="216"/>
        <w:rPr>
          <w:rFonts w:cs="Times New Roman"/>
          <w:color w:val="000000" w:themeColor="text1"/>
        </w:rPr>
      </w:pPr>
      <w:r w:rsidRPr="00F70A97">
        <w:rPr>
          <w:rFonts w:cs="Times New Roman" w:hint="eastAsia"/>
          <w:color w:val="000000" w:themeColor="text1"/>
          <w:szCs w:val="22"/>
        </w:rPr>
        <w:t>また、次に述べるとおり、</w:t>
      </w:r>
      <w:r w:rsidR="00373A87" w:rsidRPr="00F70A97">
        <w:rPr>
          <w:rFonts w:cs="Times New Roman"/>
          <w:color w:val="000000" w:themeColor="text1"/>
        </w:rPr>
        <w:t>断種の実態を詳細に分析した今日の研究は、</w:t>
      </w:r>
      <w:r w:rsidR="00373A87" w:rsidRPr="00F70A97">
        <w:rPr>
          <w:rFonts w:cs="Times New Roman" w:hint="eastAsia"/>
          <w:color w:val="000000" w:themeColor="text1"/>
        </w:rPr>
        <w:t>精神薄弱</w:t>
      </w:r>
      <w:r w:rsidR="00373A87" w:rsidRPr="00F70A97">
        <w:rPr>
          <w:rFonts w:cs="Times New Roman"/>
          <w:color w:val="000000" w:themeColor="text1"/>
        </w:rPr>
        <w:t>者用施設に収容された人々のうち、女性及びラテン系の人々に対して、特に高い割合で断種が行われたことを明らかにしている。</w:t>
      </w:r>
    </w:p>
    <w:p w14:paraId="71E1BDFC" w14:textId="77777777" w:rsidR="00373A87" w:rsidRPr="00F70A97" w:rsidRDefault="00373A87" w:rsidP="00373A87">
      <w:pPr>
        <w:widowControl/>
        <w:rPr>
          <w:rFonts w:ascii="ＭＳ ゴシック" w:eastAsia="ＭＳ ゴシック" w:hAnsi="ＭＳ ゴシック" w:cs="Times New Roman"/>
          <w:color w:val="000000" w:themeColor="text1"/>
        </w:rPr>
      </w:pPr>
    </w:p>
    <w:p w14:paraId="7C42507F" w14:textId="77777777" w:rsidR="00373A87" w:rsidRPr="00F70A97" w:rsidRDefault="00373A87" w:rsidP="00373A87">
      <w:pPr>
        <w:widowControl/>
        <w:rPr>
          <w:rFonts w:ascii="Arial" w:eastAsia="ＭＳ ゴシック" w:hAnsi="Arial" w:cs="Arial"/>
          <w:color w:val="000000" w:themeColor="text1"/>
        </w:rPr>
      </w:pPr>
      <w:r w:rsidRPr="00F70A97">
        <w:rPr>
          <w:rFonts w:ascii="Arial" w:eastAsia="ＭＳ ゴシック" w:hAnsi="Arial" w:cs="Arial"/>
          <w:color w:val="000000" w:themeColor="text1"/>
        </w:rPr>
        <w:t>（</w:t>
      </w:r>
      <w:r w:rsidRPr="00F70A97">
        <w:rPr>
          <w:rFonts w:ascii="ＭＳ ゴシック" w:eastAsia="ＭＳ ゴシック" w:hAnsi="ＭＳ ゴシック" w:cs="ＭＳ ゴシック" w:hint="eastAsia"/>
          <w:color w:val="000000" w:themeColor="text1"/>
        </w:rPr>
        <w:t>ⅰ</w:t>
      </w:r>
      <w:r w:rsidRPr="00F70A97">
        <w:rPr>
          <w:rFonts w:ascii="Arial" w:eastAsia="ＭＳ ゴシック" w:hAnsi="Arial" w:cs="Arial"/>
          <w:color w:val="000000" w:themeColor="text1"/>
        </w:rPr>
        <w:t>）女性に対する断種</w:t>
      </w:r>
    </w:p>
    <w:p w14:paraId="17172455" w14:textId="77777777"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カリフォルニア州において断種が開始された当初、ほとんどの手術は精神病院で行われ、その主たる対象は男性であった。しかし、</w:t>
      </w:r>
      <w:r w:rsidRPr="00F70A97">
        <w:rPr>
          <w:rFonts w:cs="Times New Roman"/>
          <w:color w:val="000000" w:themeColor="text1"/>
        </w:rPr>
        <w:t>卵管切除術の医学的リスクが</w:t>
      </w:r>
      <w:r w:rsidRPr="00F70A97">
        <w:rPr>
          <w:rFonts w:cs="Times New Roman" w:hint="eastAsia"/>
          <w:color w:val="000000" w:themeColor="text1"/>
        </w:rPr>
        <w:t>低下するに伴い、精神薄弱者用施設に入所した</w:t>
      </w:r>
      <w:r w:rsidRPr="00F70A97">
        <w:rPr>
          <w:rFonts w:cs="Times New Roman"/>
          <w:color w:val="000000" w:themeColor="text1"/>
        </w:rPr>
        <w:t>女性</w:t>
      </w:r>
      <w:r w:rsidRPr="00F70A97">
        <w:rPr>
          <w:rFonts w:cs="Times New Roman" w:hint="eastAsia"/>
          <w:color w:val="000000" w:themeColor="text1"/>
        </w:rPr>
        <w:t>に対する断種が</w:t>
      </w:r>
      <w:r w:rsidRPr="00F70A97">
        <w:rPr>
          <w:rFonts w:cs="Times New Roman"/>
          <w:color w:val="000000" w:themeColor="text1"/>
        </w:rPr>
        <w:t>強化され</w:t>
      </w:r>
      <w:r w:rsidRPr="00F70A97">
        <w:rPr>
          <w:rFonts w:cs="Times New Roman" w:hint="eastAsia"/>
          <w:color w:val="000000" w:themeColor="text1"/>
        </w:rPr>
        <w:t>、女性に対する断種が男性に対する断種を上回るようになった</w:t>
      </w:r>
      <w:r w:rsidRPr="00F70A97">
        <w:rPr>
          <w:rStyle w:val="aa"/>
          <w:rFonts w:cs="Times New Roman"/>
          <w:color w:val="000000" w:themeColor="text1"/>
        </w:rPr>
        <w:footnoteReference w:id="107"/>
      </w:r>
      <w:r w:rsidRPr="00F70A97">
        <w:rPr>
          <w:rFonts w:cs="Times New Roman" w:hint="eastAsia"/>
          <w:color w:val="000000" w:themeColor="text1"/>
        </w:rPr>
        <w:t>。</w:t>
      </w:r>
    </w:p>
    <w:p w14:paraId="6DD97EA8" w14:textId="54EFF009"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精神薄弱の女性は道徳的に堕落し、性的に放縦であるという考え方は、当時の多くの優生学者に共通しており</w:t>
      </w:r>
      <w:r w:rsidRPr="00F70A97">
        <w:rPr>
          <w:rStyle w:val="aa"/>
          <w:rFonts w:cs="Times New Roman"/>
          <w:color w:val="000000" w:themeColor="text1"/>
        </w:rPr>
        <w:footnoteReference w:id="108"/>
      </w:r>
      <w:r w:rsidRPr="00F70A97">
        <w:rPr>
          <w:rFonts w:cs="Times New Roman" w:hint="eastAsia"/>
          <w:color w:val="000000" w:themeColor="text1"/>
        </w:rPr>
        <w:t>、心理学者のルイス・ターマン（</w:t>
      </w:r>
      <w:r w:rsidRPr="00F70A97">
        <w:rPr>
          <w:rFonts w:cs="Times New Roman"/>
          <w:color w:val="000000" w:themeColor="text1"/>
        </w:rPr>
        <w:t>Lewis Madison Terman</w:t>
      </w:r>
      <w:r w:rsidRPr="00F70A97">
        <w:rPr>
          <w:rFonts w:cs="Times New Roman" w:hint="eastAsia"/>
          <w:color w:val="000000" w:themeColor="text1"/>
        </w:rPr>
        <w:t>）</w:t>
      </w:r>
      <w:r w:rsidRPr="00F70A97">
        <w:rPr>
          <w:rStyle w:val="aa"/>
          <w:rFonts w:cs="Times New Roman"/>
          <w:color w:val="000000" w:themeColor="text1"/>
        </w:rPr>
        <w:footnoteReference w:id="109"/>
      </w:r>
      <w:r w:rsidRPr="00F70A97">
        <w:rPr>
          <w:rFonts w:cs="Times New Roman" w:hint="eastAsia"/>
          <w:color w:val="000000" w:themeColor="text1"/>
        </w:rPr>
        <w:t>は、著作の中で「全ての精神薄弱の女性が潜在的な売春婦であることに、異論の余地はほとんどない」と述べている</w:t>
      </w:r>
      <w:r w:rsidRPr="00F70A97">
        <w:rPr>
          <w:rStyle w:val="aa"/>
          <w:rFonts w:cs="Times New Roman"/>
          <w:color w:val="000000" w:themeColor="text1"/>
        </w:rPr>
        <w:footnoteReference w:id="110"/>
      </w:r>
      <w:r w:rsidRPr="00F70A97">
        <w:rPr>
          <w:rFonts w:cs="Times New Roman" w:hint="eastAsia"/>
          <w:color w:val="000000" w:themeColor="text1"/>
        </w:rPr>
        <w:t>。さらには、性的逸脱そのものが精神薄弱の一種として捉えられ、性的に逸脱した女性は「道徳的に痴愚（</w:t>
      </w:r>
      <w:r w:rsidRPr="00F70A97">
        <w:rPr>
          <w:rFonts w:cs="Times New Roman" w:hint="eastAsia"/>
          <w:color w:val="000000" w:themeColor="text1"/>
        </w:rPr>
        <w:t>moral imbeci</w:t>
      </w:r>
      <w:r w:rsidRPr="00F70A97">
        <w:rPr>
          <w:rFonts w:cs="Times New Roman"/>
          <w:color w:val="000000" w:themeColor="text1"/>
        </w:rPr>
        <w:t>le</w:t>
      </w:r>
      <w:r w:rsidRPr="00F70A97">
        <w:rPr>
          <w:rFonts w:cs="Times New Roman" w:hint="eastAsia"/>
          <w:color w:val="000000" w:themeColor="text1"/>
        </w:rPr>
        <w:t>）」であるとして、施設に収容されたり断種されたりし</w:t>
      </w:r>
      <w:r w:rsidRPr="00F70A97">
        <w:rPr>
          <w:rFonts w:cs="Times New Roman" w:hint="eastAsia"/>
          <w:color w:val="000000" w:themeColor="text1"/>
          <w:spacing w:val="-2"/>
        </w:rPr>
        <w:t>た</w:t>
      </w:r>
      <w:r w:rsidRPr="00F70A97">
        <w:rPr>
          <w:rStyle w:val="aa"/>
          <w:rFonts w:cs="Times New Roman"/>
          <w:color w:val="000000" w:themeColor="text1"/>
          <w:spacing w:val="-2"/>
        </w:rPr>
        <w:footnoteReference w:id="111"/>
      </w:r>
      <w:r w:rsidRPr="00F70A97">
        <w:rPr>
          <w:rFonts w:cs="Times New Roman" w:hint="eastAsia"/>
          <w:color w:val="000000" w:themeColor="text1"/>
          <w:spacing w:val="-2"/>
        </w:rPr>
        <w:t>。</w:t>
      </w:r>
      <w:r w:rsidRPr="00F70A97">
        <w:rPr>
          <w:rFonts w:cs="Times New Roman"/>
          <w:color w:val="000000" w:themeColor="text1"/>
          <w:spacing w:val="-2"/>
        </w:rPr>
        <w:t>1929</w:t>
      </w:r>
      <w:r w:rsidRPr="00F70A97">
        <w:rPr>
          <w:rFonts w:cs="Times New Roman" w:hint="eastAsia"/>
          <w:color w:val="000000" w:themeColor="text1"/>
          <w:spacing w:val="-2"/>
        </w:rPr>
        <w:t>年以前に精神薄弱と</w:t>
      </w:r>
      <w:r w:rsidR="00862B1D" w:rsidRPr="00F70A97">
        <w:rPr>
          <w:rFonts w:cs="Times New Roman" w:hint="eastAsia"/>
          <w:color w:val="000000" w:themeColor="text1"/>
          <w:spacing w:val="-2"/>
        </w:rPr>
        <w:t>み</w:t>
      </w:r>
      <w:r w:rsidRPr="00F70A97">
        <w:rPr>
          <w:rFonts w:cs="Times New Roman" w:hint="eastAsia"/>
          <w:color w:val="000000" w:themeColor="text1"/>
          <w:spacing w:val="-2"/>
        </w:rPr>
        <w:t>なされて断種された女性の</w:t>
      </w:r>
      <w:r w:rsidRPr="00F70A97">
        <w:rPr>
          <w:rFonts w:cs="Times New Roman"/>
          <w:color w:val="000000" w:themeColor="text1"/>
          <w:spacing w:val="-2"/>
        </w:rPr>
        <w:t>4</w:t>
      </w:r>
      <w:r w:rsidRPr="00F70A97">
        <w:rPr>
          <w:rFonts w:cs="Times New Roman" w:hint="eastAsia"/>
          <w:color w:val="000000" w:themeColor="text1"/>
          <w:spacing w:val="-2"/>
        </w:rPr>
        <w:t>分の</w:t>
      </w:r>
      <w:r w:rsidRPr="00F70A97">
        <w:rPr>
          <w:rFonts w:cs="Times New Roman"/>
          <w:color w:val="000000" w:themeColor="text1"/>
          <w:spacing w:val="-2"/>
        </w:rPr>
        <w:t>3</w:t>
      </w:r>
      <w:r w:rsidRPr="00F70A97">
        <w:rPr>
          <w:rFonts w:cs="Times New Roman" w:hint="eastAsia"/>
          <w:color w:val="000000" w:themeColor="text1"/>
          <w:spacing w:val="-2"/>
        </w:rPr>
        <w:t>が「性的</w:t>
      </w:r>
      <w:r w:rsidR="00C36B01" w:rsidRPr="00F70A97">
        <w:rPr>
          <w:rFonts w:cs="Times New Roman" w:hint="eastAsia"/>
          <w:color w:val="000000" w:themeColor="text1"/>
          <w:spacing w:val="-2"/>
        </w:rPr>
        <w:t>非行</w:t>
      </w:r>
      <w:r w:rsidRPr="00F70A97">
        <w:rPr>
          <w:rFonts w:cs="Times New Roman" w:hint="eastAsia"/>
          <w:color w:val="000000" w:themeColor="text1"/>
          <w:spacing w:val="-2"/>
        </w:rPr>
        <w:t>者（</w:t>
      </w:r>
      <w:r w:rsidRPr="00F70A97">
        <w:rPr>
          <w:rFonts w:cs="Times New Roman"/>
          <w:color w:val="000000" w:themeColor="text1"/>
          <w:spacing w:val="-2"/>
        </w:rPr>
        <w:t>sexuall</w:t>
      </w:r>
      <w:r w:rsidRPr="00F70A97">
        <w:rPr>
          <w:rFonts w:cs="Times New Roman" w:hint="eastAsia"/>
          <w:color w:val="000000" w:themeColor="text1"/>
        </w:rPr>
        <w:t>y delinquent</w:t>
      </w:r>
      <w:r w:rsidRPr="00F70A97">
        <w:rPr>
          <w:rFonts w:cs="Times New Roman" w:hint="eastAsia"/>
          <w:color w:val="000000" w:themeColor="text1"/>
        </w:rPr>
        <w:t>）」とされていたとの報告がある</w:t>
      </w:r>
      <w:r w:rsidRPr="00F70A97">
        <w:rPr>
          <w:rStyle w:val="aa"/>
          <w:rFonts w:cs="Times New Roman"/>
          <w:color w:val="000000" w:themeColor="text1"/>
        </w:rPr>
        <w:footnoteReference w:id="112"/>
      </w:r>
      <w:r w:rsidRPr="00F70A97">
        <w:rPr>
          <w:rFonts w:cs="Times New Roman" w:hint="eastAsia"/>
          <w:color w:val="000000" w:themeColor="text1"/>
        </w:rPr>
        <w:t>。</w:t>
      </w:r>
    </w:p>
    <w:p w14:paraId="4BDCF28F" w14:textId="55064E23" w:rsidR="00373A87" w:rsidRPr="00F70A97" w:rsidRDefault="00373A87" w:rsidP="00373A87">
      <w:pPr>
        <w:widowControl/>
        <w:ind w:firstLineChars="100" w:firstLine="216"/>
        <w:rPr>
          <w:color w:val="000000" w:themeColor="text1"/>
        </w:rPr>
      </w:pPr>
      <w:r w:rsidRPr="00F70A97">
        <w:rPr>
          <w:rFonts w:cs="Times New Roman" w:hint="eastAsia"/>
          <w:color w:val="000000" w:themeColor="text1"/>
        </w:rPr>
        <w:t>また、</w:t>
      </w:r>
      <w:r w:rsidRPr="00F70A97">
        <w:rPr>
          <w:rFonts w:cs="Times New Roman"/>
          <w:color w:val="000000" w:themeColor="text1"/>
        </w:rPr>
        <w:t>州立ソノマ施設において</w:t>
      </w:r>
      <w:r w:rsidRPr="00F70A97">
        <w:rPr>
          <w:rFonts w:cs="Times New Roman"/>
          <w:color w:val="000000" w:themeColor="text1"/>
        </w:rPr>
        <w:t>1909</w:t>
      </w:r>
      <w:r w:rsidRPr="00F70A97">
        <w:rPr>
          <w:rFonts w:cs="Times New Roman"/>
          <w:color w:val="000000" w:themeColor="text1"/>
        </w:rPr>
        <w:t>年から</w:t>
      </w:r>
      <w:r w:rsidRPr="00F70A97">
        <w:rPr>
          <w:rFonts w:cs="Times New Roman"/>
          <w:color w:val="000000" w:themeColor="text1"/>
        </w:rPr>
        <w:t>1950</w:t>
      </w:r>
      <w:r w:rsidRPr="00F70A97">
        <w:rPr>
          <w:rFonts w:cs="Times New Roman"/>
          <w:color w:val="000000" w:themeColor="text1"/>
        </w:rPr>
        <w:t>年</w:t>
      </w:r>
      <w:r w:rsidRPr="00F70A97">
        <w:rPr>
          <w:rFonts w:cs="Times New Roman" w:hint="eastAsia"/>
          <w:color w:val="000000" w:themeColor="text1"/>
        </w:rPr>
        <w:t>の間に</w:t>
      </w:r>
      <w:r w:rsidRPr="00F70A97">
        <w:rPr>
          <w:rFonts w:cs="Times New Roman"/>
          <w:color w:val="000000" w:themeColor="text1"/>
        </w:rPr>
        <w:t>断種された人の</w:t>
      </w:r>
      <w:r w:rsidRPr="00F70A97">
        <w:rPr>
          <w:rFonts w:cs="Times New Roman"/>
          <w:color w:val="000000" w:themeColor="text1"/>
        </w:rPr>
        <w:t>55</w:t>
      </w:r>
      <w:r w:rsidR="00020545" w:rsidRPr="00F70A97">
        <w:rPr>
          <w:rFonts w:cs="Times New Roman" w:hint="eastAsia"/>
          <w:color w:val="000000" w:themeColor="text1"/>
        </w:rPr>
        <w:t>%</w:t>
      </w:r>
      <w:r w:rsidRPr="00F70A97">
        <w:rPr>
          <w:rFonts w:cs="Times New Roman"/>
          <w:color w:val="000000" w:themeColor="text1"/>
        </w:rPr>
        <w:t>は女性であった</w:t>
      </w:r>
      <w:r w:rsidRPr="00F70A97">
        <w:rPr>
          <w:rStyle w:val="aa"/>
          <w:rFonts w:cs="Times New Roman"/>
          <w:color w:val="000000" w:themeColor="text1"/>
        </w:rPr>
        <w:footnoteReference w:id="113"/>
      </w:r>
      <w:r w:rsidRPr="00F70A97">
        <w:rPr>
          <w:rFonts w:cs="Times New Roman"/>
          <w:color w:val="000000" w:themeColor="text1"/>
        </w:rPr>
        <w:t>。</w:t>
      </w:r>
      <w:r w:rsidRPr="00F70A97">
        <w:rPr>
          <w:rFonts w:cs="Times New Roman" w:hint="eastAsia"/>
          <w:color w:val="000000" w:themeColor="text1"/>
        </w:rPr>
        <w:t>バトラー施設長</w:t>
      </w:r>
      <w:r w:rsidRPr="00F70A97">
        <w:rPr>
          <w:rFonts w:cs="Times New Roman"/>
          <w:color w:val="000000" w:themeColor="text1"/>
        </w:rPr>
        <w:t>は、北カリフォルニアの少年裁判所などと協力し、乱暴で精神的に欠陥があると判断された</w:t>
      </w:r>
      <w:r w:rsidRPr="00F70A97">
        <w:rPr>
          <w:rFonts w:cs="Times New Roman"/>
          <w:color w:val="000000" w:themeColor="text1"/>
        </w:rPr>
        <w:t>10</w:t>
      </w:r>
      <w:r w:rsidRPr="00F70A97">
        <w:rPr>
          <w:rFonts w:cs="Times New Roman"/>
          <w:color w:val="000000" w:themeColor="text1"/>
        </w:rPr>
        <w:t>代の少女たちをソノマに移して断種を行っ</w:t>
      </w:r>
      <w:r w:rsidRPr="00F70A97">
        <w:rPr>
          <w:rFonts w:cs="Times New Roman" w:hint="eastAsia"/>
          <w:color w:val="000000" w:themeColor="text1"/>
        </w:rPr>
        <w:t>た。州立ソノマ施設において断種された少女のうち</w:t>
      </w:r>
      <w:r w:rsidRPr="00F70A97">
        <w:rPr>
          <w:rFonts w:cs="Times New Roman" w:hint="eastAsia"/>
          <w:color w:val="000000" w:themeColor="text1"/>
        </w:rPr>
        <w:t>25%</w:t>
      </w:r>
      <w:r w:rsidRPr="00F70A97">
        <w:rPr>
          <w:rFonts w:cs="Times New Roman" w:hint="eastAsia"/>
          <w:color w:val="000000" w:themeColor="text1"/>
        </w:rPr>
        <w:t>は、ただ断種を受けるためだけに入所したとされる</w:t>
      </w:r>
      <w:r w:rsidRPr="00F70A97">
        <w:rPr>
          <w:rStyle w:val="aa"/>
          <w:rFonts w:cs="Times New Roman"/>
          <w:color w:val="000000" w:themeColor="text1"/>
        </w:rPr>
        <w:footnoteReference w:id="114"/>
      </w:r>
      <w:r w:rsidRPr="00F70A97">
        <w:rPr>
          <w:rFonts w:cs="Times New Roman" w:hint="eastAsia"/>
          <w:color w:val="000000" w:themeColor="text1"/>
        </w:rPr>
        <w:t>。</w:t>
      </w:r>
    </w:p>
    <w:p w14:paraId="765237C8" w14:textId="77777777" w:rsidR="00373A87" w:rsidRPr="00F70A97" w:rsidRDefault="00373A87" w:rsidP="00373A87">
      <w:pPr>
        <w:widowControl/>
        <w:rPr>
          <w:rFonts w:ascii="ＭＳ 明朝" w:hAnsi="ＭＳ 明朝" w:cs="Times New Roman"/>
          <w:color w:val="000000" w:themeColor="text1"/>
        </w:rPr>
      </w:pPr>
    </w:p>
    <w:p w14:paraId="4B32D9B5" w14:textId="77777777" w:rsidR="00373A87" w:rsidRPr="00F70A97" w:rsidRDefault="00373A87" w:rsidP="00373A87">
      <w:pPr>
        <w:widowControl/>
        <w:rPr>
          <w:rFonts w:ascii="Arial" w:eastAsia="ＭＳ ゴシック" w:hAnsi="Arial" w:cs="Arial"/>
          <w:color w:val="000000" w:themeColor="text1"/>
        </w:rPr>
      </w:pPr>
      <w:r w:rsidRPr="00F70A97">
        <w:rPr>
          <w:rFonts w:ascii="Arial" w:eastAsia="ＭＳ ゴシック" w:hAnsi="Arial" w:cs="Arial"/>
          <w:color w:val="000000" w:themeColor="text1"/>
        </w:rPr>
        <w:t>（</w:t>
      </w:r>
      <w:r w:rsidRPr="00F70A97">
        <w:rPr>
          <w:rFonts w:ascii="ＭＳ ゴシック" w:eastAsia="ＭＳ ゴシック" w:hAnsi="ＭＳ ゴシック" w:cs="ＭＳ ゴシック" w:hint="eastAsia"/>
          <w:color w:val="000000" w:themeColor="text1"/>
        </w:rPr>
        <w:t>ⅱ</w:t>
      </w:r>
      <w:r w:rsidRPr="00F70A97">
        <w:rPr>
          <w:rFonts w:ascii="Arial" w:eastAsia="ＭＳ ゴシック" w:hAnsi="Arial" w:cs="Arial"/>
          <w:color w:val="000000" w:themeColor="text1"/>
        </w:rPr>
        <w:t>）ラテン系の人々に対する断種</w:t>
      </w:r>
    </w:p>
    <w:p w14:paraId="78D6DDE0" w14:textId="30976C60" w:rsidR="00373A87" w:rsidRPr="00F70A97" w:rsidRDefault="00C36B01" w:rsidP="00373A87">
      <w:pPr>
        <w:widowControl/>
        <w:ind w:firstLineChars="100" w:firstLine="216"/>
        <w:rPr>
          <w:rFonts w:cs="Times New Roman"/>
          <w:color w:val="000000" w:themeColor="text1"/>
        </w:rPr>
      </w:pPr>
      <w:r w:rsidRPr="00F70A97">
        <w:rPr>
          <w:rFonts w:cs="Times New Roman" w:hint="eastAsia"/>
          <w:color w:val="000000" w:themeColor="text1"/>
        </w:rPr>
        <w:t>カリフォルニア州における断種</w:t>
      </w:r>
      <w:r w:rsidR="00373A87" w:rsidRPr="00F70A97">
        <w:rPr>
          <w:rFonts w:cs="Times New Roman" w:hint="eastAsia"/>
          <w:color w:val="000000" w:themeColor="text1"/>
        </w:rPr>
        <w:t>の最も大きな特徴の一つとして、メキシコ系の人々、特にメキシコ系の女性に対し、断種が多く実施されたことが指摘されている。</w:t>
      </w:r>
    </w:p>
    <w:p w14:paraId="660AD482" w14:textId="13D8BF4A" w:rsidR="00373A87" w:rsidRPr="00F70A97" w:rsidRDefault="00373A87" w:rsidP="00373A87">
      <w:pPr>
        <w:widowControl/>
        <w:ind w:leftChars="16" w:left="35" w:firstLineChars="100" w:firstLine="216"/>
        <w:rPr>
          <w:rFonts w:cs="Times New Roman"/>
          <w:color w:val="000000" w:themeColor="text1"/>
        </w:rPr>
      </w:pPr>
      <w:r w:rsidRPr="00F70A97">
        <w:rPr>
          <w:rFonts w:cs="Times New Roman" w:hint="eastAsia"/>
          <w:color w:val="000000" w:themeColor="text1"/>
        </w:rPr>
        <w:t>カリフォルニア州において、特定の人種や民族を指定して断種を行うことは明示的に定められていないが、実際には移民が断種の主要な対象の一つとされた</w:t>
      </w:r>
      <w:r w:rsidRPr="00F70A97">
        <w:rPr>
          <w:rStyle w:val="aa"/>
          <w:rFonts w:cs="Times New Roman"/>
          <w:color w:val="000000" w:themeColor="text1"/>
        </w:rPr>
        <w:footnoteReference w:id="115"/>
      </w:r>
      <w:r w:rsidRPr="00F70A97">
        <w:rPr>
          <w:rFonts w:cs="Times New Roman"/>
          <w:color w:val="000000" w:themeColor="text1"/>
        </w:rPr>
        <w:t>。</w:t>
      </w:r>
      <w:r w:rsidR="00EC1FCE" w:rsidRPr="00F70A97">
        <w:rPr>
          <w:rFonts w:cs="Times New Roman" w:hint="eastAsia"/>
          <w:color w:val="000000" w:themeColor="text1"/>
          <w:szCs w:val="22"/>
        </w:rPr>
        <w:t>優生学記録局（</w:t>
      </w:r>
      <w:r w:rsidR="00EC1FCE" w:rsidRPr="00F70A97">
        <w:rPr>
          <w:rFonts w:cs="Times New Roman" w:hint="eastAsia"/>
          <w:color w:val="000000" w:themeColor="text1"/>
          <w:szCs w:val="22"/>
        </w:rPr>
        <w:t xml:space="preserve">Eugenics </w:t>
      </w:r>
      <w:r w:rsidR="00EC1FCE" w:rsidRPr="00F70A97">
        <w:rPr>
          <w:rFonts w:cs="Times New Roman" w:hint="eastAsia"/>
          <w:color w:val="000000" w:themeColor="text1"/>
          <w:szCs w:val="22"/>
        </w:rPr>
        <w:lastRenderedPageBreak/>
        <w:t>Record Office</w:t>
      </w:r>
      <w:r w:rsidR="00EC1FCE" w:rsidRPr="00F70A97">
        <w:rPr>
          <w:rFonts w:cs="Times New Roman" w:hint="eastAsia"/>
          <w:color w:val="000000" w:themeColor="text1"/>
          <w:szCs w:val="22"/>
        </w:rPr>
        <w:t>）</w:t>
      </w:r>
      <w:r w:rsidR="00EC1FCE" w:rsidRPr="00F70A97">
        <w:rPr>
          <w:rFonts w:cs="Times New Roman"/>
          <w:color w:val="000000" w:themeColor="text1"/>
          <w:szCs w:val="22"/>
          <w:vertAlign w:val="superscript"/>
        </w:rPr>
        <w:footnoteReference w:id="116"/>
      </w:r>
      <w:r w:rsidR="00EC1FCE" w:rsidRPr="00F70A97">
        <w:rPr>
          <w:rFonts w:cs="Times New Roman" w:hint="eastAsia"/>
          <w:color w:val="000000" w:themeColor="text1"/>
          <w:szCs w:val="22"/>
        </w:rPr>
        <w:t>が創刊した雑誌</w:t>
      </w:r>
      <w:r w:rsidRPr="00F70A97">
        <w:rPr>
          <w:rFonts w:cs="Times New Roman" w:hint="eastAsia"/>
          <w:color w:val="000000" w:themeColor="text1"/>
        </w:rPr>
        <w:t>『優生学ニュース</w:t>
      </w:r>
      <w:r w:rsidRPr="00F70A97">
        <w:rPr>
          <w:rFonts w:cs="Times New Roman"/>
          <w:color w:val="000000" w:themeColor="text1"/>
        </w:rPr>
        <w:t>（</w:t>
      </w:r>
      <w:r w:rsidRPr="00F70A97">
        <w:rPr>
          <w:rFonts w:cs="Times New Roman"/>
          <w:color w:val="000000" w:themeColor="text1"/>
          <w:szCs w:val="22"/>
        </w:rPr>
        <w:t>Eugenical News</w:t>
      </w:r>
      <w:r w:rsidRPr="00F70A97">
        <w:rPr>
          <w:rFonts w:cs="Times New Roman"/>
          <w:color w:val="000000" w:themeColor="text1"/>
          <w:sz w:val="18"/>
          <w:szCs w:val="18"/>
        </w:rPr>
        <w:t>）</w:t>
      </w:r>
      <w:r w:rsidRPr="00F70A97">
        <w:rPr>
          <w:rFonts w:cs="Times New Roman" w:hint="eastAsia"/>
          <w:color w:val="000000" w:themeColor="text1"/>
        </w:rPr>
        <w:t>』には、「メキシコ人は天然痘を持ち込むだけではなく、多数の子孫を残してアメリカ人の古い血を薄め、新しい人種の問題を我々にもたらしている」と訴える記事が掲載された</w:t>
      </w:r>
      <w:r w:rsidRPr="00F70A97">
        <w:rPr>
          <w:rStyle w:val="aa"/>
          <w:rFonts w:cs="Times New Roman"/>
          <w:color w:val="000000" w:themeColor="text1"/>
        </w:rPr>
        <w:footnoteReference w:id="117"/>
      </w:r>
      <w:r w:rsidRPr="00F70A97">
        <w:rPr>
          <w:rFonts w:cs="Times New Roman" w:hint="eastAsia"/>
          <w:color w:val="000000" w:themeColor="text1"/>
        </w:rPr>
        <w:t>。メキシコ系アメリカ人に対する偏見は顕著であり、州当局もまた、メキシコ人は精神薄弱の割合が高く、「望まれざる移民」であると</w:t>
      </w:r>
      <w:r w:rsidR="004E0E82" w:rsidRPr="00F70A97">
        <w:rPr>
          <w:rFonts w:cs="Times New Roman" w:hint="eastAsia"/>
          <w:color w:val="000000" w:themeColor="text1"/>
        </w:rPr>
        <w:t>み</w:t>
      </w:r>
      <w:r w:rsidRPr="00F70A97">
        <w:rPr>
          <w:rFonts w:cs="Times New Roman" w:hint="eastAsia"/>
          <w:color w:val="000000" w:themeColor="text1"/>
        </w:rPr>
        <w:t>なしていた</w:t>
      </w:r>
      <w:r w:rsidRPr="00F70A97">
        <w:rPr>
          <w:rStyle w:val="aa"/>
          <w:rFonts w:cs="Times New Roman"/>
          <w:color w:val="000000" w:themeColor="text1"/>
        </w:rPr>
        <w:footnoteReference w:id="118"/>
      </w:r>
      <w:r w:rsidRPr="00F70A97">
        <w:rPr>
          <w:rFonts w:cs="Times New Roman" w:hint="eastAsia"/>
          <w:color w:val="000000" w:themeColor="text1"/>
        </w:rPr>
        <w:t>。</w:t>
      </w:r>
      <w:r w:rsidRPr="00F70A97">
        <w:rPr>
          <w:rFonts w:cs="Times New Roman"/>
          <w:color w:val="000000" w:themeColor="text1"/>
        </w:rPr>
        <w:t>メキシコ</w:t>
      </w:r>
      <w:r w:rsidRPr="00F70A97">
        <w:rPr>
          <w:rFonts w:cs="Times New Roman" w:hint="eastAsia"/>
          <w:color w:val="000000" w:themeColor="text1"/>
        </w:rPr>
        <w:t>からの移民</w:t>
      </w:r>
      <w:r w:rsidRPr="00F70A97">
        <w:rPr>
          <w:rFonts w:cs="Times New Roman"/>
          <w:color w:val="000000" w:themeColor="text1"/>
        </w:rPr>
        <w:t>は</w:t>
      </w:r>
      <w:r w:rsidRPr="00F70A97">
        <w:rPr>
          <w:rFonts w:cs="Times New Roman" w:hint="eastAsia"/>
          <w:color w:val="000000" w:themeColor="text1"/>
        </w:rPr>
        <w:t>チフス・ペスト・天然痘などの疫病をもたらすという偏見</w:t>
      </w:r>
      <w:r w:rsidRPr="00F70A97">
        <w:rPr>
          <w:rStyle w:val="aa"/>
          <w:rFonts w:cs="Times New Roman"/>
          <w:color w:val="000000" w:themeColor="text1"/>
        </w:rPr>
        <w:footnoteReference w:id="119"/>
      </w:r>
      <w:r w:rsidRPr="00F70A97">
        <w:rPr>
          <w:rFonts w:cs="Times New Roman" w:hint="eastAsia"/>
          <w:color w:val="000000" w:themeColor="text1"/>
        </w:rPr>
        <w:t>に加え、メキシコ系の女性は非常に多産（</w:t>
      </w:r>
      <w:r w:rsidRPr="00F70A97">
        <w:rPr>
          <w:rFonts w:cs="Times New Roman" w:hint="eastAsia"/>
          <w:color w:val="000000" w:themeColor="text1"/>
        </w:rPr>
        <w:t>hyper</w:t>
      </w:r>
      <w:r w:rsidRPr="00F70A97">
        <w:rPr>
          <w:rFonts w:cs="Times New Roman"/>
          <w:color w:val="000000" w:themeColor="text1"/>
        </w:rPr>
        <w:t>-fertile</w:t>
      </w:r>
      <w:r w:rsidRPr="00F70A97">
        <w:rPr>
          <w:rFonts w:cs="Times New Roman" w:hint="eastAsia"/>
          <w:color w:val="000000" w:themeColor="text1"/>
        </w:rPr>
        <w:t>）である</w:t>
      </w:r>
      <w:r w:rsidRPr="00F70A97">
        <w:rPr>
          <w:rStyle w:val="aa"/>
          <w:rFonts w:cs="Times New Roman"/>
          <w:color w:val="000000" w:themeColor="text1"/>
        </w:rPr>
        <w:footnoteReference w:id="120"/>
      </w:r>
      <w:r w:rsidRPr="00F70A97">
        <w:rPr>
          <w:rFonts w:cs="Times New Roman" w:hint="eastAsia"/>
          <w:color w:val="000000" w:themeColor="text1"/>
        </w:rPr>
        <w:t>という誇張され</w:t>
      </w:r>
      <w:r w:rsidRPr="00F70A97">
        <w:rPr>
          <w:rFonts w:cs="Times New Roman" w:hint="eastAsia"/>
          <w:color w:val="000000" w:themeColor="text1"/>
          <w:spacing w:val="-2"/>
        </w:rPr>
        <w:t>たイメージが流布し、多数の貧しい移民が慈善・福祉機関を疲弊させるという危惧も生まれた</w:t>
      </w:r>
      <w:r w:rsidRPr="00F70A97">
        <w:rPr>
          <w:rStyle w:val="aa"/>
          <w:rFonts w:cs="Times New Roman"/>
          <w:color w:val="000000" w:themeColor="text1"/>
        </w:rPr>
        <w:footnoteReference w:id="121"/>
      </w:r>
      <w:r w:rsidRPr="00F70A97">
        <w:rPr>
          <w:rFonts w:cs="Times New Roman" w:hint="eastAsia"/>
          <w:color w:val="000000" w:themeColor="text1"/>
        </w:rPr>
        <w:t>。</w:t>
      </w:r>
    </w:p>
    <w:p w14:paraId="48875C10" w14:textId="1FC38C53" w:rsidR="00373A87" w:rsidRPr="00F70A97" w:rsidRDefault="00373A87" w:rsidP="00373A87">
      <w:pPr>
        <w:widowControl/>
        <w:ind w:leftChars="16" w:left="35" w:firstLineChars="100" w:firstLine="216"/>
        <w:rPr>
          <w:rFonts w:cs="Times New Roman"/>
          <w:color w:val="000000" w:themeColor="text1"/>
        </w:rPr>
      </w:pPr>
      <w:r w:rsidRPr="00F70A97">
        <w:rPr>
          <w:rFonts w:cs="Times New Roman" w:hint="eastAsia"/>
          <w:color w:val="000000" w:themeColor="text1"/>
        </w:rPr>
        <w:t>断種率には、メキシコ系の人々に対するこうした反感</w:t>
      </w:r>
      <w:r w:rsidR="004D50DE" w:rsidRPr="00F70A97">
        <w:rPr>
          <w:rFonts w:cs="Times New Roman" w:hint="eastAsia"/>
          <w:color w:val="000000" w:themeColor="text1"/>
        </w:rPr>
        <w:t>が表れている。精神薄弱者用施設で断種された人々のうち、スペイン風</w:t>
      </w:r>
      <w:r w:rsidRPr="00F70A97">
        <w:rPr>
          <w:rFonts w:cs="Times New Roman" w:hint="eastAsia"/>
          <w:color w:val="000000" w:themeColor="text1"/>
        </w:rPr>
        <w:t>の</w:t>
      </w:r>
      <w:r w:rsidR="00D85256" w:rsidRPr="00F70A97">
        <w:rPr>
          <w:rFonts w:cs="Times New Roman" w:hint="eastAsia"/>
          <w:color w:val="000000" w:themeColor="text1"/>
        </w:rPr>
        <w:t>苗字</w:t>
      </w:r>
      <w:r w:rsidRPr="00F70A97">
        <w:rPr>
          <w:rFonts w:cs="Times New Roman" w:hint="eastAsia"/>
          <w:color w:val="000000" w:themeColor="text1"/>
        </w:rPr>
        <w:t>を持つ人の割合は、パシフィック・コロニーでは</w:t>
      </w:r>
      <w:r w:rsidRPr="00F70A97">
        <w:rPr>
          <w:rFonts w:cs="Times New Roman" w:hint="eastAsia"/>
          <w:color w:val="000000" w:themeColor="text1"/>
        </w:rPr>
        <w:t>29%</w:t>
      </w:r>
      <w:r w:rsidRPr="00F70A97">
        <w:rPr>
          <w:rFonts w:cs="Times New Roman" w:hint="eastAsia"/>
          <w:color w:val="000000" w:themeColor="text1"/>
        </w:rPr>
        <w:t>、州立ソノマ施設で</w:t>
      </w:r>
      <w:r w:rsidRPr="00F70A97">
        <w:rPr>
          <w:rFonts w:cs="Times New Roman" w:hint="eastAsia"/>
          <w:color w:val="000000" w:themeColor="text1"/>
        </w:rPr>
        <w:t>21%</w:t>
      </w:r>
      <w:r w:rsidRPr="00F70A97">
        <w:rPr>
          <w:rFonts w:cs="Times New Roman" w:hint="eastAsia"/>
          <w:color w:val="000000" w:themeColor="text1"/>
        </w:rPr>
        <w:t>であり、州立精神病院も合わせると</w:t>
      </w:r>
      <w:r w:rsidRPr="00F70A97">
        <w:rPr>
          <w:rFonts w:cs="Times New Roman"/>
          <w:color w:val="000000" w:themeColor="text1"/>
        </w:rPr>
        <w:t>16</w:t>
      </w:r>
      <w:r w:rsidR="00BC5A9A" w:rsidRPr="00F70A97">
        <w:rPr>
          <w:rFonts w:cs="Times New Roman" w:hint="eastAsia"/>
          <w:color w:val="000000" w:themeColor="text1"/>
        </w:rPr>
        <w:t>%</w:t>
      </w:r>
      <w:r w:rsidRPr="00F70A97">
        <w:rPr>
          <w:rFonts w:cs="Times New Roman"/>
          <w:color w:val="000000" w:themeColor="text1"/>
        </w:rPr>
        <w:t>であった</w:t>
      </w:r>
      <w:r w:rsidRPr="00F70A97">
        <w:rPr>
          <w:rFonts w:cs="Times New Roman" w:hint="eastAsia"/>
          <w:color w:val="000000" w:themeColor="text1"/>
        </w:rPr>
        <w:t>との研究</w:t>
      </w:r>
      <w:r w:rsidRPr="00F70A97">
        <w:rPr>
          <w:rStyle w:val="aa"/>
          <w:rFonts w:cs="Times New Roman"/>
          <w:color w:val="000000" w:themeColor="text1"/>
        </w:rPr>
        <w:footnoteReference w:id="122"/>
      </w:r>
      <w:r w:rsidR="00EC1FCE" w:rsidRPr="00F70A97">
        <w:rPr>
          <w:rFonts w:cs="Times New Roman" w:hint="eastAsia"/>
          <w:color w:val="000000" w:themeColor="text1"/>
        </w:rPr>
        <w:t>がある。アメリカ国勢調査によれば、</w:t>
      </w:r>
      <w:r w:rsidR="00EC1FCE" w:rsidRPr="00F70A97">
        <w:rPr>
          <w:rFonts w:cs="Times New Roman" w:hint="eastAsia"/>
          <w:color w:val="000000" w:themeColor="text1"/>
        </w:rPr>
        <w:t>1910</w:t>
      </w:r>
      <w:r w:rsidR="00EC1FCE" w:rsidRPr="00F70A97">
        <w:rPr>
          <w:rFonts w:cs="Times New Roman" w:hint="eastAsia"/>
          <w:color w:val="000000" w:themeColor="text1"/>
        </w:rPr>
        <w:t>年から</w:t>
      </w:r>
      <w:r w:rsidR="00EC1FCE" w:rsidRPr="00F70A97">
        <w:rPr>
          <w:rFonts w:cs="Times New Roman" w:hint="eastAsia"/>
          <w:color w:val="000000" w:themeColor="text1"/>
        </w:rPr>
        <w:t>1940</w:t>
      </w:r>
      <w:r w:rsidR="00EC1FCE" w:rsidRPr="00F70A97">
        <w:rPr>
          <w:rFonts w:cs="Times New Roman" w:hint="eastAsia"/>
          <w:color w:val="000000" w:themeColor="text1"/>
        </w:rPr>
        <w:t>年の間におけるカリフォルニア州内のメキシコ出身者の人口は、カリフォルニア州の総人口の</w:t>
      </w:r>
      <w:r w:rsidR="00EC1FCE" w:rsidRPr="00F70A97">
        <w:rPr>
          <w:rFonts w:cs="Times New Roman" w:hint="eastAsia"/>
          <w:color w:val="000000" w:themeColor="text1"/>
        </w:rPr>
        <w:t>6.5%</w:t>
      </w:r>
      <w:r w:rsidR="00EC1FCE" w:rsidRPr="00F70A97">
        <w:rPr>
          <w:rFonts w:cs="Times New Roman" w:hint="eastAsia"/>
          <w:color w:val="000000" w:themeColor="text1"/>
        </w:rPr>
        <w:t>以下であったことから、メキシコ出身の人々は断種の対象とされる率が高かったと考えられる</w:t>
      </w:r>
      <w:r w:rsidRPr="00F70A97">
        <w:rPr>
          <w:rFonts w:cs="Times New Roman"/>
          <w:color w:val="000000" w:themeColor="text1"/>
        </w:rPr>
        <w:t>。</w:t>
      </w:r>
    </w:p>
    <w:p w14:paraId="0BE3ADAE" w14:textId="1F71A7D8" w:rsidR="00373A87" w:rsidRPr="00F70A97" w:rsidRDefault="00EC1FCE" w:rsidP="00373A87">
      <w:pPr>
        <w:widowControl/>
        <w:ind w:leftChars="16" w:left="35" w:firstLineChars="100" w:firstLine="216"/>
        <w:rPr>
          <w:rFonts w:cs="Times New Roman"/>
          <w:color w:val="000000" w:themeColor="text1"/>
        </w:rPr>
      </w:pPr>
      <w:r w:rsidRPr="00F70A97">
        <w:rPr>
          <w:rFonts w:cs="Times New Roman" w:hint="eastAsia"/>
          <w:color w:val="000000" w:themeColor="text1"/>
        </w:rPr>
        <w:t>ラテン系と非ラテン</w:t>
      </w:r>
      <w:r w:rsidR="00373A87" w:rsidRPr="00F70A97">
        <w:rPr>
          <w:rFonts w:cs="Times New Roman" w:hint="eastAsia"/>
          <w:color w:val="000000" w:themeColor="text1"/>
        </w:rPr>
        <w:t>系の男女それぞれについて、</w:t>
      </w:r>
      <w:r w:rsidR="00373A87" w:rsidRPr="00F70A97">
        <w:rPr>
          <w:rFonts w:cs="Times New Roman" w:hint="eastAsia"/>
          <w:color w:val="000000" w:themeColor="text1"/>
        </w:rPr>
        <w:t>19</w:t>
      </w:r>
      <w:r w:rsidR="00373A87" w:rsidRPr="00F70A97">
        <w:rPr>
          <w:rFonts w:cs="Times New Roman"/>
          <w:color w:val="000000" w:themeColor="text1"/>
        </w:rPr>
        <w:t>20</w:t>
      </w:r>
      <w:r w:rsidR="00373A87" w:rsidRPr="00F70A97">
        <w:rPr>
          <w:rFonts w:cs="Times New Roman" w:hint="eastAsia"/>
          <w:color w:val="000000" w:themeColor="text1"/>
        </w:rPr>
        <w:t>年から</w:t>
      </w:r>
      <w:r w:rsidR="00373A87" w:rsidRPr="00F70A97">
        <w:rPr>
          <w:rFonts w:cs="Times New Roman" w:hint="eastAsia"/>
          <w:color w:val="000000" w:themeColor="text1"/>
        </w:rPr>
        <w:t>1945</w:t>
      </w:r>
      <w:r w:rsidR="00373A87" w:rsidRPr="00F70A97">
        <w:rPr>
          <w:rFonts w:cs="Times New Roman" w:hint="eastAsia"/>
          <w:color w:val="000000" w:themeColor="text1"/>
        </w:rPr>
        <w:t>年までの間に断種された</w:t>
      </w:r>
      <w:r w:rsidRPr="00F70A97">
        <w:rPr>
          <w:rFonts w:cs="Times New Roman" w:hint="eastAsia"/>
          <w:color w:val="000000" w:themeColor="text1"/>
        </w:rPr>
        <w:t>人数が各人口に占める割合を算出・比較した最近の研究では、ラテン</w:t>
      </w:r>
      <w:r w:rsidR="00C36B01" w:rsidRPr="00F70A97">
        <w:rPr>
          <w:rFonts w:cs="Times New Roman" w:hint="eastAsia"/>
          <w:color w:val="000000" w:themeColor="text1"/>
        </w:rPr>
        <w:t>系の男性が</w:t>
      </w:r>
      <w:r w:rsidRPr="00F70A97">
        <w:rPr>
          <w:rFonts w:cs="Times New Roman" w:hint="eastAsia"/>
          <w:color w:val="000000" w:themeColor="text1"/>
        </w:rPr>
        <w:t>断種</w:t>
      </w:r>
      <w:r w:rsidR="00C36B01" w:rsidRPr="00F70A97">
        <w:rPr>
          <w:rFonts w:cs="Times New Roman" w:hint="eastAsia"/>
          <w:color w:val="000000" w:themeColor="text1"/>
        </w:rPr>
        <w:t>されるリスク</w:t>
      </w:r>
      <w:r w:rsidRPr="00F70A97">
        <w:rPr>
          <w:rFonts w:cs="Times New Roman" w:hint="eastAsia"/>
          <w:color w:val="000000" w:themeColor="text1"/>
        </w:rPr>
        <w:t>は非ラテン</w:t>
      </w:r>
      <w:r w:rsidR="00373A87" w:rsidRPr="00F70A97">
        <w:rPr>
          <w:rFonts w:cs="Times New Roman" w:hint="eastAsia"/>
          <w:color w:val="000000" w:themeColor="text1"/>
        </w:rPr>
        <w:t>系の男性よりも</w:t>
      </w:r>
      <w:r w:rsidR="00373A87" w:rsidRPr="00F70A97">
        <w:rPr>
          <w:rFonts w:cs="Times New Roman"/>
          <w:color w:val="000000" w:themeColor="text1"/>
        </w:rPr>
        <w:t>23</w:t>
      </w:r>
      <w:r w:rsidR="00BC5A9A" w:rsidRPr="00F70A97">
        <w:rPr>
          <w:rFonts w:cs="Times New Roman" w:hint="eastAsia"/>
          <w:color w:val="000000" w:themeColor="text1"/>
        </w:rPr>
        <w:t>%</w:t>
      </w:r>
      <w:r w:rsidR="00373A87" w:rsidRPr="00F70A97">
        <w:rPr>
          <w:rFonts w:cs="Times New Roman"/>
          <w:color w:val="000000" w:themeColor="text1"/>
        </w:rPr>
        <w:t>高</w:t>
      </w:r>
      <w:r w:rsidRPr="00F70A97">
        <w:rPr>
          <w:rFonts w:cs="Times New Roman" w:hint="eastAsia"/>
          <w:color w:val="000000" w:themeColor="text1"/>
        </w:rPr>
        <w:t>く、ラテン</w:t>
      </w:r>
      <w:r w:rsidR="00C36B01" w:rsidRPr="00F70A97">
        <w:rPr>
          <w:rFonts w:cs="Times New Roman" w:hint="eastAsia"/>
          <w:color w:val="000000" w:themeColor="text1"/>
        </w:rPr>
        <w:t>系の女性が断種されるリスク</w:t>
      </w:r>
      <w:r w:rsidRPr="00F70A97">
        <w:rPr>
          <w:rFonts w:cs="Times New Roman" w:hint="eastAsia"/>
          <w:color w:val="000000" w:themeColor="text1"/>
        </w:rPr>
        <w:t>は非ラテン</w:t>
      </w:r>
      <w:r w:rsidR="00373A87" w:rsidRPr="00F70A97">
        <w:rPr>
          <w:rFonts w:cs="Times New Roman" w:hint="eastAsia"/>
          <w:color w:val="000000" w:themeColor="text1"/>
        </w:rPr>
        <w:t>系の女性よりも</w:t>
      </w:r>
      <w:r w:rsidR="00373A87" w:rsidRPr="00F70A97">
        <w:rPr>
          <w:rFonts w:cs="Times New Roman"/>
          <w:color w:val="000000" w:themeColor="text1"/>
        </w:rPr>
        <w:t>59</w:t>
      </w:r>
      <w:r w:rsidR="00373A87" w:rsidRPr="00F70A97">
        <w:rPr>
          <w:rFonts w:cs="Times New Roman" w:hint="eastAsia"/>
          <w:color w:val="000000" w:themeColor="text1"/>
        </w:rPr>
        <w:t>%</w:t>
      </w:r>
      <w:r w:rsidR="00373A87" w:rsidRPr="00F70A97">
        <w:rPr>
          <w:rFonts w:cs="Times New Roman"/>
          <w:color w:val="000000" w:themeColor="text1"/>
        </w:rPr>
        <w:t>高</w:t>
      </w:r>
      <w:r w:rsidR="00373A87" w:rsidRPr="00F70A97">
        <w:rPr>
          <w:rFonts w:cs="Times New Roman" w:hint="eastAsia"/>
          <w:color w:val="000000" w:themeColor="text1"/>
        </w:rPr>
        <w:t>かったと推定されている</w:t>
      </w:r>
      <w:r w:rsidR="00373A87" w:rsidRPr="00F70A97">
        <w:rPr>
          <w:rStyle w:val="aa"/>
          <w:rFonts w:cs="Times New Roman"/>
          <w:color w:val="000000" w:themeColor="text1"/>
        </w:rPr>
        <w:footnoteReference w:id="123"/>
      </w:r>
      <w:r w:rsidR="00373A87" w:rsidRPr="00F70A97">
        <w:rPr>
          <w:rFonts w:cs="Times New Roman" w:hint="eastAsia"/>
          <w:color w:val="000000" w:themeColor="text1"/>
        </w:rPr>
        <w:t>。</w:t>
      </w:r>
    </w:p>
    <w:p w14:paraId="3756C90B" w14:textId="77777777" w:rsidR="00373A87" w:rsidRPr="00F70A97" w:rsidRDefault="00373A87" w:rsidP="00373A87">
      <w:pPr>
        <w:widowControl/>
        <w:rPr>
          <w:rFonts w:cs="Times New Roman"/>
          <w:color w:val="000000" w:themeColor="text1"/>
        </w:rPr>
      </w:pPr>
    </w:p>
    <w:p w14:paraId="176B8357" w14:textId="77777777" w:rsidR="00373A87" w:rsidRPr="00F70A97" w:rsidRDefault="00373A87" w:rsidP="00373A87">
      <w:pPr>
        <w:widowControl/>
        <w:rPr>
          <w:rFonts w:ascii="Arial" w:eastAsia="ＭＳ ゴシック" w:hAnsi="Arial" w:cs="Arial"/>
          <w:color w:val="000000" w:themeColor="text1"/>
        </w:rPr>
      </w:pPr>
      <w:r w:rsidRPr="00F70A97">
        <w:rPr>
          <w:rFonts w:ascii="Arial" w:eastAsia="ＭＳ ゴシック" w:hAnsi="Arial" w:cs="Arial"/>
          <w:color w:val="000000" w:themeColor="text1"/>
        </w:rPr>
        <w:t>（</w:t>
      </w:r>
      <w:r w:rsidRPr="00F70A97">
        <w:rPr>
          <w:rFonts w:ascii="Arial" w:eastAsia="ＭＳ ゴシック" w:hAnsi="Arial" w:cs="Arial"/>
          <w:color w:val="000000" w:themeColor="text1"/>
        </w:rPr>
        <w:t>2</w:t>
      </w:r>
      <w:r w:rsidRPr="00F70A97">
        <w:rPr>
          <w:rFonts w:ascii="Arial" w:eastAsia="ＭＳ ゴシック" w:hAnsi="Arial" w:cs="Arial"/>
          <w:color w:val="000000" w:themeColor="text1"/>
        </w:rPr>
        <w:t>）病院・施設における断種の実態</w:t>
      </w:r>
    </w:p>
    <w:p w14:paraId="129A5A01" w14:textId="77777777"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精神病院の患者や精神薄弱者用施設の入所者が断種の主な対象とされた背景には、当時のカリフォルニア州における入所者の過密という事情がある。</w:t>
      </w:r>
    </w:p>
    <w:p w14:paraId="467B9115" w14:textId="422602AE" w:rsidR="00373A87" w:rsidRPr="00F70A97" w:rsidRDefault="00373A87" w:rsidP="00A05E83">
      <w:pPr>
        <w:widowControl/>
        <w:ind w:firstLineChars="100" w:firstLine="216"/>
        <w:rPr>
          <w:rFonts w:cs="Times New Roman"/>
          <w:color w:val="000000" w:themeColor="text1"/>
        </w:rPr>
      </w:pPr>
      <w:r w:rsidRPr="00F70A97">
        <w:rPr>
          <w:rFonts w:cs="Times New Roman"/>
          <w:color w:val="000000" w:themeColor="text1"/>
        </w:rPr>
        <w:t>1870</w:t>
      </w:r>
      <w:r w:rsidRPr="00F70A97">
        <w:rPr>
          <w:rFonts w:cs="Times New Roman"/>
          <w:color w:val="000000" w:themeColor="text1"/>
        </w:rPr>
        <w:t>年代から</w:t>
      </w:r>
      <w:r w:rsidRPr="00F70A97">
        <w:rPr>
          <w:rFonts w:cs="Times New Roman"/>
          <w:color w:val="000000" w:themeColor="text1"/>
        </w:rPr>
        <w:t>1920</w:t>
      </w:r>
      <w:r w:rsidRPr="00F70A97">
        <w:rPr>
          <w:rFonts w:cs="Times New Roman"/>
          <w:color w:val="000000" w:themeColor="text1"/>
        </w:rPr>
        <w:t>年代にかけて、</w:t>
      </w:r>
      <w:r w:rsidRPr="00F70A97">
        <w:rPr>
          <w:rFonts w:cs="Times New Roman" w:hint="eastAsia"/>
          <w:color w:val="000000" w:themeColor="text1"/>
        </w:rPr>
        <w:t>カリフォルニア州における人口当たりの精神</w:t>
      </w:r>
      <w:r w:rsidR="00EC6D84" w:rsidRPr="00F70A97">
        <w:rPr>
          <w:rFonts w:cs="Times New Roman" w:hint="eastAsia"/>
          <w:color w:val="000000" w:themeColor="text1"/>
        </w:rPr>
        <w:t>異常</w:t>
      </w:r>
      <w:r w:rsidRPr="00F70A97">
        <w:rPr>
          <w:rFonts w:cs="Times New Roman" w:hint="eastAsia"/>
          <w:color w:val="000000" w:themeColor="text1"/>
        </w:rPr>
        <w:t>者</w:t>
      </w:r>
      <w:r w:rsidR="00EC6D84" w:rsidRPr="00F70A97">
        <w:rPr>
          <w:rFonts w:cs="Times New Roman" w:hint="eastAsia"/>
          <w:color w:val="000000" w:themeColor="text1"/>
        </w:rPr>
        <w:t>の</w:t>
      </w:r>
      <w:r w:rsidRPr="00F70A97">
        <w:rPr>
          <w:rFonts w:cs="Times New Roman" w:hint="eastAsia"/>
          <w:color w:val="000000" w:themeColor="text1"/>
        </w:rPr>
        <w:t>数は</w:t>
      </w:r>
      <w:r w:rsidRPr="00F70A97">
        <w:rPr>
          <w:rFonts w:cs="Times New Roman"/>
          <w:color w:val="000000" w:themeColor="text1"/>
        </w:rPr>
        <w:t>全</w:t>
      </w:r>
      <w:r w:rsidRPr="00F70A97">
        <w:rPr>
          <w:rFonts w:cs="Times New Roman" w:hint="eastAsia"/>
          <w:color w:val="000000" w:themeColor="text1"/>
        </w:rPr>
        <w:t>州</w:t>
      </w:r>
      <w:r w:rsidRPr="00F70A97">
        <w:rPr>
          <w:rFonts w:cs="Times New Roman"/>
          <w:color w:val="000000" w:themeColor="text1"/>
        </w:rPr>
        <w:t>で最も高いことで知ら</w:t>
      </w:r>
      <w:r w:rsidRPr="00F70A97">
        <w:rPr>
          <w:rFonts w:cs="Times New Roman" w:hint="eastAsia"/>
          <w:color w:val="000000" w:themeColor="text1"/>
        </w:rPr>
        <w:t>れていた。</w:t>
      </w:r>
      <w:r w:rsidRPr="00F70A97">
        <w:rPr>
          <w:rFonts w:cs="Times New Roman"/>
          <w:color w:val="000000" w:themeColor="text1"/>
        </w:rPr>
        <w:t>1870</w:t>
      </w:r>
      <w:r w:rsidRPr="00F70A97">
        <w:rPr>
          <w:rFonts w:cs="Times New Roman"/>
          <w:color w:val="000000" w:themeColor="text1"/>
        </w:rPr>
        <w:t>年の</w:t>
      </w:r>
      <w:r w:rsidRPr="00F70A97">
        <w:rPr>
          <w:rFonts w:cs="Times New Roman" w:hint="eastAsia"/>
          <w:color w:val="000000" w:themeColor="text1"/>
        </w:rPr>
        <w:t>アメリカ</w:t>
      </w:r>
      <w:r w:rsidRPr="00F70A97">
        <w:rPr>
          <w:rFonts w:cs="Times New Roman"/>
          <w:color w:val="000000" w:themeColor="text1"/>
        </w:rPr>
        <w:t>国勢調査によれば、</w:t>
      </w:r>
      <w:r w:rsidRPr="00F70A97">
        <w:rPr>
          <w:rFonts w:cs="Times New Roman" w:hint="eastAsia"/>
          <w:color w:val="000000" w:themeColor="text1"/>
        </w:rPr>
        <w:t>全人口に占める</w:t>
      </w:r>
      <w:r w:rsidRPr="00F70A97">
        <w:rPr>
          <w:rFonts w:cs="Times New Roman"/>
          <w:color w:val="000000" w:themeColor="text1"/>
        </w:rPr>
        <w:t>精神</w:t>
      </w:r>
      <w:r w:rsidR="00EC6D84" w:rsidRPr="00F70A97">
        <w:rPr>
          <w:rFonts w:cs="Times New Roman" w:hint="eastAsia"/>
          <w:color w:val="000000" w:themeColor="text1"/>
        </w:rPr>
        <w:t>異常</w:t>
      </w:r>
      <w:r w:rsidRPr="00F70A97">
        <w:rPr>
          <w:rFonts w:cs="Times New Roman" w:hint="eastAsia"/>
          <w:color w:val="000000" w:themeColor="text1"/>
        </w:rPr>
        <w:t>者の割合</w:t>
      </w:r>
      <w:r w:rsidRPr="00F70A97">
        <w:rPr>
          <w:rFonts w:cs="Times New Roman"/>
          <w:color w:val="000000" w:themeColor="text1"/>
        </w:rPr>
        <w:t>は</w:t>
      </w:r>
      <w:r w:rsidRPr="00F70A97">
        <w:rPr>
          <w:rFonts w:cs="Times New Roman" w:hint="eastAsia"/>
          <w:color w:val="000000" w:themeColor="text1"/>
        </w:rPr>
        <w:t>、</w:t>
      </w:r>
      <w:r w:rsidRPr="00F70A97">
        <w:rPr>
          <w:rFonts w:cs="Times New Roman"/>
          <w:color w:val="000000" w:themeColor="text1"/>
        </w:rPr>
        <w:t>全米で</w:t>
      </w:r>
      <w:r w:rsidRPr="00F70A97">
        <w:rPr>
          <w:rFonts w:cs="Times New Roman"/>
          <w:color w:val="000000" w:themeColor="text1"/>
        </w:rPr>
        <w:t>1,031</w:t>
      </w:r>
      <w:r w:rsidRPr="00F70A97">
        <w:rPr>
          <w:rFonts w:cs="Times New Roman"/>
          <w:color w:val="000000" w:themeColor="text1"/>
        </w:rPr>
        <w:t>人に</w:t>
      </w:r>
      <w:r w:rsidRPr="00F70A97">
        <w:rPr>
          <w:rFonts w:cs="Times New Roman"/>
          <w:color w:val="000000" w:themeColor="text1"/>
        </w:rPr>
        <w:t>1</w:t>
      </w:r>
      <w:r w:rsidRPr="00F70A97">
        <w:rPr>
          <w:rFonts w:cs="Times New Roman"/>
          <w:color w:val="000000" w:themeColor="text1"/>
        </w:rPr>
        <w:t>人であったのに対し、カリフォルニア州においては</w:t>
      </w:r>
      <w:r w:rsidRPr="00F70A97">
        <w:rPr>
          <w:rFonts w:cs="Times New Roman"/>
          <w:color w:val="000000" w:themeColor="text1"/>
          <w:spacing w:val="-2"/>
        </w:rPr>
        <w:t>489</w:t>
      </w:r>
      <w:r w:rsidRPr="00F70A97">
        <w:rPr>
          <w:rFonts w:cs="Times New Roman" w:hint="eastAsia"/>
          <w:color w:val="000000" w:themeColor="text1"/>
          <w:spacing w:val="-2"/>
        </w:rPr>
        <w:t>人に</w:t>
      </w:r>
      <w:r w:rsidRPr="00F70A97">
        <w:rPr>
          <w:rFonts w:cs="Times New Roman"/>
          <w:color w:val="000000" w:themeColor="text1"/>
          <w:spacing w:val="-2"/>
        </w:rPr>
        <w:t>1</w:t>
      </w:r>
      <w:r w:rsidRPr="00F70A97">
        <w:rPr>
          <w:rFonts w:cs="Times New Roman" w:hint="eastAsia"/>
          <w:color w:val="000000" w:themeColor="text1"/>
          <w:spacing w:val="-2"/>
        </w:rPr>
        <w:t>人であり</w:t>
      </w:r>
      <w:r w:rsidRPr="00F70A97">
        <w:rPr>
          <w:rFonts w:cs="Times New Roman"/>
          <w:color w:val="000000" w:themeColor="text1"/>
          <w:spacing w:val="-2"/>
          <w:vertAlign w:val="superscript"/>
        </w:rPr>
        <w:footnoteReference w:id="124"/>
      </w:r>
      <w:r w:rsidRPr="00F70A97">
        <w:rPr>
          <w:rFonts w:cs="Times New Roman" w:hint="eastAsia"/>
          <w:color w:val="000000" w:themeColor="text1"/>
          <w:spacing w:val="-2"/>
        </w:rPr>
        <w:t>、</w:t>
      </w:r>
      <w:r w:rsidRPr="00F70A97">
        <w:rPr>
          <w:rFonts w:cs="Times New Roman"/>
          <w:color w:val="000000" w:themeColor="text1"/>
          <w:spacing w:val="-2"/>
        </w:rPr>
        <w:t>1910</w:t>
      </w:r>
      <w:r w:rsidRPr="00F70A97">
        <w:rPr>
          <w:rFonts w:cs="Times New Roman" w:hint="eastAsia"/>
          <w:color w:val="000000" w:themeColor="text1"/>
          <w:spacing w:val="-2"/>
        </w:rPr>
        <w:t>年代後半には、精神病院の過密の改善と防止が州当局の課題とな</w:t>
      </w:r>
      <w:r w:rsidRPr="00F70A97">
        <w:rPr>
          <w:rFonts w:cs="Times New Roman" w:hint="eastAsia"/>
          <w:color w:val="000000" w:themeColor="text1"/>
        </w:rPr>
        <w:t>っていた</w:t>
      </w:r>
      <w:r w:rsidRPr="00F70A97">
        <w:rPr>
          <w:rStyle w:val="aa"/>
          <w:rFonts w:cs="Times New Roman"/>
          <w:color w:val="000000" w:themeColor="text1"/>
        </w:rPr>
        <w:footnoteReference w:id="125"/>
      </w:r>
      <w:r w:rsidRPr="00F70A97">
        <w:rPr>
          <w:rFonts w:cs="Times New Roman" w:hint="eastAsia"/>
          <w:color w:val="000000" w:themeColor="text1"/>
        </w:rPr>
        <w:t>。また、精神薄弱者に関しても、州立ソノマ施設は開設して間もない</w:t>
      </w:r>
      <w:r w:rsidRPr="00F70A97">
        <w:rPr>
          <w:rFonts w:cs="Times New Roman" w:hint="eastAsia"/>
          <w:color w:val="000000" w:themeColor="text1"/>
        </w:rPr>
        <w:t>1880</w:t>
      </w:r>
      <w:r w:rsidRPr="00F70A97">
        <w:rPr>
          <w:rFonts w:cs="Times New Roman" w:hint="eastAsia"/>
          <w:color w:val="000000" w:themeColor="text1"/>
        </w:rPr>
        <w:t>年代後半か</w:t>
      </w:r>
      <w:r w:rsidRPr="00F70A97">
        <w:rPr>
          <w:rFonts w:cs="Times New Roman" w:hint="eastAsia"/>
          <w:color w:val="000000" w:themeColor="text1"/>
        </w:rPr>
        <w:lastRenderedPageBreak/>
        <w:t>ら過密状態となり、入所待機者数は</w:t>
      </w:r>
      <w:r w:rsidRPr="00F70A97">
        <w:rPr>
          <w:rFonts w:cs="Times New Roman" w:hint="eastAsia"/>
          <w:color w:val="000000" w:themeColor="text1"/>
        </w:rPr>
        <w:t>1920</w:t>
      </w:r>
      <w:r w:rsidRPr="00F70A97">
        <w:rPr>
          <w:rFonts w:cs="Times New Roman" w:hint="eastAsia"/>
          <w:color w:val="000000" w:themeColor="text1"/>
        </w:rPr>
        <w:t>年には</w:t>
      </w:r>
      <w:r w:rsidRPr="00F70A97">
        <w:rPr>
          <w:rFonts w:cs="Times New Roman" w:hint="eastAsia"/>
          <w:color w:val="000000" w:themeColor="text1"/>
        </w:rPr>
        <w:t>824</w:t>
      </w:r>
      <w:r w:rsidRPr="00F70A97">
        <w:rPr>
          <w:rFonts w:cs="Times New Roman" w:hint="eastAsia"/>
          <w:color w:val="000000" w:themeColor="text1"/>
        </w:rPr>
        <w:t>名</w:t>
      </w:r>
      <w:r w:rsidRPr="00F70A97">
        <w:rPr>
          <w:rStyle w:val="aa"/>
          <w:rFonts w:cs="Times New Roman"/>
          <w:color w:val="000000" w:themeColor="text1"/>
        </w:rPr>
        <w:footnoteReference w:id="126"/>
      </w:r>
      <w:r w:rsidRPr="00F70A97">
        <w:rPr>
          <w:rFonts w:cs="Times New Roman" w:hint="eastAsia"/>
          <w:color w:val="000000" w:themeColor="text1"/>
        </w:rPr>
        <w:t>、</w:t>
      </w:r>
      <w:r w:rsidRPr="00F70A97">
        <w:rPr>
          <w:rFonts w:cs="Times New Roman" w:hint="eastAsia"/>
          <w:color w:val="000000" w:themeColor="text1"/>
        </w:rPr>
        <w:t>1924</w:t>
      </w:r>
      <w:r w:rsidRPr="00F70A97">
        <w:rPr>
          <w:rFonts w:cs="Times New Roman" w:hint="eastAsia"/>
          <w:color w:val="000000" w:themeColor="text1"/>
        </w:rPr>
        <w:t>年には</w:t>
      </w:r>
      <w:r w:rsidRPr="00F70A97">
        <w:rPr>
          <w:rFonts w:cs="Times New Roman" w:hint="eastAsia"/>
          <w:color w:val="000000" w:themeColor="text1"/>
        </w:rPr>
        <w:t>1,023</w:t>
      </w:r>
      <w:r w:rsidRPr="00F70A97">
        <w:rPr>
          <w:rFonts w:cs="Times New Roman" w:hint="eastAsia"/>
          <w:color w:val="000000" w:themeColor="text1"/>
        </w:rPr>
        <w:t>名</w:t>
      </w:r>
      <w:r w:rsidRPr="00F70A97">
        <w:rPr>
          <w:rStyle w:val="aa"/>
          <w:rFonts w:cs="Times New Roman"/>
          <w:color w:val="000000" w:themeColor="text1"/>
        </w:rPr>
        <w:footnoteReference w:id="127"/>
      </w:r>
      <w:r w:rsidRPr="00F70A97">
        <w:rPr>
          <w:rFonts w:cs="Times New Roman" w:hint="eastAsia"/>
          <w:color w:val="000000" w:themeColor="text1"/>
        </w:rPr>
        <w:t>に上った。さらに、州立</w:t>
      </w:r>
      <w:r w:rsidRPr="00F70A97">
        <w:rPr>
          <w:rFonts w:cs="Times New Roman"/>
          <w:color w:val="000000" w:themeColor="text1"/>
        </w:rPr>
        <w:t>精神病院の総</w:t>
      </w:r>
      <w:r w:rsidRPr="00F70A97">
        <w:rPr>
          <w:rFonts w:cs="Times New Roman" w:hint="eastAsia"/>
          <w:color w:val="000000" w:themeColor="text1"/>
        </w:rPr>
        <w:t>入院者</w:t>
      </w:r>
      <w:r w:rsidRPr="00F70A97">
        <w:rPr>
          <w:rFonts w:cs="Times New Roman"/>
          <w:color w:val="000000" w:themeColor="text1"/>
        </w:rPr>
        <w:t>数は</w:t>
      </w:r>
      <w:r w:rsidRPr="00F70A97">
        <w:rPr>
          <w:rFonts w:cs="Times New Roman"/>
          <w:color w:val="000000" w:themeColor="text1"/>
        </w:rPr>
        <w:t>1910</w:t>
      </w:r>
      <w:r w:rsidRPr="00F70A97">
        <w:rPr>
          <w:rFonts w:cs="Times New Roman"/>
          <w:color w:val="000000" w:themeColor="text1"/>
        </w:rPr>
        <w:t>年から</w:t>
      </w:r>
      <w:r w:rsidRPr="00F70A97">
        <w:rPr>
          <w:rFonts w:cs="Times New Roman"/>
          <w:color w:val="000000" w:themeColor="text1"/>
        </w:rPr>
        <w:t>1955</w:t>
      </w:r>
      <w:r w:rsidRPr="00F70A97">
        <w:rPr>
          <w:rFonts w:cs="Times New Roman"/>
          <w:color w:val="000000" w:themeColor="text1"/>
        </w:rPr>
        <w:t>年にかけて</w:t>
      </w:r>
      <w:r w:rsidRPr="00F70A97">
        <w:rPr>
          <w:rFonts w:cs="Times New Roman"/>
          <w:color w:val="000000" w:themeColor="text1"/>
        </w:rPr>
        <w:t>6,864</w:t>
      </w:r>
      <w:r w:rsidRPr="00F70A97">
        <w:rPr>
          <w:rFonts w:cs="Times New Roman"/>
          <w:color w:val="000000" w:themeColor="text1"/>
        </w:rPr>
        <w:t>人から</w:t>
      </w:r>
      <w:r w:rsidRPr="00F70A97">
        <w:rPr>
          <w:rFonts w:cs="Times New Roman"/>
          <w:color w:val="000000" w:themeColor="text1"/>
        </w:rPr>
        <w:t>36,403</w:t>
      </w:r>
      <w:r w:rsidRPr="00F70A97">
        <w:rPr>
          <w:rFonts w:cs="Times New Roman"/>
          <w:color w:val="000000" w:themeColor="text1"/>
        </w:rPr>
        <w:t>人に増加し</w:t>
      </w:r>
      <w:r w:rsidRPr="00F70A97">
        <w:rPr>
          <w:rFonts w:cs="Times New Roman"/>
          <w:color w:val="000000" w:themeColor="text1"/>
          <w:vertAlign w:val="superscript"/>
        </w:rPr>
        <w:footnoteReference w:id="128"/>
      </w:r>
      <w:r w:rsidRPr="00F70A97">
        <w:rPr>
          <w:rFonts w:cs="Times New Roman" w:hint="eastAsia"/>
          <w:color w:val="000000" w:themeColor="text1"/>
        </w:rPr>
        <w:t>、州立精神薄弱者用施設である</w:t>
      </w:r>
      <w:r w:rsidRPr="00F70A97">
        <w:rPr>
          <w:rFonts w:cs="Times New Roman"/>
          <w:color w:val="000000" w:themeColor="text1"/>
        </w:rPr>
        <w:t>州立ソノマ施設とパシフィック・コロニーでも、</w:t>
      </w:r>
      <w:r w:rsidRPr="00F70A97">
        <w:rPr>
          <w:rFonts w:cs="Times New Roman" w:hint="eastAsia"/>
          <w:color w:val="000000" w:themeColor="text1"/>
        </w:rPr>
        <w:t>1950</w:t>
      </w:r>
      <w:r w:rsidRPr="00F70A97">
        <w:rPr>
          <w:rFonts w:cs="Times New Roman" w:hint="eastAsia"/>
          <w:color w:val="000000" w:themeColor="text1"/>
        </w:rPr>
        <w:t>年には定員超過が</w:t>
      </w:r>
      <w:r w:rsidRPr="00F70A97">
        <w:rPr>
          <w:rFonts w:cs="Times New Roman"/>
          <w:color w:val="000000" w:themeColor="text1"/>
        </w:rPr>
        <w:t>それぞれ</w:t>
      </w:r>
      <w:r w:rsidRPr="00F70A97">
        <w:rPr>
          <w:rFonts w:cs="Times New Roman"/>
          <w:color w:val="000000" w:themeColor="text1"/>
        </w:rPr>
        <w:t>33.3</w:t>
      </w:r>
      <w:r w:rsidR="00BC5A9A" w:rsidRPr="00F70A97">
        <w:rPr>
          <w:rFonts w:cs="Times New Roman" w:hint="eastAsia"/>
          <w:color w:val="000000" w:themeColor="text1"/>
        </w:rPr>
        <w:t>%</w:t>
      </w:r>
      <w:r w:rsidRPr="00F70A97">
        <w:rPr>
          <w:rFonts w:cs="Times New Roman"/>
          <w:color w:val="000000" w:themeColor="text1"/>
        </w:rPr>
        <w:t>と</w:t>
      </w:r>
      <w:r w:rsidRPr="00F70A97">
        <w:rPr>
          <w:rFonts w:cs="Times New Roman"/>
          <w:color w:val="000000" w:themeColor="text1"/>
        </w:rPr>
        <w:t>19.3</w:t>
      </w:r>
      <w:r w:rsidR="00BC5A9A" w:rsidRPr="00F70A97">
        <w:rPr>
          <w:rFonts w:cs="Times New Roman" w:hint="eastAsia"/>
          <w:color w:val="000000" w:themeColor="text1"/>
        </w:rPr>
        <w:t>%</w:t>
      </w:r>
      <w:r w:rsidRPr="00F70A97">
        <w:rPr>
          <w:rFonts w:cs="Times New Roman" w:hint="eastAsia"/>
          <w:color w:val="000000" w:themeColor="text1"/>
        </w:rPr>
        <w:t>に達した</w:t>
      </w:r>
      <w:r w:rsidRPr="00F70A97">
        <w:rPr>
          <w:rFonts w:cs="Times New Roman"/>
          <w:color w:val="000000" w:themeColor="text1"/>
          <w:vertAlign w:val="superscript"/>
        </w:rPr>
        <w:footnoteReference w:id="129"/>
      </w:r>
      <w:r w:rsidRPr="00F70A97">
        <w:rPr>
          <w:rFonts w:cs="Times New Roman"/>
          <w:color w:val="000000" w:themeColor="text1"/>
        </w:rPr>
        <w:t>。</w:t>
      </w:r>
    </w:p>
    <w:p w14:paraId="0D79BFBA" w14:textId="01AA2E23"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カリフォルニア州において、断種は精神病院や精神薄弱者用施設の入所者が退所するための前提条件とされていた。病院長や施設長は入所者に断種を行い、退所を促すことによって、病院・施設の慢性的な過密状態に対処していたと考えられる</w:t>
      </w:r>
      <w:r w:rsidRPr="00F70A97">
        <w:rPr>
          <w:rFonts w:cs="Times New Roman"/>
          <w:color w:val="000000" w:themeColor="text1"/>
          <w:vertAlign w:val="superscript"/>
        </w:rPr>
        <w:footnoteReference w:id="130"/>
      </w:r>
      <w:r w:rsidRPr="00F70A97">
        <w:rPr>
          <w:rFonts w:cs="Times New Roman" w:hint="eastAsia"/>
          <w:color w:val="000000" w:themeColor="text1"/>
        </w:rPr>
        <w:t>。</w:t>
      </w:r>
    </w:p>
    <w:p w14:paraId="12BD0808" w14:textId="6A25E325"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精神疾患の患者又は精神薄弱者に対する断種は、主として州内の</w:t>
      </w:r>
      <w:r w:rsidRPr="00F70A97">
        <w:rPr>
          <w:rFonts w:cs="Times New Roman"/>
          <w:color w:val="000000" w:themeColor="text1"/>
        </w:rPr>
        <w:t>11</w:t>
      </w:r>
      <w:r w:rsidRPr="00F70A97">
        <w:rPr>
          <w:rFonts w:cs="Times New Roman" w:hint="eastAsia"/>
          <w:color w:val="000000" w:themeColor="text1"/>
        </w:rPr>
        <w:t>の</w:t>
      </w:r>
      <w:r w:rsidRPr="00F70A97">
        <w:rPr>
          <w:rFonts w:cs="Times New Roman"/>
          <w:color w:val="000000" w:themeColor="text1"/>
        </w:rPr>
        <w:t>施設</w:t>
      </w:r>
      <w:r w:rsidRPr="00F70A97">
        <w:rPr>
          <w:rFonts w:cs="Times New Roman" w:hint="eastAsia"/>
          <w:color w:val="000000" w:themeColor="text1"/>
        </w:rPr>
        <w:t>において</w:t>
      </w:r>
      <w:r w:rsidRPr="00F70A97">
        <w:rPr>
          <w:rFonts w:cs="Times New Roman"/>
          <w:color w:val="000000" w:themeColor="text1"/>
        </w:rPr>
        <w:t>行われた</w:t>
      </w:r>
      <w:r w:rsidRPr="00F70A97">
        <w:rPr>
          <w:rStyle w:val="aa"/>
          <w:rFonts w:cs="Times New Roman"/>
          <w:color w:val="000000" w:themeColor="text1"/>
        </w:rPr>
        <w:footnoteReference w:id="131"/>
      </w:r>
      <w:r w:rsidRPr="00F70A97">
        <w:rPr>
          <w:rFonts w:cs="Times New Roman"/>
          <w:color w:val="000000" w:themeColor="text1"/>
        </w:rPr>
        <w:t>。</w:t>
      </w:r>
      <w:r w:rsidRPr="00F70A97">
        <w:rPr>
          <w:rFonts w:cs="Times New Roman" w:hint="eastAsia"/>
          <w:color w:val="000000" w:themeColor="text1"/>
        </w:rPr>
        <w:t>うち</w:t>
      </w:r>
      <w:r w:rsidRPr="00F70A97">
        <w:rPr>
          <w:rFonts w:cs="Times New Roman"/>
          <w:color w:val="000000" w:themeColor="text1"/>
        </w:rPr>
        <w:t>9</w:t>
      </w:r>
      <w:r w:rsidRPr="00F70A97">
        <w:rPr>
          <w:rFonts w:cs="Times New Roman" w:hint="eastAsia"/>
          <w:color w:val="000000" w:themeColor="text1"/>
        </w:rPr>
        <w:t>施設</w:t>
      </w:r>
      <w:r w:rsidRPr="00F70A97">
        <w:rPr>
          <w:rFonts w:cs="Times New Roman"/>
          <w:color w:val="000000" w:themeColor="text1"/>
        </w:rPr>
        <w:t>（</w:t>
      </w:r>
      <w:r w:rsidRPr="00F70A97">
        <w:rPr>
          <w:rFonts w:cs="Times New Roman" w:hint="eastAsia"/>
          <w:color w:val="000000" w:themeColor="text1"/>
        </w:rPr>
        <w:t>パットン、</w:t>
      </w:r>
      <w:r w:rsidRPr="00F70A97">
        <w:rPr>
          <w:rFonts w:cs="Times New Roman"/>
          <w:color w:val="000000" w:themeColor="text1"/>
        </w:rPr>
        <w:t>ストックトン、ナパ、</w:t>
      </w:r>
      <w:r w:rsidRPr="00F70A97">
        <w:rPr>
          <w:rFonts w:cs="Times New Roman" w:hint="eastAsia"/>
          <w:color w:val="000000" w:themeColor="text1"/>
        </w:rPr>
        <w:t>ノーウォーク、アグニュース、</w:t>
      </w:r>
      <w:r w:rsidRPr="00F70A97">
        <w:rPr>
          <w:rFonts w:cs="Times New Roman"/>
          <w:color w:val="000000" w:themeColor="text1"/>
        </w:rPr>
        <w:t>メンドシノ、カマリロ、</w:t>
      </w:r>
      <w:r w:rsidRPr="00F70A97">
        <w:rPr>
          <w:rFonts w:cs="Times New Roman" w:hint="eastAsia"/>
          <w:color w:val="000000" w:themeColor="text1"/>
        </w:rPr>
        <w:t>デウィット、モデストの各州立病院</w:t>
      </w:r>
      <w:r w:rsidRPr="00F70A97">
        <w:rPr>
          <w:rFonts w:cs="Times New Roman"/>
          <w:color w:val="000000" w:themeColor="text1"/>
        </w:rPr>
        <w:t>）</w:t>
      </w:r>
      <w:r w:rsidRPr="00F70A97">
        <w:rPr>
          <w:rFonts w:cs="Times New Roman" w:hint="eastAsia"/>
          <w:color w:val="000000" w:themeColor="text1"/>
        </w:rPr>
        <w:t>は精神病院、他の</w:t>
      </w:r>
      <w:r w:rsidRPr="00F70A97">
        <w:rPr>
          <w:rFonts w:cs="Times New Roman"/>
          <w:color w:val="000000" w:themeColor="text1"/>
        </w:rPr>
        <w:t>2</w:t>
      </w:r>
      <w:r w:rsidRPr="00F70A97">
        <w:rPr>
          <w:rFonts w:cs="Times New Roman" w:hint="eastAsia"/>
          <w:color w:val="000000" w:themeColor="text1"/>
        </w:rPr>
        <w:t>施設</w:t>
      </w:r>
      <w:r w:rsidRPr="00F70A97">
        <w:rPr>
          <w:rFonts w:cs="Times New Roman"/>
          <w:color w:val="000000" w:themeColor="text1"/>
        </w:rPr>
        <w:t>（</w:t>
      </w:r>
      <w:r w:rsidRPr="00F70A97">
        <w:rPr>
          <w:rFonts w:cs="Times New Roman" w:hint="eastAsia"/>
          <w:color w:val="000000" w:themeColor="text1"/>
        </w:rPr>
        <w:t>州立ソノマ施設</w:t>
      </w:r>
      <w:r w:rsidRPr="00F70A97">
        <w:rPr>
          <w:rFonts w:cs="Times New Roman"/>
          <w:color w:val="000000" w:themeColor="text1"/>
        </w:rPr>
        <w:t>とパシフィック</w:t>
      </w:r>
      <w:r w:rsidRPr="00F70A97">
        <w:rPr>
          <w:rFonts w:cs="Times New Roman" w:hint="eastAsia"/>
          <w:color w:val="000000" w:themeColor="text1"/>
        </w:rPr>
        <w:t>・</w:t>
      </w:r>
      <w:r w:rsidRPr="00F70A97">
        <w:rPr>
          <w:rFonts w:cs="Times New Roman"/>
          <w:color w:val="000000" w:themeColor="text1"/>
        </w:rPr>
        <w:t>コロニー）は</w:t>
      </w:r>
      <w:r w:rsidRPr="00F70A97">
        <w:rPr>
          <w:rFonts w:cs="Times New Roman" w:hint="eastAsia"/>
          <w:color w:val="000000" w:themeColor="text1"/>
        </w:rPr>
        <w:t>精神薄弱者用施設である。中でも断種が盛んに行われたのは、ソノマ、パットン、ストックトンであり、</w:t>
      </w:r>
      <w:r w:rsidRPr="00F70A97">
        <w:rPr>
          <w:rFonts w:cs="Times New Roman"/>
          <w:color w:val="000000" w:themeColor="text1"/>
        </w:rPr>
        <w:t>1950</w:t>
      </w:r>
      <w:r w:rsidRPr="00F70A97">
        <w:rPr>
          <w:rFonts w:cs="Times New Roman"/>
          <w:color w:val="000000" w:themeColor="text1"/>
        </w:rPr>
        <w:t>年</w:t>
      </w:r>
      <w:r w:rsidRPr="00F70A97">
        <w:rPr>
          <w:rFonts w:cs="Times New Roman" w:hint="eastAsia"/>
          <w:color w:val="000000" w:themeColor="text1"/>
        </w:rPr>
        <w:t>までにこれらの施設で行われた断種の数は、全施設</w:t>
      </w:r>
      <w:r w:rsidRPr="00F70A97">
        <w:rPr>
          <w:rFonts w:cs="Times New Roman"/>
          <w:color w:val="000000" w:themeColor="text1"/>
        </w:rPr>
        <w:t>のほぼ</w:t>
      </w:r>
      <w:r w:rsidRPr="00F70A97">
        <w:rPr>
          <w:rFonts w:cs="Times New Roman"/>
          <w:color w:val="000000" w:themeColor="text1"/>
        </w:rPr>
        <w:t>6</w:t>
      </w:r>
      <w:r w:rsidRPr="00F70A97">
        <w:rPr>
          <w:rFonts w:cs="Times New Roman"/>
          <w:color w:val="000000" w:themeColor="text1"/>
        </w:rPr>
        <w:t>割を占め</w:t>
      </w:r>
      <w:r w:rsidRPr="00F70A97">
        <w:rPr>
          <w:rFonts w:cs="Times New Roman" w:hint="eastAsia"/>
          <w:color w:val="000000" w:themeColor="text1"/>
        </w:rPr>
        <w:t>ている（図</w:t>
      </w:r>
      <w:r w:rsidR="004E0E82" w:rsidRPr="00F70A97">
        <w:rPr>
          <w:rFonts w:cs="Times New Roman"/>
          <w:color w:val="000000" w:themeColor="text1"/>
        </w:rPr>
        <w:t>5</w:t>
      </w:r>
      <w:r w:rsidRPr="00F70A97">
        <w:rPr>
          <w:rFonts w:cs="Times New Roman" w:hint="eastAsia"/>
          <w:color w:val="000000" w:themeColor="text1"/>
        </w:rPr>
        <w:t>）</w:t>
      </w:r>
      <w:r w:rsidRPr="00F70A97">
        <w:rPr>
          <w:rStyle w:val="aa"/>
          <w:rFonts w:cs="Times New Roman"/>
          <w:color w:val="000000" w:themeColor="text1"/>
        </w:rPr>
        <w:footnoteReference w:id="132"/>
      </w:r>
      <w:r w:rsidRPr="00F70A97">
        <w:rPr>
          <w:rFonts w:cs="Times New Roman" w:hint="eastAsia"/>
          <w:color w:val="000000" w:themeColor="text1"/>
        </w:rPr>
        <w:t>。</w:t>
      </w:r>
    </w:p>
    <w:p w14:paraId="27FF1D3D" w14:textId="2E7E4FA4" w:rsidR="00A05E83" w:rsidRPr="00F70A97" w:rsidRDefault="00A05E83" w:rsidP="00373A87">
      <w:pPr>
        <w:widowControl/>
        <w:ind w:firstLineChars="100" w:firstLine="216"/>
        <w:rPr>
          <w:rFonts w:cs="Times New Roman"/>
          <w:color w:val="000000" w:themeColor="text1"/>
        </w:rPr>
      </w:pPr>
    </w:p>
    <w:p w14:paraId="2900C97A" w14:textId="49423DD4" w:rsidR="00A05E83" w:rsidRPr="00F70A97" w:rsidRDefault="00607F56" w:rsidP="00A05E83">
      <w:pPr>
        <w:widowControl/>
        <w:ind w:firstLineChars="100" w:firstLine="196"/>
        <w:jc w:val="center"/>
        <w:rPr>
          <w:rFonts w:asciiTheme="majorHAnsi" w:eastAsiaTheme="majorEastAsia" w:hAnsiTheme="majorHAnsi" w:cstheme="majorHAnsi"/>
          <w:color w:val="000000" w:themeColor="text1"/>
          <w:sz w:val="20"/>
          <w:szCs w:val="20"/>
        </w:rPr>
      </w:pPr>
      <w:r w:rsidRPr="00F70A97">
        <w:rPr>
          <w:rFonts w:asciiTheme="majorHAnsi" w:eastAsiaTheme="majorEastAsia" w:hAnsiTheme="majorHAnsi" w:cstheme="majorHAnsi"/>
          <w:noProof/>
          <w:color w:val="000000" w:themeColor="text1"/>
          <w:sz w:val="20"/>
          <w:szCs w:val="20"/>
        </w:rPr>
        <mc:AlternateContent>
          <mc:Choice Requires="wps">
            <w:drawing>
              <wp:anchor distT="0" distB="0" distL="114300" distR="114300" simplePos="0" relativeHeight="251694080" behindDoc="0" locked="0" layoutInCell="1" allowOverlap="1" wp14:anchorId="3AFF62CB" wp14:editId="031D5830">
                <wp:simplePos x="0" y="0"/>
                <wp:positionH relativeFrom="column">
                  <wp:posOffset>-41910</wp:posOffset>
                </wp:positionH>
                <wp:positionV relativeFrom="paragraph">
                  <wp:posOffset>89535</wp:posOffset>
                </wp:positionV>
                <wp:extent cx="542925" cy="25019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42925" cy="250190"/>
                        </a:xfrm>
                        <a:prstGeom prst="rect">
                          <a:avLst/>
                        </a:prstGeom>
                      </wps:spPr>
                      <wps:txbx>
                        <w:txbxContent>
                          <w:p w14:paraId="51CA28ED" w14:textId="77777777" w:rsidR="00A05E83" w:rsidRDefault="00A05E83" w:rsidP="00A05E83">
                            <w:pPr>
                              <w:pStyle w:val="Web"/>
                              <w:spacing w:before="0" w:beforeAutospacing="0" w:after="0" w:afterAutospacing="0"/>
                            </w:pPr>
                            <w:r>
                              <w:rPr>
                                <w:rFonts w:eastAsia="ＭＳ ゴシック" w:hAnsi="ＭＳ ゴシック" w:cs="Times New Roman" w:hint="eastAsia"/>
                                <w:sz w:val="16"/>
                                <w:szCs w:val="16"/>
                              </w:rPr>
                              <w:t>（</w:t>
                            </w:r>
                            <w:r w:rsidRPr="00C91CA4">
                              <w:rPr>
                                <w:rFonts w:asciiTheme="minorEastAsia" w:eastAsiaTheme="minorEastAsia" w:hAnsiTheme="minorEastAsia" w:cs="Times New Roman" w:hint="eastAsia"/>
                                <w:sz w:val="16"/>
                                <w:szCs w:val="16"/>
                              </w:rPr>
                              <w:t>人</w:t>
                            </w:r>
                            <w:r>
                              <w:rPr>
                                <w:rFonts w:eastAsia="ＭＳ ゴシック" w:hAnsi="ＭＳ ゴシック" w:cs="Times New Roman" w:hint="eastAsia"/>
                                <w:sz w:val="16"/>
                                <w:szCs w:val="16"/>
                              </w:rPr>
                              <w:t>）</w:t>
                            </w:r>
                          </w:p>
                        </w:txbxContent>
                      </wps:txbx>
                      <wps:bodyPr wrap="square" rtlCol="0"/>
                    </wps:wsp>
                  </a:graphicData>
                </a:graphic>
                <wp14:sizeRelH relativeFrom="margin">
                  <wp14:pctWidth>0</wp14:pctWidth>
                </wp14:sizeRelH>
              </wp:anchor>
            </w:drawing>
          </mc:Choice>
          <mc:Fallback>
            <w:pict>
              <v:shape w14:anchorId="3AFF62CB" id="テキスト ボックス 1" o:spid="_x0000_s1127" type="#_x0000_t202" style="position:absolute;left:0;text-align:left;margin-left:-3.3pt;margin-top:7.05pt;width:42.75pt;height:19.7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" filled="f" stroked="f">
                <v:textbox>
                  <w:txbxContent>
                    <w:p w14:paraId="51CA28ED" w14:textId="77777777" w:rsidR="00A05E83" w:rsidRDefault="00A05E83" w:rsidP="00A05E83">
                      <w:pPr>
                        <w:pStyle w:val="Web"/>
                        <w:spacing w:before="0" w:beforeAutospacing="0" w:after="0" w:afterAutospacing="0"/>
                      </w:pPr>
                      <w:r>
                        <w:rPr>
                          <w:rFonts w:eastAsia="ＭＳ ゴシック" w:hAnsi="ＭＳ ゴシック" w:cs="Times New Roman" w:hint="eastAsia"/>
                          <w:sz w:val="16"/>
                          <w:szCs w:val="16"/>
                        </w:rPr>
                        <w:t>（</w:t>
                      </w:r>
                      <w:r w:rsidRPr="00C91CA4">
                        <w:rPr>
                          <w:rFonts w:asciiTheme="minorEastAsia" w:eastAsiaTheme="minorEastAsia" w:hAnsiTheme="minorEastAsia" w:cs="Times New Roman" w:hint="eastAsia"/>
                          <w:sz w:val="16"/>
                          <w:szCs w:val="16"/>
                        </w:rPr>
                        <w:t>人</w:t>
                      </w:r>
                      <w:r>
                        <w:rPr>
                          <w:rFonts w:eastAsia="ＭＳ ゴシック" w:hAnsi="ＭＳ ゴシック" w:cs="Times New Roman" w:hint="eastAsia"/>
                          <w:sz w:val="16"/>
                          <w:szCs w:val="16"/>
                        </w:rPr>
                        <w:t>）</w:t>
                      </w:r>
                    </w:p>
                  </w:txbxContent>
                </v:textbox>
              </v:shape>
            </w:pict>
          </mc:Fallback>
        </mc:AlternateContent>
      </w:r>
      <w:r w:rsidR="00A05E83" w:rsidRPr="00F70A97">
        <w:rPr>
          <w:rFonts w:asciiTheme="majorHAnsi" w:eastAsiaTheme="majorEastAsia" w:hAnsiTheme="majorHAnsi" w:cstheme="majorHAnsi" w:hint="eastAsia"/>
          <w:color w:val="000000" w:themeColor="text1"/>
          <w:sz w:val="20"/>
          <w:szCs w:val="20"/>
        </w:rPr>
        <w:t>図５　カリフォルニア州の病院・施設別断種者数</w:t>
      </w:r>
    </w:p>
    <w:p w14:paraId="50028A7E" w14:textId="4F60A261" w:rsidR="00A05E83" w:rsidRPr="00F70A97" w:rsidRDefault="00A05E83" w:rsidP="00373A87">
      <w:pPr>
        <w:widowControl/>
        <w:ind w:firstLineChars="100" w:firstLine="216"/>
        <w:rPr>
          <w:rFonts w:cs="Times New Roman"/>
          <w:color w:val="000000" w:themeColor="text1"/>
        </w:rPr>
      </w:pPr>
      <w:r w:rsidRPr="00F70A97">
        <w:rPr>
          <w:noProof/>
          <w:color w:val="000000" w:themeColor="text1"/>
        </w:rPr>
        <w:drawing>
          <wp:anchor distT="0" distB="0" distL="114300" distR="114300" simplePos="0" relativeHeight="251693056" behindDoc="0" locked="0" layoutInCell="1" allowOverlap="1" wp14:anchorId="030B34DD" wp14:editId="64B7A40C">
            <wp:simplePos x="0" y="0"/>
            <wp:positionH relativeFrom="margin">
              <wp:posOffset>105410</wp:posOffset>
            </wp:positionH>
            <wp:positionV relativeFrom="paragraph">
              <wp:posOffset>117475</wp:posOffset>
            </wp:positionV>
            <wp:extent cx="5654040" cy="2819400"/>
            <wp:effectExtent l="0" t="0" r="3810" b="0"/>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28493D56" w14:textId="3A6F6AEE" w:rsidR="00A05E83" w:rsidRPr="00F70A97" w:rsidRDefault="00A05E83" w:rsidP="00373A87">
      <w:pPr>
        <w:widowControl/>
        <w:ind w:firstLineChars="100" w:firstLine="216"/>
        <w:rPr>
          <w:rFonts w:cs="Times New Roman"/>
          <w:color w:val="000000" w:themeColor="text1"/>
        </w:rPr>
      </w:pPr>
    </w:p>
    <w:p w14:paraId="1BC9520C" w14:textId="32EB4AE4" w:rsidR="00A05E83" w:rsidRPr="00F70A97" w:rsidRDefault="00A05E83" w:rsidP="00373A87">
      <w:pPr>
        <w:widowControl/>
        <w:ind w:firstLineChars="100" w:firstLine="216"/>
        <w:rPr>
          <w:rFonts w:cs="Times New Roman"/>
          <w:color w:val="000000" w:themeColor="text1"/>
        </w:rPr>
      </w:pPr>
    </w:p>
    <w:p w14:paraId="56CAAB4F" w14:textId="085E307D" w:rsidR="00A05E83" w:rsidRPr="00F70A97" w:rsidRDefault="00A05E83" w:rsidP="00373A87">
      <w:pPr>
        <w:widowControl/>
        <w:ind w:firstLineChars="100" w:firstLine="216"/>
        <w:rPr>
          <w:rFonts w:cs="Times New Roman"/>
          <w:color w:val="000000" w:themeColor="text1"/>
        </w:rPr>
      </w:pPr>
    </w:p>
    <w:p w14:paraId="2BA1F053" w14:textId="563BCA03" w:rsidR="00A05E83" w:rsidRPr="00F70A97" w:rsidRDefault="00A05E83" w:rsidP="00373A87">
      <w:pPr>
        <w:widowControl/>
        <w:ind w:firstLineChars="100" w:firstLine="216"/>
        <w:rPr>
          <w:rFonts w:cs="Times New Roman"/>
          <w:color w:val="000000" w:themeColor="text1"/>
        </w:rPr>
      </w:pPr>
    </w:p>
    <w:p w14:paraId="3E93466D" w14:textId="77777777" w:rsidR="00A05E83" w:rsidRPr="00F70A97" w:rsidRDefault="00A05E83" w:rsidP="00373A87">
      <w:pPr>
        <w:widowControl/>
        <w:ind w:firstLineChars="100" w:firstLine="216"/>
        <w:rPr>
          <w:rFonts w:cs="Times New Roman"/>
          <w:color w:val="000000" w:themeColor="text1"/>
        </w:rPr>
      </w:pPr>
    </w:p>
    <w:p w14:paraId="5AD0AA65" w14:textId="17578DE2" w:rsidR="00A05E83" w:rsidRPr="00F70A97" w:rsidRDefault="00A05E83" w:rsidP="00373A87">
      <w:pPr>
        <w:widowControl/>
        <w:ind w:firstLineChars="100" w:firstLine="216"/>
        <w:rPr>
          <w:rFonts w:cs="Times New Roman"/>
          <w:color w:val="000000" w:themeColor="text1"/>
        </w:rPr>
      </w:pPr>
    </w:p>
    <w:p w14:paraId="069CA64B" w14:textId="0F57F781" w:rsidR="00A05E83" w:rsidRPr="00F70A97" w:rsidRDefault="00A05E83" w:rsidP="00373A87">
      <w:pPr>
        <w:widowControl/>
        <w:ind w:firstLineChars="100" w:firstLine="216"/>
        <w:rPr>
          <w:rFonts w:cs="Times New Roman"/>
          <w:color w:val="000000" w:themeColor="text1"/>
        </w:rPr>
      </w:pPr>
    </w:p>
    <w:p w14:paraId="1EEE448C" w14:textId="19F25221" w:rsidR="00A05E83" w:rsidRPr="00F70A97" w:rsidRDefault="00A05E83" w:rsidP="00373A87">
      <w:pPr>
        <w:widowControl/>
        <w:ind w:firstLineChars="100" w:firstLine="216"/>
        <w:rPr>
          <w:rFonts w:cs="Times New Roman"/>
          <w:color w:val="000000" w:themeColor="text1"/>
        </w:rPr>
      </w:pPr>
    </w:p>
    <w:p w14:paraId="1DC5EF4C" w14:textId="6F7D727F" w:rsidR="00A05E83" w:rsidRPr="00F70A97" w:rsidRDefault="00A05E83" w:rsidP="00373A87">
      <w:pPr>
        <w:widowControl/>
        <w:ind w:firstLineChars="100" w:firstLine="216"/>
        <w:rPr>
          <w:rFonts w:cs="Times New Roman"/>
          <w:color w:val="000000" w:themeColor="text1"/>
        </w:rPr>
      </w:pPr>
    </w:p>
    <w:p w14:paraId="626D4B10" w14:textId="77777777" w:rsidR="00A05E83" w:rsidRPr="00F70A97" w:rsidRDefault="00A05E83" w:rsidP="00A05E83">
      <w:pPr>
        <w:widowControl/>
        <w:spacing w:line="240" w:lineRule="exact"/>
        <w:rPr>
          <w:rFonts w:cs="Times New Roman"/>
          <w:color w:val="000000" w:themeColor="text1"/>
          <w:sz w:val="18"/>
          <w:szCs w:val="18"/>
        </w:rPr>
      </w:pPr>
    </w:p>
    <w:p w14:paraId="6E6C9C26" w14:textId="77777777" w:rsidR="00A05E83" w:rsidRPr="00F70A97" w:rsidRDefault="00A05E83" w:rsidP="00A05E83">
      <w:pPr>
        <w:widowControl/>
        <w:spacing w:line="240" w:lineRule="exact"/>
        <w:rPr>
          <w:rFonts w:cs="Times New Roman"/>
          <w:color w:val="000000" w:themeColor="text1"/>
          <w:sz w:val="18"/>
          <w:szCs w:val="18"/>
        </w:rPr>
      </w:pPr>
    </w:p>
    <w:p w14:paraId="05B972B9" w14:textId="741D5A57" w:rsidR="00A05E83" w:rsidRDefault="00A05E83" w:rsidP="00A05E83">
      <w:pPr>
        <w:widowControl/>
        <w:spacing w:line="240" w:lineRule="exact"/>
        <w:rPr>
          <w:rFonts w:cs="Times New Roman"/>
          <w:color w:val="000000" w:themeColor="text1"/>
          <w:sz w:val="18"/>
          <w:szCs w:val="18"/>
        </w:rPr>
      </w:pPr>
    </w:p>
    <w:p w14:paraId="251FB0B8" w14:textId="4BCB5916" w:rsidR="00B72707" w:rsidRDefault="00B72707" w:rsidP="00A05E83">
      <w:pPr>
        <w:widowControl/>
        <w:spacing w:line="240" w:lineRule="exact"/>
        <w:rPr>
          <w:rFonts w:cs="Times New Roman"/>
          <w:color w:val="000000" w:themeColor="text1"/>
          <w:sz w:val="18"/>
          <w:szCs w:val="18"/>
        </w:rPr>
      </w:pPr>
    </w:p>
    <w:p w14:paraId="53257D74" w14:textId="604AAA86" w:rsidR="00B72707" w:rsidRDefault="00B72707" w:rsidP="00A05E83">
      <w:pPr>
        <w:widowControl/>
        <w:spacing w:line="240" w:lineRule="exact"/>
        <w:rPr>
          <w:rFonts w:cs="Times New Roman"/>
          <w:color w:val="000000" w:themeColor="text1"/>
          <w:sz w:val="18"/>
          <w:szCs w:val="18"/>
        </w:rPr>
      </w:pPr>
    </w:p>
    <w:p w14:paraId="2B7CB949" w14:textId="77777777" w:rsidR="00B72707" w:rsidRDefault="00B72707" w:rsidP="00A05E83">
      <w:pPr>
        <w:widowControl/>
        <w:spacing w:line="240" w:lineRule="exact"/>
        <w:rPr>
          <w:rFonts w:cs="Times New Roman"/>
          <w:color w:val="000000" w:themeColor="text1"/>
          <w:sz w:val="18"/>
          <w:szCs w:val="18"/>
        </w:rPr>
      </w:pPr>
    </w:p>
    <w:p w14:paraId="013F3C6B" w14:textId="058C9BED" w:rsidR="00A05E83" w:rsidRPr="00F70A97" w:rsidRDefault="00A05E83" w:rsidP="00A05E83">
      <w:pPr>
        <w:widowControl/>
        <w:spacing w:line="240" w:lineRule="exact"/>
        <w:rPr>
          <w:rFonts w:cs="Times New Roman"/>
          <w:color w:val="000000" w:themeColor="text1"/>
          <w:sz w:val="18"/>
          <w:szCs w:val="18"/>
        </w:rPr>
      </w:pPr>
      <w:r w:rsidRPr="00F70A97">
        <w:rPr>
          <w:rFonts w:cs="Times New Roman" w:hint="eastAsia"/>
          <w:color w:val="000000" w:themeColor="text1"/>
          <w:sz w:val="18"/>
          <w:szCs w:val="18"/>
        </w:rPr>
        <w:t>（注）</w:t>
      </w:r>
      <w:r w:rsidRPr="00F70A97">
        <w:rPr>
          <w:rFonts w:cs="Times New Roman"/>
          <w:color w:val="000000" w:themeColor="text1"/>
          <w:sz w:val="18"/>
          <w:szCs w:val="18"/>
        </w:rPr>
        <w:t>1909</w:t>
      </w:r>
      <w:r w:rsidRPr="00F70A97">
        <w:rPr>
          <w:rFonts w:cs="Times New Roman"/>
          <w:color w:val="000000" w:themeColor="text1"/>
          <w:sz w:val="18"/>
          <w:szCs w:val="18"/>
        </w:rPr>
        <w:t>年から</w:t>
      </w:r>
      <w:r w:rsidRPr="00F70A97">
        <w:rPr>
          <w:rFonts w:cs="Times New Roman"/>
          <w:color w:val="000000" w:themeColor="text1"/>
          <w:sz w:val="18"/>
          <w:szCs w:val="18"/>
        </w:rPr>
        <w:t>1950</w:t>
      </w:r>
      <w:r w:rsidRPr="00F70A97">
        <w:rPr>
          <w:rFonts w:cs="Times New Roman"/>
          <w:color w:val="000000" w:themeColor="text1"/>
          <w:sz w:val="18"/>
          <w:szCs w:val="18"/>
        </w:rPr>
        <w:t>年までの累積値である。</w:t>
      </w:r>
    </w:p>
    <w:p w14:paraId="71FD75B0" w14:textId="65F05C75" w:rsidR="00A05E83" w:rsidRPr="00F70A97" w:rsidRDefault="00A05E83" w:rsidP="00A05E83">
      <w:pPr>
        <w:widowControl/>
        <w:spacing w:line="240" w:lineRule="exact"/>
        <w:ind w:left="176" w:hangingChars="100" w:hanging="176"/>
        <w:rPr>
          <w:rFonts w:cs="Times New Roman"/>
          <w:color w:val="000000" w:themeColor="text1"/>
          <w:sz w:val="18"/>
          <w:szCs w:val="18"/>
        </w:rPr>
      </w:pPr>
      <w:r w:rsidRPr="00F70A97">
        <w:rPr>
          <w:rFonts w:cs="Times New Roman" w:hint="eastAsia"/>
          <w:color w:val="000000" w:themeColor="text1"/>
          <w:sz w:val="18"/>
          <w:szCs w:val="18"/>
        </w:rPr>
        <w:t>（出典）</w:t>
      </w:r>
      <w:r w:rsidRPr="00F70A97">
        <w:rPr>
          <w:rFonts w:cs="Times New Roman"/>
          <w:color w:val="000000" w:themeColor="text1"/>
          <w:spacing w:val="2"/>
          <w:sz w:val="18"/>
          <w:szCs w:val="18"/>
        </w:rPr>
        <w:t xml:space="preserve">Alex </w:t>
      </w:r>
      <w:proofErr w:type="spellStart"/>
      <w:r w:rsidRPr="00F70A97">
        <w:rPr>
          <w:rFonts w:cs="Times New Roman"/>
          <w:color w:val="000000" w:themeColor="text1"/>
          <w:spacing w:val="2"/>
          <w:sz w:val="18"/>
          <w:szCs w:val="18"/>
        </w:rPr>
        <w:t>Wellerstein</w:t>
      </w:r>
      <w:proofErr w:type="spellEnd"/>
      <w:r w:rsidRPr="00F70A97">
        <w:rPr>
          <w:rFonts w:cs="Times New Roman"/>
          <w:color w:val="000000" w:themeColor="text1"/>
          <w:spacing w:val="2"/>
          <w:sz w:val="18"/>
          <w:szCs w:val="18"/>
        </w:rPr>
        <w:t xml:space="preserve">, </w:t>
      </w:r>
      <w:r w:rsidRPr="00F70A97">
        <w:rPr>
          <w:rFonts w:cs="Times New Roman"/>
          <w:color w:val="000000" w:themeColor="text1"/>
          <w:sz w:val="18"/>
          <w:szCs w:val="18"/>
        </w:rPr>
        <w:t xml:space="preserve">“States of Eugenics: Institutions and Practices of Compulsory Sterilization in California,” S. </w:t>
      </w:r>
      <w:proofErr w:type="spellStart"/>
      <w:r w:rsidRPr="00F70A97">
        <w:rPr>
          <w:rFonts w:cs="Times New Roman"/>
          <w:color w:val="000000" w:themeColor="text1"/>
          <w:sz w:val="18"/>
          <w:szCs w:val="18"/>
        </w:rPr>
        <w:t>Jasanoff</w:t>
      </w:r>
      <w:proofErr w:type="spellEnd"/>
      <w:r w:rsidRPr="00F70A97">
        <w:rPr>
          <w:rFonts w:cs="Times New Roman"/>
          <w:color w:val="000000" w:themeColor="text1"/>
          <w:sz w:val="18"/>
          <w:szCs w:val="18"/>
        </w:rPr>
        <w:t xml:space="preserve">, </w:t>
      </w:r>
      <w:r w:rsidRPr="00F70A97">
        <w:rPr>
          <w:rFonts w:cs="Times New Roman"/>
          <w:i/>
          <w:color w:val="000000" w:themeColor="text1"/>
          <w:sz w:val="18"/>
          <w:szCs w:val="18"/>
        </w:rPr>
        <w:t xml:space="preserve">Reframing Rights: </w:t>
      </w:r>
      <w:proofErr w:type="spellStart"/>
      <w:r w:rsidRPr="00F70A97">
        <w:rPr>
          <w:rFonts w:cs="Times New Roman"/>
          <w:i/>
          <w:color w:val="000000" w:themeColor="text1"/>
          <w:sz w:val="18"/>
          <w:szCs w:val="18"/>
        </w:rPr>
        <w:t>Bioconstitutionalism</w:t>
      </w:r>
      <w:proofErr w:type="spellEnd"/>
      <w:r w:rsidRPr="00F70A97">
        <w:rPr>
          <w:rFonts w:cs="Times New Roman"/>
          <w:i/>
          <w:color w:val="000000" w:themeColor="text1"/>
          <w:sz w:val="18"/>
          <w:szCs w:val="18"/>
        </w:rPr>
        <w:t xml:space="preserve"> in the Genetic Age</w:t>
      </w:r>
      <w:r w:rsidRPr="00F70A97">
        <w:rPr>
          <w:rFonts w:cs="Times New Roman"/>
          <w:color w:val="000000" w:themeColor="text1"/>
          <w:sz w:val="18"/>
          <w:szCs w:val="18"/>
        </w:rPr>
        <w:t>, MIT Press, 2011, p.38</w:t>
      </w:r>
      <w:r w:rsidRPr="00F70A97">
        <w:rPr>
          <w:rFonts w:cs="Times New Roman" w:hint="eastAsia"/>
          <w:color w:val="000000" w:themeColor="text1"/>
          <w:sz w:val="18"/>
          <w:szCs w:val="18"/>
        </w:rPr>
        <w:t>を</w:t>
      </w:r>
      <w:r w:rsidRPr="00F70A97">
        <w:rPr>
          <w:rFonts w:cs="Times New Roman"/>
          <w:color w:val="000000" w:themeColor="text1"/>
          <w:sz w:val="18"/>
          <w:szCs w:val="18"/>
        </w:rPr>
        <w:t>基</w:t>
      </w:r>
      <w:r w:rsidRPr="00F70A97">
        <w:rPr>
          <w:rFonts w:cs="Times New Roman" w:hint="eastAsia"/>
          <w:color w:val="000000" w:themeColor="text1"/>
          <w:sz w:val="18"/>
          <w:szCs w:val="18"/>
        </w:rPr>
        <w:t>に</w:t>
      </w:r>
      <w:r w:rsidRPr="00F70A97">
        <w:rPr>
          <w:rFonts w:cs="Times New Roman"/>
          <w:color w:val="000000" w:themeColor="text1"/>
          <w:sz w:val="18"/>
          <w:szCs w:val="18"/>
        </w:rPr>
        <w:t>作成。</w:t>
      </w:r>
    </w:p>
    <w:p w14:paraId="78E9DCFD" w14:textId="217796BC"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lastRenderedPageBreak/>
        <w:t>断種政策は州内において統一的に展開されたわけではなく、断種に対する積極性は病院又は施設によってまちまちであったことが看取できる。こうした事情は、断種に関する大きな裁量が各病院又は施設の長に与えられていたことに由来する</w:t>
      </w:r>
      <w:r w:rsidR="00CC2425" w:rsidRPr="00F70A97">
        <w:rPr>
          <w:rStyle w:val="aa"/>
          <w:rFonts w:cs="Times New Roman"/>
          <w:color w:val="000000" w:themeColor="text1"/>
        </w:rPr>
        <w:footnoteReference w:id="133"/>
      </w:r>
      <w:r w:rsidRPr="00F70A97">
        <w:rPr>
          <w:rFonts w:cs="Times New Roman" w:hint="eastAsia"/>
          <w:color w:val="000000" w:themeColor="text1"/>
        </w:rPr>
        <w:t>。</w:t>
      </w:r>
    </w:p>
    <w:p w14:paraId="4917B020" w14:textId="4F7A262F" w:rsidR="00147997" w:rsidRPr="00F70A97" w:rsidRDefault="00147997" w:rsidP="00373A87">
      <w:pPr>
        <w:widowControl/>
        <w:ind w:firstLineChars="100" w:firstLine="216"/>
        <w:rPr>
          <w:rFonts w:cs="Times New Roman"/>
          <w:color w:val="000000" w:themeColor="text1"/>
        </w:rPr>
      </w:pPr>
    </w:p>
    <w:p w14:paraId="0AB1054F" w14:textId="4C6E7A50" w:rsidR="00373A87" w:rsidRPr="00F70A97" w:rsidRDefault="00C36B01" w:rsidP="00373A87">
      <w:pPr>
        <w:widowControl/>
        <w:ind w:firstLineChars="100" w:firstLine="216"/>
        <w:rPr>
          <w:rFonts w:cs="Times New Roman"/>
          <w:color w:val="000000" w:themeColor="text1"/>
        </w:rPr>
      </w:pPr>
      <w:r w:rsidRPr="00F70A97">
        <w:rPr>
          <w:rFonts w:cs="Times New Roman" w:hint="eastAsia"/>
          <w:color w:val="000000" w:themeColor="text1"/>
        </w:rPr>
        <w:t>病院長</w:t>
      </w:r>
      <w:r w:rsidR="00373A87" w:rsidRPr="00F70A97">
        <w:rPr>
          <w:rFonts w:cs="Times New Roman" w:hint="eastAsia"/>
          <w:color w:val="000000" w:themeColor="text1"/>
        </w:rPr>
        <w:t>又は</w:t>
      </w:r>
      <w:r w:rsidRPr="00F70A97">
        <w:rPr>
          <w:rFonts w:cs="Times New Roman" w:hint="eastAsia"/>
          <w:color w:val="000000" w:themeColor="text1"/>
        </w:rPr>
        <w:t>施設長</w:t>
      </w:r>
      <w:r w:rsidR="00373A87" w:rsidRPr="00F70A97">
        <w:rPr>
          <w:rFonts w:cs="Times New Roman"/>
          <w:color w:val="000000" w:themeColor="text1"/>
        </w:rPr>
        <w:t>が断種を行う動機</w:t>
      </w:r>
      <w:r w:rsidR="00373A87" w:rsidRPr="00F70A97">
        <w:rPr>
          <w:rFonts w:cs="Times New Roman" w:hint="eastAsia"/>
          <w:color w:val="000000" w:themeColor="text1"/>
        </w:rPr>
        <w:t>も</w:t>
      </w:r>
      <w:r w:rsidR="00373A87" w:rsidRPr="00F70A97">
        <w:rPr>
          <w:rFonts w:cs="Times New Roman"/>
          <w:color w:val="000000" w:themeColor="text1"/>
        </w:rPr>
        <w:t>様々であった。</w:t>
      </w:r>
    </w:p>
    <w:p w14:paraId="4425545B" w14:textId="6A8AD40C" w:rsidR="00373A87" w:rsidRPr="00F70A97" w:rsidRDefault="00373A87" w:rsidP="00373A87">
      <w:pPr>
        <w:widowControl/>
        <w:ind w:firstLineChars="100" w:firstLine="216"/>
        <w:rPr>
          <w:rFonts w:cs="Times New Roman"/>
          <w:color w:val="000000" w:themeColor="text1"/>
        </w:rPr>
      </w:pPr>
      <w:r w:rsidRPr="00F70A97">
        <w:rPr>
          <w:rFonts w:cs="Times New Roman"/>
          <w:color w:val="000000" w:themeColor="text1"/>
        </w:rPr>
        <w:t>例えば、州立ソノマ施設の施設長</w:t>
      </w:r>
      <w:r w:rsidRPr="00F70A97">
        <w:rPr>
          <w:rFonts w:cs="Times New Roman" w:hint="eastAsia"/>
          <w:color w:val="000000" w:themeColor="text1"/>
        </w:rPr>
        <w:t>であった</w:t>
      </w:r>
      <w:r w:rsidRPr="00F70A97">
        <w:rPr>
          <w:rFonts w:cs="Times New Roman"/>
          <w:color w:val="000000" w:themeColor="text1"/>
        </w:rPr>
        <w:t>バトラーが精力的に断種を実施した主な</w:t>
      </w:r>
      <w:r w:rsidRPr="00F70A97">
        <w:rPr>
          <w:rFonts w:cs="Times New Roman" w:hint="eastAsia"/>
          <w:color w:val="000000" w:themeColor="text1"/>
        </w:rPr>
        <w:t>目的</w:t>
      </w:r>
      <w:r w:rsidRPr="00F70A97">
        <w:rPr>
          <w:rFonts w:cs="Times New Roman"/>
          <w:color w:val="000000" w:themeColor="text1"/>
        </w:rPr>
        <w:t>は、</w:t>
      </w:r>
      <w:r w:rsidRPr="00F70A97">
        <w:rPr>
          <w:rFonts w:cs="Times New Roman" w:hint="eastAsia"/>
          <w:color w:val="000000" w:themeColor="text1"/>
        </w:rPr>
        <w:t>精神薄弱者</w:t>
      </w:r>
      <w:r w:rsidRPr="00F70A97">
        <w:rPr>
          <w:rFonts w:cs="Times New Roman"/>
          <w:color w:val="000000" w:themeColor="text1"/>
        </w:rPr>
        <w:t>を出所させて自立を促す</w:t>
      </w:r>
      <w:r w:rsidRPr="00F70A97">
        <w:rPr>
          <w:rFonts w:cs="Times New Roman" w:hint="eastAsia"/>
          <w:color w:val="000000" w:themeColor="text1"/>
        </w:rPr>
        <w:t>という点にあり、断種の対象となった人が持つ</w:t>
      </w:r>
      <w:r w:rsidRPr="00F70A97">
        <w:rPr>
          <w:rFonts w:cs="Times New Roman"/>
          <w:color w:val="000000" w:themeColor="text1"/>
        </w:rPr>
        <w:t>障害が遺伝性のものかどうかは、主たる関心事ではなかった</w:t>
      </w:r>
      <w:r w:rsidRPr="00F70A97">
        <w:rPr>
          <w:rFonts w:cs="Times New Roman" w:hint="eastAsia"/>
          <w:color w:val="000000" w:themeColor="text1"/>
        </w:rPr>
        <w:t>と指摘されている</w:t>
      </w:r>
      <w:r w:rsidRPr="00F70A97">
        <w:rPr>
          <w:rStyle w:val="aa"/>
          <w:rFonts w:cs="Times New Roman"/>
          <w:color w:val="000000" w:themeColor="text1"/>
        </w:rPr>
        <w:footnoteReference w:id="134"/>
      </w:r>
      <w:r w:rsidRPr="00F70A97">
        <w:rPr>
          <w:rFonts w:cs="Times New Roman" w:hint="eastAsia"/>
          <w:color w:val="000000" w:themeColor="text1"/>
        </w:rPr>
        <w:t>。</w:t>
      </w:r>
      <w:r w:rsidRPr="00F70A97">
        <w:rPr>
          <w:rFonts w:cs="Times New Roman"/>
          <w:color w:val="000000" w:themeColor="text1"/>
        </w:rPr>
        <w:t>バトラー自身、精神薄弱の女性を断種するのは、そのような女性が子供を適切に世話すること</w:t>
      </w:r>
      <w:r w:rsidRPr="00F70A97">
        <w:rPr>
          <w:rFonts w:cs="Times New Roman" w:hint="eastAsia"/>
          <w:color w:val="000000" w:themeColor="text1"/>
        </w:rPr>
        <w:t>が</w:t>
      </w:r>
      <w:r w:rsidRPr="00F70A97">
        <w:rPr>
          <w:rFonts w:cs="Times New Roman"/>
          <w:color w:val="000000" w:themeColor="text1"/>
        </w:rPr>
        <w:t>ほとんど不可能だからであり、それが遺伝性か非遺伝性なのかは無視するようになったと述べている</w:t>
      </w:r>
      <w:r w:rsidRPr="00F70A97">
        <w:rPr>
          <w:rStyle w:val="aa"/>
          <w:rFonts w:cs="Times New Roman"/>
          <w:color w:val="000000" w:themeColor="text1"/>
        </w:rPr>
        <w:footnoteReference w:id="135"/>
      </w:r>
      <w:r w:rsidRPr="00F70A97">
        <w:rPr>
          <w:rFonts w:cs="Times New Roman"/>
          <w:color w:val="000000" w:themeColor="text1"/>
        </w:rPr>
        <w:t>。</w:t>
      </w:r>
    </w:p>
    <w:p w14:paraId="67220AC9" w14:textId="2C5B2BC5"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他方</w:t>
      </w:r>
      <w:r w:rsidRPr="00F70A97">
        <w:rPr>
          <w:rFonts w:cs="Times New Roman"/>
          <w:color w:val="000000" w:themeColor="text1"/>
        </w:rPr>
        <w:t>、</w:t>
      </w:r>
      <w:r w:rsidRPr="00F70A97">
        <w:rPr>
          <w:rFonts w:cs="Times New Roman"/>
          <w:color w:val="000000" w:themeColor="text1"/>
        </w:rPr>
        <w:t>1906</w:t>
      </w:r>
      <w:r w:rsidRPr="00F70A97">
        <w:rPr>
          <w:rFonts w:cs="Times New Roman"/>
          <w:color w:val="000000" w:themeColor="text1"/>
        </w:rPr>
        <w:t>年から</w:t>
      </w:r>
      <w:r w:rsidRPr="00F70A97">
        <w:rPr>
          <w:rFonts w:cs="Times New Roman"/>
          <w:color w:val="000000" w:themeColor="text1"/>
        </w:rPr>
        <w:t>1929</w:t>
      </w:r>
      <w:r w:rsidRPr="00F70A97">
        <w:rPr>
          <w:rFonts w:cs="Times New Roman"/>
          <w:color w:val="000000" w:themeColor="text1"/>
        </w:rPr>
        <w:t>年までストックトン州立病院の病院長を務めたフレッ</w:t>
      </w:r>
      <w:r w:rsidRPr="00F70A97">
        <w:rPr>
          <w:rFonts w:cs="Times New Roman" w:hint="eastAsia"/>
          <w:color w:val="000000" w:themeColor="text1"/>
        </w:rPr>
        <w:t>ド・</w:t>
      </w:r>
      <w:r w:rsidRPr="00F70A97">
        <w:rPr>
          <w:rFonts w:cs="Times New Roman"/>
          <w:color w:val="000000" w:themeColor="text1"/>
        </w:rPr>
        <w:t>P</w:t>
      </w:r>
      <w:r w:rsidRPr="00F70A97">
        <w:rPr>
          <w:rFonts w:cs="Times New Roman" w:hint="eastAsia"/>
          <w:color w:val="000000" w:themeColor="text1"/>
        </w:rPr>
        <w:t>・</w:t>
      </w:r>
      <w:r w:rsidRPr="00F70A97">
        <w:rPr>
          <w:rFonts w:cs="Times New Roman"/>
          <w:color w:val="000000" w:themeColor="text1"/>
        </w:rPr>
        <w:t>クラーク</w:t>
      </w:r>
      <w:r w:rsidRPr="00F70A97">
        <w:rPr>
          <w:rFonts w:cs="Times New Roman" w:hint="eastAsia"/>
          <w:color w:val="000000" w:themeColor="text1"/>
        </w:rPr>
        <w:t>（</w:t>
      </w:r>
      <w:r w:rsidRPr="00F70A97">
        <w:rPr>
          <w:rFonts w:cs="Times New Roman" w:hint="eastAsia"/>
          <w:color w:val="000000" w:themeColor="text1"/>
        </w:rPr>
        <w:t xml:space="preserve">Fred P. </w:t>
      </w:r>
      <w:r w:rsidRPr="00F70A97">
        <w:rPr>
          <w:rFonts w:cs="Times New Roman"/>
          <w:color w:val="000000" w:themeColor="text1"/>
        </w:rPr>
        <w:t>Clark</w:t>
      </w:r>
      <w:r w:rsidRPr="00F70A97">
        <w:rPr>
          <w:rFonts w:cs="Times New Roman" w:hint="eastAsia"/>
          <w:color w:val="000000" w:themeColor="text1"/>
        </w:rPr>
        <w:t>）</w:t>
      </w:r>
      <w:r w:rsidRPr="00F70A97">
        <w:rPr>
          <w:rFonts w:cs="Times New Roman"/>
          <w:color w:val="000000" w:themeColor="text1"/>
        </w:rPr>
        <w:t>は、</w:t>
      </w:r>
      <w:r w:rsidRPr="00F70A97">
        <w:rPr>
          <w:rFonts w:cs="Times New Roman" w:hint="eastAsia"/>
          <w:color w:val="000000" w:themeColor="text1"/>
        </w:rPr>
        <w:t>断種手術によって男性の</w:t>
      </w:r>
      <w:r w:rsidRPr="00F70A97">
        <w:rPr>
          <w:rFonts w:cs="Times New Roman"/>
          <w:color w:val="000000" w:themeColor="text1"/>
        </w:rPr>
        <w:t>患者の</w:t>
      </w:r>
      <w:r w:rsidRPr="00F70A97">
        <w:rPr>
          <w:rFonts w:cs="Times New Roman" w:hint="eastAsia"/>
          <w:color w:val="000000" w:themeColor="text1"/>
        </w:rPr>
        <w:t>心身の</w:t>
      </w:r>
      <w:r w:rsidRPr="00F70A97">
        <w:rPr>
          <w:rFonts w:cs="Times New Roman"/>
          <w:color w:val="000000" w:themeColor="text1"/>
        </w:rPr>
        <w:t>状態</w:t>
      </w:r>
      <w:r w:rsidRPr="00F70A97">
        <w:rPr>
          <w:rFonts w:cs="Times New Roman" w:hint="eastAsia"/>
          <w:color w:val="000000" w:themeColor="text1"/>
        </w:rPr>
        <w:t>が</w:t>
      </w:r>
      <w:r w:rsidRPr="00F70A97">
        <w:rPr>
          <w:rFonts w:cs="Times New Roman"/>
          <w:color w:val="000000" w:themeColor="text1"/>
        </w:rPr>
        <w:t>改善</w:t>
      </w:r>
      <w:r w:rsidRPr="00F70A97">
        <w:rPr>
          <w:rFonts w:cs="Times New Roman" w:hint="eastAsia"/>
          <w:color w:val="000000" w:themeColor="text1"/>
        </w:rPr>
        <w:t>され</w:t>
      </w:r>
      <w:r w:rsidRPr="00F70A97">
        <w:rPr>
          <w:rFonts w:cs="Times New Roman"/>
          <w:color w:val="000000" w:themeColor="text1"/>
        </w:rPr>
        <w:t>ると信じており、主として患者を治療する目的で断種を行っていた</w:t>
      </w:r>
      <w:r w:rsidRPr="00F70A97">
        <w:rPr>
          <w:rStyle w:val="aa"/>
          <w:rFonts w:cs="Times New Roman"/>
          <w:color w:val="000000" w:themeColor="text1"/>
        </w:rPr>
        <w:footnoteReference w:id="136"/>
      </w:r>
      <w:r w:rsidRPr="00F70A97">
        <w:rPr>
          <w:rFonts w:cs="Times New Roman"/>
          <w:color w:val="000000" w:themeColor="text1"/>
        </w:rPr>
        <w:t>。</w:t>
      </w:r>
      <w:r w:rsidRPr="00F70A97">
        <w:rPr>
          <w:rFonts w:cs="Times New Roman" w:hint="eastAsia"/>
          <w:color w:val="000000" w:themeColor="text1"/>
        </w:rPr>
        <w:t>クラークは次のように述べている。「</w:t>
      </w:r>
      <w:r w:rsidR="004D50F2" w:rsidRPr="00F70A97">
        <w:rPr>
          <w:rFonts w:cs="Times New Roman" w:hint="eastAsia"/>
          <w:color w:val="000000" w:themeColor="text1"/>
        </w:rPr>
        <w:t>我々</w:t>
      </w:r>
      <w:r w:rsidRPr="00F70A97">
        <w:rPr>
          <w:rFonts w:cs="Times New Roman" w:hint="eastAsia"/>
          <w:color w:val="000000" w:themeColor="text1"/>
        </w:rPr>
        <w:t>は断種手術を開始して以来、この手術には精神衛生及び一般的な健康状態の改善による明らか</w:t>
      </w:r>
      <w:r w:rsidRPr="00F70A97">
        <w:rPr>
          <w:rFonts w:cs="Times New Roman" w:hint="eastAsia"/>
          <w:color w:val="000000" w:themeColor="text1"/>
          <w:spacing w:val="-2"/>
        </w:rPr>
        <w:t>に有益な効果があり、臓器療法薬</w:t>
      </w:r>
      <w:r w:rsidRPr="00F70A97">
        <w:rPr>
          <w:rStyle w:val="aa"/>
          <w:rFonts w:cs="Times New Roman"/>
          <w:color w:val="000000" w:themeColor="text1"/>
          <w:spacing w:val="-2"/>
        </w:rPr>
        <w:footnoteReference w:id="137"/>
      </w:r>
      <w:r w:rsidRPr="00F70A97">
        <w:rPr>
          <w:rFonts w:cs="Times New Roman" w:hint="eastAsia"/>
          <w:color w:val="000000" w:themeColor="text1"/>
          <w:spacing w:val="-2"/>
        </w:rPr>
        <w:t>としての重要な発見につながる可能性があると信じるに至</w:t>
      </w:r>
      <w:r w:rsidRPr="00F70A97">
        <w:rPr>
          <w:rFonts w:cs="Times New Roman" w:hint="eastAsia"/>
          <w:color w:val="000000" w:themeColor="text1"/>
        </w:rPr>
        <w:t>った。主として恩恵を受けるのは、うつ病、集中力の欠如、極度の神経過敏に苦しんでいる場合である。他の治療法に反応しなかった男性は、術後</w:t>
      </w:r>
      <w:r w:rsidRPr="00F70A97">
        <w:rPr>
          <w:rFonts w:cs="Times New Roman"/>
          <w:color w:val="000000" w:themeColor="text1"/>
        </w:rPr>
        <w:t>2</w:t>
      </w:r>
      <w:r w:rsidRPr="00F70A97">
        <w:rPr>
          <w:rFonts w:cs="Times New Roman" w:hint="eastAsia"/>
          <w:color w:val="000000" w:themeColor="text1"/>
        </w:rPr>
        <w:t>〜</w:t>
      </w:r>
      <w:r w:rsidRPr="00F70A97">
        <w:rPr>
          <w:rFonts w:cs="Times New Roman"/>
          <w:color w:val="000000" w:themeColor="text1"/>
        </w:rPr>
        <w:t>3</w:t>
      </w:r>
      <w:r w:rsidRPr="00F70A97">
        <w:rPr>
          <w:rFonts w:cs="Times New Roman"/>
          <w:color w:val="000000" w:themeColor="text1"/>
        </w:rPr>
        <w:t>週間で精神的にも肉体的にも著しい改善が見られ、後</w:t>
      </w:r>
      <w:r w:rsidRPr="00F70A97">
        <w:rPr>
          <w:rFonts w:cs="Times New Roman" w:hint="eastAsia"/>
          <w:color w:val="000000" w:themeColor="text1"/>
        </w:rPr>
        <w:t>に</w:t>
      </w:r>
      <w:r w:rsidRPr="00F70A97">
        <w:rPr>
          <w:rFonts w:cs="Times New Roman"/>
          <w:color w:val="000000" w:themeColor="text1"/>
        </w:rPr>
        <w:t>通常の精神状態</w:t>
      </w:r>
      <w:r w:rsidRPr="00F70A97">
        <w:rPr>
          <w:rFonts w:cs="Times New Roman" w:hint="eastAsia"/>
          <w:color w:val="000000" w:themeColor="text1"/>
        </w:rPr>
        <w:t>と</w:t>
      </w:r>
      <w:r w:rsidRPr="00F70A97">
        <w:rPr>
          <w:rFonts w:cs="Times New Roman"/>
          <w:color w:val="000000" w:themeColor="text1"/>
        </w:rPr>
        <w:t>優れた体調</w:t>
      </w:r>
      <w:r w:rsidRPr="00F70A97">
        <w:rPr>
          <w:rFonts w:cs="Times New Roman" w:hint="eastAsia"/>
          <w:color w:val="000000" w:themeColor="text1"/>
        </w:rPr>
        <w:t>を得て</w:t>
      </w:r>
      <w:r w:rsidRPr="00F70A97">
        <w:rPr>
          <w:rFonts w:cs="Times New Roman"/>
          <w:color w:val="000000" w:themeColor="text1"/>
        </w:rPr>
        <w:t>退院した</w:t>
      </w:r>
      <w:r w:rsidR="004E0E82" w:rsidRPr="00F70A97">
        <w:rPr>
          <w:rFonts w:cs="Times New Roman" w:hint="eastAsia"/>
          <w:color w:val="000000" w:themeColor="text1"/>
        </w:rPr>
        <w:t>。」</w:t>
      </w:r>
      <w:r w:rsidRPr="00F70A97">
        <w:rPr>
          <w:rStyle w:val="aa"/>
          <w:rFonts w:cs="Times New Roman"/>
          <w:color w:val="000000" w:themeColor="text1"/>
        </w:rPr>
        <w:footnoteReference w:id="138"/>
      </w:r>
    </w:p>
    <w:p w14:paraId="2004B828" w14:textId="1DA73568"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他方</w:t>
      </w:r>
      <w:r w:rsidRPr="00F70A97">
        <w:rPr>
          <w:rFonts w:cs="Times New Roman"/>
          <w:color w:val="000000" w:themeColor="text1"/>
        </w:rPr>
        <w:t>、アグ</w:t>
      </w:r>
      <w:r w:rsidRPr="00F70A97">
        <w:rPr>
          <w:rFonts w:cs="Times New Roman" w:hint="eastAsia"/>
          <w:color w:val="000000" w:themeColor="text1"/>
        </w:rPr>
        <w:t>ニュー</w:t>
      </w:r>
      <w:r w:rsidRPr="00F70A97">
        <w:rPr>
          <w:rFonts w:cs="Times New Roman"/>
          <w:color w:val="000000" w:themeColor="text1"/>
        </w:rPr>
        <w:t>ス</w:t>
      </w:r>
      <w:r w:rsidRPr="00F70A97">
        <w:rPr>
          <w:rFonts w:cs="Times New Roman" w:hint="eastAsia"/>
          <w:color w:val="000000" w:themeColor="text1"/>
        </w:rPr>
        <w:t>州立</w:t>
      </w:r>
      <w:r w:rsidRPr="00F70A97">
        <w:rPr>
          <w:rFonts w:cs="Times New Roman"/>
          <w:color w:val="000000" w:themeColor="text1"/>
        </w:rPr>
        <w:t>病院</w:t>
      </w:r>
      <w:r w:rsidRPr="00F70A97">
        <w:rPr>
          <w:rFonts w:cs="Times New Roman" w:hint="eastAsia"/>
          <w:color w:val="000000" w:themeColor="text1"/>
        </w:rPr>
        <w:t>での</w:t>
      </w:r>
      <w:r w:rsidR="003E56EA" w:rsidRPr="00F70A97">
        <w:rPr>
          <w:rFonts w:cs="Times New Roman" w:hint="eastAsia"/>
          <w:color w:val="000000" w:themeColor="text1"/>
        </w:rPr>
        <w:t>断種者数</w:t>
      </w:r>
      <w:r w:rsidRPr="00F70A97">
        <w:rPr>
          <w:rFonts w:cs="Times New Roman" w:hint="eastAsia"/>
          <w:color w:val="000000" w:themeColor="text1"/>
        </w:rPr>
        <w:t>が比較的少なかったのは、</w:t>
      </w:r>
      <w:r w:rsidRPr="00F70A97">
        <w:rPr>
          <w:rFonts w:cs="Times New Roman"/>
          <w:color w:val="000000" w:themeColor="text1"/>
        </w:rPr>
        <w:t>1903</w:t>
      </w:r>
      <w:r w:rsidRPr="00F70A97">
        <w:rPr>
          <w:rFonts w:cs="Times New Roman" w:hint="eastAsia"/>
          <w:color w:val="000000" w:themeColor="text1"/>
        </w:rPr>
        <w:t>年から</w:t>
      </w:r>
      <w:r w:rsidRPr="00F70A97">
        <w:rPr>
          <w:rFonts w:cs="Times New Roman"/>
          <w:color w:val="000000" w:themeColor="text1"/>
        </w:rPr>
        <w:t>1931</w:t>
      </w:r>
      <w:r w:rsidRPr="00F70A97">
        <w:rPr>
          <w:rFonts w:cs="Times New Roman" w:hint="eastAsia"/>
          <w:color w:val="000000" w:themeColor="text1"/>
        </w:rPr>
        <w:t>年まで病院長に在任したレナード・ストッキング（</w:t>
      </w:r>
      <w:r w:rsidRPr="00F70A97">
        <w:rPr>
          <w:rFonts w:cs="Times New Roman"/>
          <w:color w:val="000000" w:themeColor="text1"/>
        </w:rPr>
        <w:t>Leonard Stocking</w:t>
      </w:r>
      <w:r w:rsidRPr="00F70A97">
        <w:rPr>
          <w:rFonts w:cs="Times New Roman" w:hint="eastAsia"/>
          <w:color w:val="000000" w:themeColor="text1"/>
        </w:rPr>
        <w:t>）が、断種に対する熱意をほとんど持たなかったからだとの指摘がある</w:t>
      </w:r>
      <w:r w:rsidRPr="00F70A97">
        <w:rPr>
          <w:rStyle w:val="aa"/>
          <w:rFonts w:cs="Times New Roman"/>
          <w:color w:val="000000" w:themeColor="text1"/>
        </w:rPr>
        <w:footnoteReference w:id="139"/>
      </w:r>
      <w:r w:rsidRPr="00F70A97">
        <w:rPr>
          <w:rFonts w:cs="Times New Roman" w:hint="eastAsia"/>
          <w:color w:val="000000" w:themeColor="text1"/>
        </w:rPr>
        <w:t>。ストッキングは断種手術について、「私の意見では、医学的価値はほとんどありません」と述べている</w:t>
      </w:r>
      <w:r w:rsidRPr="00F70A97">
        <w:rPr>
          <w:rStyle w:val="aa"/>
          <w:rFonts w:cs="Times New Roman"/>
          <w:color w:val="000000" w:themeColor="text1"/>
        </w:rPr>
        <w:footnoteReference w:id="140"/>
      </w:r>
      <w:r w:rsidRPr="00F70A97">
        <w:rPr>
          <w:rFonts w:cs="Times New Roman" w:hint="eastAsia"/>
          <w:color w:val="000000" w:themeColor="text1"/>
        </w:rPr>
        <w:t>。クラークと同様、ストッキングにとっても、重要なのは断種に医学的価値があるかどうかであって、優生学的な価値は断種を推進する上での決定的な要素ではなかったことがうかがえる</w:t>
      </w:r>
      <w:r w:rsidRPr="00F70A97">
        <w:rPr>
          <w:rStyle w:val="aa"/>
          <w:rFonts w:cs="Times New Roman"/>
          <w:color w:val="000000" w:themeColor="text1"/>
        </w:rPr>
        <w:footnoteReference w:id="141"/>
      </w:r>
      <w:r w:rsidRPr="00F70A97">
        <w:rPr>
          <w:rFonts w:cs="Times New Roman" w:hint="eastAsia"/>
          <w:color w:val="000000" w:themeColor="text1"/>
        </w:rPr>
        <w:t>。</w:t>
      </w:r>
    </w:p>
    <w:p w14:paraId="7019A906" w14:textId="5484E875"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このように、各病院又は施設における</w:t>
      </w:r>
      <w:r w:rsidR="003E56EA" w:rsidRPr="00F70A97">
        <w:rPr>
          <w:rFonts w:cs="Times New Roman" w:hint="eastAsia"/>
          <w:color w:val="000000" w:themeColor="text1"/>
        </w:rPr>
        <w:t>断種者数</w:t>
      </w:r>
      <w:r w:rsidRPr="00F70A97">
        <w:rPr>
          <w:rFonts w:cs="Times New Roman" w:hint="eastAsia"/>
          <w:color w:val="000000" w:themeColor="text1"/>
        </w:rPr>
        <w:t>の多寡は、病院長や施設長の個人の信念と密接に結びついており、かつ、その信念は必ずしも優生思想とは関連づけられておらず、治療的理由、懲罰的理由など、様々な理由が断種の動機となり</w:t>
      </w:r>
      <w:r w:rsidR="002C0361" w:rsidRPr="00F70A97">
        <w:rPr>
          <w:rFonts w:cs="Times New Roman" w:hint="eastAsia"/>
          <w:color w:val="000000" w:themeColor="text1"/>
        </w:rPr>
        <w:t>得</w:t>
      </w:r>
      <w:r w:rsidRPr="00F70A97">
        <w:rPr>
          <w:rFonts w:cs="Times New Roman" w:hint="eastAsia"/>
          <w:color w:val="000000" w:themeColor="text1"/>
        </w:rPr>
        <w:t>たと考えられている</w:t>
      </w:r>
      <w:r w:rsidRPr="00F70A97">
        <w:rPr>
          <w:rStyle w:val="aa"/>
          <w:rFonts w:cs="Times New Roman"/>
          <w:color w:val="000000" w:themeColor="text1"/>
        </w:rPr>
        <w:footnoteReference w:id="142"/>
      </w:r>
      <w:r w:rsidRPr="00F70A97">
        <w:rPr>
          <w:rFonts w:cs="Times New Roman" w:hint="eastAsia"/>
          <w:color w:val="000000" w:themeColor="text1"/>
        </w:rPr>
        <w:t>。</w:t>
      </w:r>
    </w:p>
    <w:p w14:paraId="28F77C80" w14:textId="77777777" w:rsidR="00CD2544" w:rsidRPr="00F70A97" w:rsidRDefault="00CD2544" w:rsidP="000F3C33">
      <w:pPr>
        <w:pStyle w:val="1"/>
        <w:rPr>
          <w:rFonts w:ascii="ＭＳ ゴシック" w:eastAsia="ＭＳ ゴシック" w:hAnsi="ＭＳ ゴシック" w:cs="ＭＳ ゴシック"/>
          <w:color w:val="000000" w:themeColor="text1"/>
          <w:sz w:val="26"/>
          <w:szCs w:val="26"/>
        </w:rPr>
      </w:pPr>
    </w:p>
    <w:p w14:paraId="0C22A12F" w14:textId="59EB0A50" w:rsidR="00373A87" w:rsidRPr="00F70A97" w:rsidRDefault="00373A87" w:rsidP="000F3C33">
      <w:pPr>
        <w:pStyle w:val="1"/>
        <w:rPr>
          <w:rFonts w:ascii="ＭＳ ゴシック" w:eastAsia="ＭＳ ゴシック" w:hAnsi="ＭＳ ゴシック" w:cs="Arial"/>
          <w:color w:val="000000" w:themeColor="text1"/>
          <w:sz w:val="26"/>
          <w:szCs w:val="26"/>
        </w:rPr>
      </w:pPr>
      <w:r w:rsidRPr="00F70A97">
        <w:rPr>
          <w:rFonts w:ascii="ＭＳ ゴシック" w:eastAsia="ＭＳ ゴシック" w:hAnsi="ＭＳ ゴシック" w:cs="ＭＳ ゴシック" w:hint="eastAsia"/>
          <w:color w:val="000000" w:themeColor="text1"/>
          <w:sz w:val="26"/>
          <w:szCs w:val="26"/>
        </w:rPr>
        <w:t>Ⅳ</w:t>
      </w:r>
      <w:r w:rsidRPr="00F70A97">
        <w:rPr>
          <w:rFonts w:ascii="ＭＳ ゴシック" w:eastAsia="ＭＳ ゴシック" w:hAnsi="ＭＳ ゴシック" w:cs="Arial"/>
          <w:color w:val="000000" w:themeColor="text1"/>
          <w:sz w:val="26"/>
          <w:szCs w:val="26"/>
        </w:rPr>
        <w:t xml:space="preserve">　被害者に対する補償</w:t>
      </w:r>
    </w:p>
    <w:p w14:paraId="278E3196" w14:textId="77777777" w:rsidR="00373A87" w:rsidRPr="00F70A97" w:rsidRDefault="00373A87" w:rsidP="00373A87">
      <w:pPr>
        <w:widowControl/>
        <w:rPr>
          <w:rFonts w:ascii="ＭＳ ゴシック" w:eastAsia="ＭＳ ゴシック" w:hAnsi="ＭＳ ゴシック" w:cs="Times New Roman"/>
          <w:color w:val="000000" w:themeColor="text1"/>
        </w:rPr>
      </w:pPr>
    </w:p>
    <w:p w14:paraId="15111319" w14:textId="3A0E0909"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カリフォルニア州では、</w:t>
      </w:r>
      <w:r w:rsidRPr="00F70A97">
        <w:rPr>
          <w:rFonts w:cs="Times New Roman" w:hint="eastAsia"/>
          <w:color w:val="000000" w:themeColor="text1"/>
        </w:rPr>
        <w:t>2018</w:t>
      </w:r>
      <w:r w:rsidRPr="00F70A97">
        <w:rPr>
          <w:rFonts w:cs="Times New Roman" w:hint="eastAsia"/>
          <w:color w:val="000000" w:themeColor="text1"/>
        </w:rPr>
        <w:t>年以来、</w:t>
      </w:r>
      <w:r w:rsidRPr="00F70A97">
        <w:rPr>
          <w:rFonts w:cs="Times New Roman" w:hint="eastAsia"/>
          <w:color w:val="000000" w:themeColor="text1"/>
        </w:rPr>
        <w:t>3</w:t>
      </w:r>
      <w:r w:rsidRPr="00F70A97">
        <w:rPr>
          <w:rFonts w:cs="Times New Roman" w:hint="eastAsia"/>
          <w:color w:val="000000" w:themeColor="text1"/>
        </w:rPr>
        <w:t>回にわたって補償法案が廃案とされた後、</w:t>
      </w:r>
      <w:r w:rsidRPr="00F70A97">
        <w:rPr>
          <w:rFonts w:cs="Times New Roman" w:hint="eastAsia"/>
          <w:color w:val="000000" w:themeColor="text1"/>
        </w:rPr>
        <w:t>2021</w:t>
      </w:r>
      <w:r w:rsidRPr="00F70A97">
        <w:rPr>
          <w:rFonts w:cs="Times New Roman" w:hint="eastAsia"/>
          <w:color w:val="000000" w:themeColor="text1"/>
        </w:rPr>
        <w:t>年</w:t>
      </w:r>
      <w:r w:rsidR="00D35564" w:rsidRPr="00F70A97">
        <w:rPr>
          <w:rFonts w:cs="Times New Roman" w:hint="eastAsia"/>
          <w:color w:val="000000" w:themeColor="text1"/>
        </w:rPr>
        <w:t>度</w:t>
      </w:r>
      <w:r w:rsidRPr="00F70A97">
        <w:rPr>
          <w:rFonts w:cs="Times New Roman" w:hint="eastAsia"/>
          <w:color w:val="000000" w:themeColor="text1"/>
        </w:rPr>
        <w:t>予算法によって断種の被害者に対する補償プログラムの予算が認められ、</w:t>
      </w:r>
      <w:r w:rsidRPr="00F70A97">
        <w:rPr>
          <w:rFonts w:cs="Times New Roman" w:hint="eastAsia"/>
          <w:color w:val="000000" w:themeColor="text1"/>
        </w:rPr>
        <w:t>2022</w:t>
      </w:r>
      <w:r w:rsidRPr="00F70A97">
        <w:rPr>
          <w:rFonts w:cs="Times New Roman" w:hint="eastAsia"/>
          <w:color w:val="000000" w:themeColor="text1"/>
        </w:rPr>
        <w:t>年</w:t>
      </w:r>
      <w:r w:rsidRPr="00F70A97">
        <w:rPr>
          <w:rFonts w:cs="Times New Roman" w:hint="eastAsia"/>
          <w:color w:val="000000" w:themeColor="text1"/>
        </w:rPr>
        <w:t>1</w:t>
      </w:r>
      <w:r w:rsidRPr="00F70A97">
        <w:rPr>
          <w:rFonts w:cs="Times New Roman" w:hint="eastAsia"/>
          <w:color w:val="000000" w:themeColor="text1"/>
        </w:rPr>
        <w:t>月</w:t>
      </w:r>
      <w:r w:rsidRPr="00F70A97">
        <w:rPr>
          <w:rFonts w:cs="Times New Roman" w:hint="eastAsia"/>
          <w:color w:val="000000" w:themeColor="text1"/>
        </w:rPr>
        <w:t>1</w:t>
      </w:r>
      <w:r w:rsidRPr="00F70A97">
        <w:rPr>
          <w:rFonts w:cs="Times New Roman" w:hint="eastAsia"/>
          <w:color w:val="000000" w:themeColor="text1"/>
        </w:rPr>
        <w:t>日以降、断種の被害者からの補償申請書の受付を行っている。本項では、州知事による謝罪及びこれまでの法案の審議の経過を記すとともに、現在実施している補償プログラムの概要について述べる。</w:t>
      </w:r>
    </w:p>
    <w:p w14:paraId="4B16641F" w14:textId="77777777" w:rsidR="00373A87" w:rsidRPr="00F70A97" w:rsidRDefault="00373A87" w:rsidP="00373A87">
      <w:pPr>
        <w:widowControl/>
        <w:rPr>
          <w:rFonts w:cs="Times New Roman"/>
          <w:color w:val="000000" w:themeColor="text1"/>
        </w:rPr>
      </w:pPr>
    </w:p>
    <w:p w14:paraId="350BE263" w14:textId="58874758" w:rsidR="00373A87" w:rsidRPr="00F70A97" w:rsidRDefault="00373A87" w:rsidP="000F3C33">
      <w:pPr>
        <w:pStyle w:val="2"/>
        <w:rPr>
          <w:rFonts w:ascii="Arial" w:eastAsia="ＭＳ ゴシック" w:hAnsi="Arial" w:cs="Arial"/>
          <w:color w:val="000000" w:themeColor="text1"/>
        </w:rPr>
      </w:pPr>
      <w:r w:rsidRPr="00F70A97">
        <w:rPr>
          <w:rFonts w:ascii="Arial" w:eastAsia="ＭＳ ゴシック" w:hAnsi="Arial" w:cs="Arial" w:hint="eastAsia"/>
          <w:color w:val="000000" w:themeColor="text1"/>
        </w:rPr>
        <w:t>１</w:t>
      </w:r>
      <w:r w:rsidR="00DA31E6" w:rsidRPr="00F70A97">
        <w:rPr>
          <w:rFonts w:ascii="Arial" w:eastAsia="ＭＳ ゴシック" w:hAnsi="Arial" w:cs="Arial" w:hint="eastAsia"/>
          <w:color w:val="000000" w:themeColor="text1"/>
        </w:rPr>
        <w:t xml:space="preserve">　</w:t>
      </w:r>
      <w:r w:rsidRPr="00F70A97">
        <w:rPr>
          <w:rFonts w:ascii="Arial" w:eastAsia="ＭＳ ゴシック" w:hAnsi="Arial" w:cs="Arial"/>
          <w:color w:val="000000" w:themeColor="text1"/>
        </w:rPr>
        <w:t>断種に対する州知事の謝罪</w:t>
      </w:r>
    </w:p>
    <w:p w14:paraId="23F8C3BD" w14:textId="24B140CD" w:rsidR="00373A87" w:rsidRPr="00F70A97" w:rsidRDefault="00373A87" w:rsidP="00373A87">
      <w:pPr>
        <w:widowControl/>
        <w:ind w:firstLineChars="100" w:firstLine="216"/>
        <w:rPr>
          <w:rFonts w:cs="Times New Roman"/>
          <w:color w:val="000000" w:themeColor="text1"/>
        </w:rPr>
      </w:pPr>
      <w:r w:rsidRPr="00F70A97">
        <w:rPr>
          <w:rFonts w:cs="Times New Roman"/>
          <w:color w:val="000000" w:themeColor="text1"/>
        </w:rPr>
        <w:t>2003</w:t>
      </w:r>
      <w:r w:rsidRPr="00F70A97">
        <w:rPr>
          <w:rFonts w:cs="Times New Roman"/>
          <w:color w:val="000000" w:themeColor="text1"/>
        </w:rPr>
        <w:t>年</w:t>
      </w:r>
      <w:r w:rsidRPr="00F70A97">
        <w:rPr>
          <w:rFonts w:cs="Times New Roman"/>
          <w:color w:val="000000" w:themeColor="text1"/>
        </w:rPr>
        <w:t>3</w:t>
      </w:r>
      <w:r w:rsidRPr="00F70A97">
        <w:rPr>
          <w:rFonts w:cs="Times New Roman"/>
          <w:color w:val="000000" w:themeColor="text1"/>
        </w:rPr>
        <w:t>月</w:t>
      </w:r>
      <w:r w:rsidRPr="00F70A97">
        <w:rPr>
          <w:rFonts w:cs="Times New Roman" w:hint="eastAsia"/>
          <w:color w:val="000000" w:themeColor="text1"/>
        </w:rPr>
        <w:t>1</w:t>
      </w:r>
      <w:r w:rsidRPr="00F70A97">
        <w:rPr>
          <w:rFonts w:cs="Times New Roman"/>
          <w:color w:val="000000" w:themeColor="text1"/>
        </w:rPr>
        <w:t>1</w:t>
      </w:r>
      <w:r w:rsidRPr="00F70A97">
        <w:rPr>
          <w:rFonts w:cs="Times New Roman" w:hint="eastAsia"/>
          <w:color w:val="000000" w:themeColor="text1"/>
        </w:rPr>
        <w:t>日</w:t>
      </w:r>
      <w:r w:rsidRPr="00F70A97">
        <w:rPr>
          <w:rFonts w:cs="Times New Roman"/>
          <w:color w:val="000000" w:themeColor="text1"/>
        </w:rPr>
        <w:t>、グレイ・デイ</w:t>
      </w:r>
      <w:r w:rsidRPr="00F70A97">
        <w:rPr>
          <w:rFonts w:cs="Times New Roman" w:hint="eastAsia"/>
          <w:color w:val="000000" w:themeColor="text1"/>
        </w:rPr>
        <w:t>ヴィ</w:t>
      </w:r>
      <w:r w:rsidRPr="00F70A97">
        <w:rPr>
          <w:rFonts w:cs="Times New Roman"/>
          <w:color w:val="000000" w:themeColor="text1"/>
        </w:rPr>
        <w:t>ス</w:t>
      </w:r>
      <w:r w:rsidRPr="00F70A97">
        <w:rPr>
          <w:rFonts w:cs="Times New Roman" w:hint="eastAsia"/>
          <w:color w:val="000000" w:themeColor="text1"/>
        </w:rPr>
        <w:t>（</w:t>
      </w:r>
      <w:r w:rsidRPr="00F70A97">
        <w:rPr>
          <w:rFonts w:cs="Times New Roman"/>
          <w:color w:val="000000" w:themeColor="text1"/>
        </w:rPr>
        <w:t>Gray Davis</w:t>
      </w:r>
      <w:r w:rsidRPr="00F70A97">
        <w:rPr>
          <w:rFonts w:cs="Times New Roman" w:hint="eastAsia"/>
          <w:color w:val="000000" w:themeColor="text1"/>
        </w:rPr>
        <w:t>）</w:t>
      </w:r>
      <w:r w:rsidR="004E0E82" w:rsidRPr="00F70A97">
        <w:rPr>
          <w:rFonts w:cs="Times New Roman" w:hint="eastAsia"/>
          <w:color w:val="000000" w:themeColor="text1"/>
        </w:rPr>
        <w:t>州</w:t>
      </w:r>
      <w:r w:rsidRPr="00F70A97">
        <w:rPr>
          <w:rFonts w:cs="Times New Roman" w:hint="eastAsia"/>
          <w:color w:val="000000" w:themeColor="text1"/>
        </w:rPr>
        <w:t>知事</w:t>
      </w:r>
      <w:r w:rsidR="00147997" w:rsidRPr="00F70A97">
        <w:rPr>
          <w:rFonts w:cs="Times New Roman" w:hint="eastAsia"/>
          <w:color w:val="000000" w:themeColor="text1"/>
        </w:rPr>
        <w:t>（民主党）</w:t>
      </w:r>
      <w:r w:rsidRPr="00F70A97">
        <w:rPr>
          <w:rFonts w:cs="Times New Roman" w:hint="eastAsia"/>
          <w:color w:val="000000" w:themeColor="text1"/>
        </w:rPr>
        <w:t>はプレスリリースを通じて州による断種について</w:t>
      </w:r>
      <w:r w:rsidRPr="00F70A97">
        <w:rPr>
          <w:rFonts w:cs="Times New Roman"/>
          <w:color w:val="000000" w:themeColor="text1"/>
        </w:rPr>
        <w:t>謝罪</w:t>
      </w:r>
      <w:r w:rsidRPr="00F70A97">
        <w:rPr>
          <w:rFonts w:cs="Times New Roman" w:hint="eastAsia"/>
          <w:color w:val="000000" w:themeColor="text1"/>
        </w:rPr>
        <w:t>し、</w:t>
      </w:r>
      <w:r w:rsidRPr="00F70A97">
        <w:rPr>
          <w:rFonts w:cs="Times New Roman"/>
          <w:color w:val="000000" w:themeColor="text1"/>
        </w:rPr>
        <w:t>「私たちの心は優生学によって引き起こされた痛みのために重</w:t>
      </w:r>
      <w:r w:rsidRPr="00F70A97">
        <w:rPr>
          <w:rFonts w:cs="Times New Roman" w:hint="eastAsia"/>
          <w:color w:val="000000" w:themeColor="text1"/>
        </w:rPr>
        <w:t>くなっていま</w:t>
      </w:r>
      <w:r w:rsidRPr="00F70A97">
        <w:rPr>
          <w:rFonts w:cs="Times New Roman"/>
          <w:color w:val="000000" w:themeColor="text1"/>
        </w:rPr>
        <w:t>す。それは悲しく</w:t>
      </w:r>
      <w:r w:rsidRPr="00F70A97">
        <w:rPr>
          <w:rFonts w:cs="Times New Roman" w:hint="eastAsia"/>
          <w:color w:val="000000" w:themeColor="text1"/>
        </w:rPr>
        <w:t>、</w:t>
      </w:r>
      <w:r w:rsidRPr="00F70A97">
        <w:rPr>
          <w:rFonts w:cs="Times New Roman"/>
          <w:color w:val="000000" w:themeColor="text1"/>
        </w:rPr>
        <w:t>残念な</w:t>
      </w:r>
      <w:r w:rsidRPr="00F70A97">
        <w:rPr>
          <w:rFonts w:cs="Times New Roman" w:hint="eastAsia"/>
          <w:color w:val="000000" w:themeColor="text1"/>
        </w:rPr>
        <w:t>出来事</w:t>
      </w:r>
      <w:r w:rsidRPr="00F70A97">
        <w:rPr>
          <w:rFonts w:cs="Times New Roman"/>
          <w:color w:val="000000" w:themeColor="text1"/>
        </w:rPr>
        <w:t>でした</w:t>
      </w:r>
      <w:r w:rsidRPr="00F70A97">
        <w:rPr>
          <w:rFonts w:cs="Times New Roman" w:hint="eastAsia"/>
          <w:color w:val="000000" w:themeColor="text1"/>
        </w:rPr>
        <w:t>―</w:t>
      </w:r>
      <w:r w:rsidR="004E0E82" w:rsidRPr="00F70A97">
        <w:rPr>
          <w:rFonts w:cs="Times New Roman" w:hint="eastAsia"/>
          <w:color w:val="000000" w:themeColor="text1"/>
        </w:rPr>
        <w:t>―</w:t>
      </w:r>
      <w:r w:rsidRPr="00F70A97">
        <w:rPr>
          <w:rFonts w:cs="Times New Roman"/>
          <w:color w:val="000000" w:themeColor="text1"/>
        </w:rPr>
        <w:t>決して繰り返されてはならないものでした」</w:t>
      </w:r>
      <w:r w:rsidRPr="00F70A97">
        <w:rPr>
          <w:rFonts w:cs="Times New Roman" w:hint="eastAsia"/>
          <w:color w:val="000000" w:themeColor="text1"/>
        </w:rPr>
        <w:t>と述べた</w:t>
      </w:r>
      <w:r w:rsidRPr="00F70A97">
        <w:rPr>
          <w:rStyle w:val="aa"/>
          <w:rFonts w:cs="Times New Roman"/>
          <w:color w:val="000000" w:themeColor="text1"/>
        </w:rPr>
        <w:footnoteReference w:id="143"/>
      </w:r>
      <w:r w:rsidRPr="00F70A97">
        <w:rPr>
          <w:rFonts w:cs="Times New Roman"/>
          <w:color w:val="000000" w:themeColor="text1"/>
        </w:rPr>
        <w:t>。</w:t>
      </w:r>
      <w:r w:rsidRPr="00F70A97">
        <w:rPr>
          <w:rFonts w:cs="Times New Roman" w:hint="eastAsia"/>
          <w:color w:val="000000" w:themeColor="text1"/>
        </w:rPr>
        <w:t>州知事による謝罪は、ヴァージニア州、オレゴン州、ノースカロライナ州、サウスカロライナ州に次いで</w:t>
      </w:r>
      <w:r w:rsidRPr="00F70A97">
        <w:rPr>
          <w:rFonts w:cs="Times New Roman" w:hint="eastAsia"/>
          <w:color w:val="000000" w:themeColor="text1"/>
        </w:rPr>
        <w:t>5</w:t>
      </w:r>
      <w:r w:rsidRPr="00F70A97">
        <w:rPr>
          <w:rFonts w:cs="Times New Roman" w:hint="eastAsia"/>
          <w:color w:val="000000" w:themeColor="text1"/>
        </w:rPr>
        <w:t>番目であった</w:t>
      </w:r>
      <w:r w:rsidRPr="00F70A97">
        <w:rPr>
          <w:rStyle w:val="aa"/>
          <w:rFonts w:cs="Times New Roman"/>
          <w:color w:val="000000" w:themeColor="text1"/>
        </w:rPr>
        <w:footnoteReference w:id="144"/>
      </w:r>
      <w:r w:rsidRPr="00F70A97">
        <w:rPr>
          <w:rFonts w:cs="Times New Roman" w:hint="eastAsia"/>
          <w:color w:val="000000" w:themeColor="text1"/>
        </w:rPr>
        <w:t>。</w:t>
      </w:r>
    </w:p>
    <w:p w14:paraId="1979DFFC" w14:textId="450D5A3C" w:rsidR="00373A87" w:rsidRPr="00F70A97" w:rsidRDefault="00373A87" w:rsidP="00373A87">
      <w:pPr>
        <w:widowControl/>
        <w:ind w:firstLineChars="100" w:firstLine="216"/>
        <w:rPr>
          <w:rFonts w:cs="Times New Roman"/>
          <w:color w:val="000000" w:themeColor="text1"/>
        </w:rPr>
      </w:pPr>
      <w:r w:rsidRPr="00F70A97">
        <w:rPr>
          <w:rFonts w:cs="Times New Roman"/>
          <w:color w:val="000000" w:themeColor="text1"/>
        </w:rPr>
        <w:t>州の司法長官</w:t>
      </w:r>
      <w:r w:rsidRPr="00F70A97">
        <w:rPr>
          <w:rFonts w:cs="Times New Roman" w:hint="eastAsia"/>
          <w:color w:val="000000" w:themeColor="text1"/>
        </w:rPr>
        <w:t>もまた、同日に</w:t>
      </w:r>
      <w:r w:rsidRPr="00F70A97">
        <w:rPr>
          <w:rFonts w:cs="Times New Roman"/>
          <w:color w:val="000000" w:themeColor="text1"/>
        </w:rPr>
        <w:t>謝罪を発表</w:t>
      </w:r>
      <w:r w:rsidRPr="00F70A97">
        <w:rPr>
          <w:rFonts w:cs="Times New Roman" w:hint="eastAsia"/>
          <w:color w:val="000000" w:themeColor="text1"/>
        </w:rPr>
        <w:t>し、</w:t>
      </w:r>
      <w:r w:rsidRPr="00F70A97">
        <w:rPr>
          <w:rFonts w:cs="Times New Roman"/>
          <w:color w:val="000000" w:themeColor="text1"/>
        </w:rPr>
        <w:t>州上院は</w:t>
      </w:r>
      <w:r w:rsidRPr="00F70A97">
        <w:rPr>
          <w:rFonts w:cs="Times New Roman" w:hint="eastAsia"/>
          <w:color w:val="000000" w:themeColor="text1"/>
        </w:rPr>
        <w:t>同年</w:t>
      </w:r>
      <w:r w:rsidR="00D35564" w:rsidRPr="00F70A97">
        <w:rPr>
          <w:rFonts w:cs="Times New Roman" w:hint="eastAsia"/>
          <w:color w:val="000000" w:themeColor="text1"/>
        </w:rPr>
        <w:t>6</w:t>
      </w:r>
      <w:r w:rsidRPr="00F70A97">
        <w:rPr>
          <w:rFonts w:cs="Times New Roman" w:hint="eastAsia"/>
          <w:color w:val="000000" w:themeColor="text1"/>
        </w:rPr>
        <w:t>月</w:t>
      </w:r>
      <w:r w:rsidR="00D35564" w:rsidRPr="00F70A97">
        <w:rPr>
          <w:rFonts w:cs="Times New Roman" w:hint="eastAsia"/>
          <w:color w:val="000000" w:themeColor="text1"/>
        </w:rPr>
        <w:t>30</w:t>
      </w:r>
      <w:r w:rsidR="00D35564" w:rsidRPr="00F70A97">
        <w:rPr>
          <w:rFonts w:cs="Times New Roman" w:hint="eastAsia"/>
          <w:color w:val="000000" w:themeColor="text1"/>
        </w:rPr>
        <w:t>日</w:t>
      </w:r>
      <w:r w:rsidRPr="00F70A97">
        <w:rPr>
          <w:rFonts w:cs="Times New Roman" w:hint="eastAsia"/>
          <w:color w:val="000000" w:themeColor="text1"/>
        </w:rPr>
        <w:t>に</w:t>
      </w:r>
      <w:r w:rsidRPr="00F70A97">
        <w:rPr>
          <w:rFonts w:cs="Times New Roman"/>
          <w:color w:val="000000" w:themeColor="text1"/>
        </w:rPr>
        <w:t>「優生運動における州の過去の役割</w:t>
      </w:r>
      <w:r w:rsidRPr="00F70A97">
        <w:rPr>
          <w:rFonts w:cs="Times New Roman" w:hint="eastAsia"/>
          <w:color w:val="000000" w:themeColor="text1"/>
        </w:rPr>
        <w:t>及び</w:t>
      </w:r>
      <w:r w:rsidRPr="00F70A97">
        <w:rPr>
          <w:rFonts w:cs="Times New Roman"/>
          <w:color w:val="000000" w:themeColor="text1"/>
        </w:rPr>
        <w:t>数千人のカリフォルニア州の男性</w:t>
      </w:r>
      <w:r w:rsidRPr="00F70A97">
        <w:rPr>
          <w:rFonts w:cs="Times New Roman" w:hint="eastAsia"/>
          <w:color w:val="000000" w:themeColor="text1"/>
        </w:rPr>
        <w:t>と</w:t>
      </w:r>
      <w:r w:rsidRPr="00F70A97">
        <w:rPr>
          <w:rFonts w:cs="Times New Roman"/>
          <w:color w:val="000000" w:themeColor="text1"/>
        </w:rPr>
        <w:t>女性に行われた不正に対する</w:t>
      </w:r>
      <w:r w:rsidRPr="00F70A97">
        <w:rPr>
          <w:rFonts w:cs="Times New Roman" w:hint="eastAsia"/>
          <w:color w:val="000000" w:themeColor="text1"/>
        </w:rPr>
        <w:t>深い遺憾</w:t>
      </w:r>
      <w:r w:rsidRPr="00F70A97">
        <w:rPr>
          <w:rFonts w:cs="Times New Roman"/>
          <w:color w:val="000000" w:themeColor="text1"/>
        </w:rPr>
        <w:t>」を表明する決議を可決した</w:t>
      </w:r>
      <w:r w:rsidRPr="00F70A97">
        <w:rPr>
          <w:rStyle w:val="aa"/>
          <w:rFonts w:cs="Times New Roman"/>
          <w:color w:val="000000" w:themeColor="text1"/>
        </w:rPr>
        <w:footnoteReference w:id="145"/>
      </w:r>
      <w:r w:rsidRPr="00F70A97">
        <w:rPr>
          <w:rFonts w:cs="Times New Roman" w:hint="eastAsia"/>
          <w:color w:val="000000" w:themeColor="text1"/>
        </w:rPr>
        <w:t>。決議は次のように述べている。</w:t>
      </w:r>
    </w:p>
    <w:p w14:paraId="73929478" w14:textId="3B791C27"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w:t>
      </w:r>
      <w:r w:rsidR="00A76D76" w:rsidRPr="00F70A97">
        <w:rPr>
          <w:rFonts w:cs="Times New Roman" w:hint="eastAsia"/>
          <w:color w:val="000000" w:themeColor="text1"/>
        </w:rPr>
        <w:t>…</w:t>
      </w:r>
      <w:r w:rsidRPr="00F70A97">
        <w:rPr>
          <w:rFonts w:cs="Times New Roman" w:hint="eastAsia"/>
          <w:color w:val="000000" w:themeColor="text1"/>
        </w:rPr>
        <w:t>（前略）</w:t>
      </w:r>
      <w:r w:rsidR="00A76D76" w:rsidRPr="00F70A97">
        <w:rPr>
          <w:rFonts w:cs="Times New Roman" w:hint="eastAsia"/>
          <w:color w:val="000000" w:themeColor="text1"/>
        </w:rPr>
        <w:t>…</w:t>
      </w:r>
      <w:r w:rsidRPr="00F70A97">
        <w:rPr>
          <w:rFonts w:cs="Times New Roman" w:hint="eastAsia"/>
          <w:color w:val="000000" w:themeColor="text1"/>
        </w:rPr>
        <w:t>カリフォルニア州議会上院は、優生運動における州の過去の役割と、数千人のカリフォルニアの男性と女性に行われた不正に対する深い遺憾の意をここに表明すること、</w:t>
      </w:r>
      <w:r w:rsidRPr="00F70A97">
        <w:rPr>
          <w:rFonts w:cs="Times New Roman" w:hint="eastAsia"/>
          <w:color w:val="000000" w:themeColor="text1"/>
        </w:rPr>
        <w:t>/</w:t>
      </w:r>
      <w:r w:rsidRPr="00F70A97">
        <w:rPr>
          <w:rFonts w:cs="Times New Roman"/>
          <w:color w:val="000000" w:themeColor="text1"/>
        </w:rPr>
        <w:t xml:space="preserve"> </w:t>
      </w:r>
      <w:r w:rsidRPr="00F70A97">
        <w:rPr>
          <w:rFonts w:cs="Times New Roman" w:hint="eastAsia"/>
          <w:color w:val="000000" w:themeColor="text1"/>
        </w:rPr>
        <w:t>本決議が、優生運動によって「遺伝的に不適格」と</w:t>
      </w:r>
      <w:r w:rsidR="004D50F2" w:rsidRPr="00F70A97">
        <w:rPr>
          <w:rFonts w:cs="Times New Roman" w:hint="eastAsia"/>
          <w:color w:val="000000" w:themeColor="text1"/>
        </w:rPr>
        <w:t>み</w:t>
      </w:r>
      <w:r w:rsidRPr="00F70A97">
        <w:rPr>
          <w:rFonts w:cs="Times New Roman" w:hint="eastAsia"/>
          <w:color w:val="000000" w:themeColor="text1"/>
        </w:rPr>
        <w:t>なされた障害者やその他の人々に対する過去の偏見と不寛容に対処すること、</w:t>
      </w:r>
      <w:r w:rsidRPr="00F70A97">
        <w:rPr>
          <w:rFonts w:cs="Times New Roman" w:hint="eastAsia"/>
          <w:color w:val="000000" w:themeColor="text1"/>
        </w:rPr>
        <w:t>/</w:t>
      </w:r>
      <w:r w:rsidRPr="00F70A97">
        <w:rPr>
          <w:rFonts w:cs="Times New Roman"/>
          <w:color w:val="000000" w:themeColor="text1"/>
        </w:rPr>
        <w:t xml:space="preserve"> </w:t>
      </w:r>
      <w:r w:rsidRPr="00F70A97">
        <w:rPr>
          <w:rFonts w:cs="Times New Roman" w:hint="eastAsia"/>
          <w:color w:val="000000" w:themeColor="text1"/>
        </w:rPr>
        <w:t>人種、民族、宗教的信念、経済的地位、障害、又は病気に関係なく、全ての個人は人権を尊重し、他者を尊重しなければならないこと、</w:t>
      </w:r>
      <w:r w:rsidRPr="00F70A97">
        <w:rPr>
          <w:rFonts w:cs="Times New Roman" w:hint="eastAsia"/>
          <w:color w:val="000000" w:themeColor="text1"/>
        </w:rPr>
        <w:t>/</w:t>
      </w:r>
      <w:r w:rsidRPr="00F70A97">
        <w:rPr>
          <w:rFonts w:cs="Times New Roman"/>
          <w:color w:val="000000" w:themeColor="text1"/>
        </w:rPr>
        <w:t xml:space="preserve"> </w:t>
      </w:r>
      <w:r w:rsidRPr="00F70A97">
        <w:rPr>
          <w:rFonts w:cs="Times New Roman" w:hint="eastAsia"/>
          <w:color w:val="000000" w:themeColor="text1"/>
        </w:rPr>
        <w:t>上院は州の全ての市民が優生運動の歴史に精通するよう促すとともに、同様の忌むべきいかなる疑似科学運動が未来において生じようとも、より教育を受けた寛容な大衆が拒否するよう期待すること、</w:t>
      </w:r>
      <w:r w:rsidRPr="00F70A97">
        <w:rPr>
          <w:rFonts w:cs="Times New Roman" w:hint="eastAsia"/>
          <w:color w:val="000000" w:themeColor="text1"/>
        </w:rPr>
        <w:t>/</w:t>
      </w:r>
      <w:r w:rsidRPr="00F70A97">
        <w:rPr>
          <w:rFonts w:cs="Times New Roman"/>
          <w:color w:val="000000" w:themeColor="text1"/>
        </w:rPr>
        <w:t xml:space="preserve"> </w:t>
      </w:r>
      <w:r w:rsidRPr="00F70A97">
        <w:rPr>
          <w:rFonts w:cs="Times New Roman" w:hint="eastAsia"/>
          <w:color w:val="000000" w:themeColor="text1"/>
        </w:rPr>
        <w:t>上院議長が決議文のコピーを適切に配布するよう起草者に送付することを決議する</w:t>
      </w:r>
      <w:r w:rsidR="00A76D76" w:rsidRPr="00F70A97">
        <w:rPr>
          <w:rFonts w:cs="Times New Roman" w:hint="eastAsia"/>
          <w:color w:val="000000" w:themeColor="text1"/>
        </w:rPr>
        <w:t>。」</w:t>
      </w:r>
      <w:r w:rsidRPr="00F70A97">
        <w:rPr>
          <w:rStyle w:val="aa"/>
          <w:rFonts w:cs="Times New Roman"/>
          <w:color w:val="000000" w:themeColor="text1"/>
        </w:rPr>
        <w:footnoteReference w:id="146"/>
      </w:r>
    </w:p>
    <w:p w14:paraId="5956BC33" w14:textId="6A3E58DF" w:rsidR="00373A87" w:rsidRPr="00F70A97" w:rsidRDefault="00373A87" w:rsidP="00373A87">
      <w:pPr>
        <w:widowControl/>
        <w:ind w:firstLineChars="100" w:firstLine="216"/>
        <w:rPr>
          <w:rFonts w:cs="Times New Roman"/>
          <w:color w:val="000000" w:themeColor="text1"/>
        </w:rPr>
      </w:pPr>
      <w:r w:rsidRPr="00F70A97">
        <w:rPr>
          <w:rFonts w:cs="Times New Roman" w:hint="eastAsia"/>
          <w:color w:val="000000" w:themeColor="text1"/>
        </w:rPr>
        <w:t>他方、歴史研究者や障害者団体関係者の中には､謝罪が不十分であると感じる人々もおり、『ロサンゼルス・タイムズ』</w:t>
      </w:r>
      <w:r w:rsidR="00941553" w:rsidRPr="00F70A97">
        <w:rPr>
          <w:rFonts w:cs="Times New Roman" w:hint="eastAsia"/>
          <w:color w:val="000000" w:themeColor="text1"/>
        </w:rPr>
        <w:t>紙</w:t>
      </w:r>
      <w:r w:rsidRPr="00F70A97">
        <w:rPr>
          <w:rFonts w:cs="Times New Roman" w:hint="eastAsia"/>
          <w:color w:val="000000" w:themeColor="text1"/>
        </w:rPr>
        <w:t>は、謝罪の対象や人数が明確でなく、断種がいかに行われたかの調査が必要だとの指摘があることを報じた</w:t>
      </w:r>
      <w:r w:rsidRPr="00F70A97">
        <w:rPr>
          <w:rStyle w:val="aa"/>
          <w:rFonts w:cs="Times New Roman"/>
          <w:color w:val="000000" w:themeColor="text1"/>
        </w:rPr>
        <w:footnoteReference w:id="147"/>
      </w:r>
      <w:r w:rsidRPr="00F70A97">
        <w:rPr>
          <w:rFonts w:cs="Times New Roman" w:hint="eastAsia"/>
          <w:color w:val="000000" w:themeColor="text1"/>
        </w:rPr>
        <w:t>。</w:t>
      </w:r>
    </w:p>
    <w:p w14:paraId="6F7ECD10" w14:textId="77777777" w:rsidR="00373A87" w:rsidRPr="00F70A97" w:rsidRDefault="00373A87" w:rsidP="00373A87">
      <w:pPr>
        <w:ind w:left="1"/>
        <w:rPr>
          <w:rFonts w:ascii="ＭＳ ゴシック" w:eastAsia="ＭＳ ゴシック" w:hAnsi="ＭＳ ゴシック" w:cs="Arial"/>
          <w:color w:val="000000" w:themeColor="text1"/>
        </w:rPr>
      </w:pPr>
    </w:p>
    <w:p w14:paraId="6E8DC529" w14:textId="6BA40AF5" w:rsidR="00373A87" w:rsidRPr="00F70A97" w:rsidRDefault="00373A87" w:rsidP="000F3C33">
      <w:pPr>
        <w:pStyle w:val="2"/>
        <w:rPr>
          <w:rFonts w:ascii="Arial" w:eastAsia="ＭＳ ゴシック" w:hAnsi="Arial" w:cs="Arial"/>
          <w:color w:val="000000" w:themeColor="text1"/>
        </w:rPr>
      </w:pPr>
      <w:r w:rsidRPr="00F70A97">
        <w:rPr>
          <w:rFonts w:ascii="Arial" w:eastAsia="ＭＳ ゴシック" w:hAnsi="Arial" w:cs="Arial" w:hint="eastAsia"/>
          <w:color w:val="000000" w:themeColor="text1"/>
        </w:rPr>
        <w:t>２</w:t>
      </w:r>
      <w:r w:rsidR="00CD2544" w:rsidRPr="00F70A97">
        <w:rPr>
          <w:rFonts w:ascii="Arial" w:eastAsia="ＭＳ ゴシック" w:hAnsi="Arial" w:cs="Arial" w:hint="eastAsia"/>
          <w:color w:val="000000" w:themeColor="text1"/>
        </w:rPr>
        <w:t xml:space="preserve">　</w:t>
      </w:r>
      <w:r w:rsidRPr="00F70A97">
        <w:rPr>
          <w:rFonts w:ascii="Arial" w:eastAsia="ＭＳ ゴシック" w:hAnsi="Arial" w:cs="Arial"/>
          <w:color w:val="000000" w:themeColor="text1"/>
        </w:rPr>
        <w:t>これまでの法案の審議経過</w:t>
      </w:r>
    </w:p>
    <w:p w14:paraId="4FD1BAE4" w14:textId="351E71CB" w:rsidR="00373A87" w:rsidRPr="00F70A97" w:rsidRDefault="00373A87" w:rsidP="00373A87">
      <w:pPr>
        <w:ind w:firstLineChars="100" w:firstLine="208"/>
        <w:rPr>
          <w:rFonts w:cs="Times New Roman"/>
          <w:color w:val="000000" w:themeColor="text1"/>
        </w:rPr>
      </w:pPr>
      <w:r w:rsidRPr="00F70A97">
        <w:rPr>
          <w:rFonts w:cs="Times New Roman" w:hint="eastAsia"/>
          <w:color w:val="000000" w:themeColor="text1"/>
          <w:spacing w:val="-4"/>
        </w:rPr>
        <w:t>州知事による謝罪から約</w:t>
      </w:r>
      <w:r w:rsidRPr="00F70A97">
        <w:rPr>
          <w:rFonts w:cs="Times New Roman"/>
          <w:color w:val="000000" w:themeColor="text1"/>
          <w:spacing w:val="-4"/>
        </w:rPr>
        <w:t>15</w:t>
      </w:r>
      <w:r w:rsidRPr="00F70A97">
        <w:rPr>
          <w:rFonts w:cs="Times New Roman" w:hint="eastAsia"/>
          <w:color w:val="000000" w:themeColor="text1"/>
          <w:spacing w:val="-4"/>
        </w:rPr>
        <w:t>年を経た</w:t>
      </w:r>
      <w:r w:rsidRPr="00F70A97">
        <w:rPr>
          <w:rFonts w:cs="Times New Roman"/>
          <w:color w:val="000000" w:themeColor="text1"/>
          <w:spacing w:val="-4"/>
        </w:rPr>
        <w:t>2018</w:t>
      </w:r>
      <w:r w:rsidRPr="00F70A97">
        <w:rPr>
          <w:rFonts w:cs="Times New Roman" w:hint="eastAsia"/>
          <w:color w:val="000000" w:themeColor="text1"/>
          <w:spacing w:val="-4"/>
        </w:rPr>
        <w:t>年</w:t>
      </w:r>
      <w:r w:rsidRPr="00F70A97">
        <w:rPr>
          <w:rFonts w:cs="Times New Roman"/>
          <w:color w:val="000000" w:themeColor="text1"/>
          <w:spacing w:val="-4"/>
        </w:rPr>
        <w:t>2</w:t>
      </w:r>
      <w:r w:rsidRPr="00F70A97">
        <w:rPr>
          <w:rFonts w:cs="Times New Roman" w:hint="eastAsia"/>
          <w:color w:val="000000" w:themeColor="text1"/>
          <w:spacing w:val="-4"/>
        </w:rPr>
        <w:t>月</w:t>
      </w:r>
      <w:r w:rsidRPr="00F70A97">
        <w:rPr>
          <w:rFonts w:cs="Times New Roman"/>
          <w:color w:val="000000" w:themeColor="text1"/>
          <w:spacing w:val="-4"/>
        </w:rPr>
        <w:t>15</w:t>
      </w:r>
      <w:r w:rsidRPr="00F70A97">
        <w:rPr>
          <w:rFonts w:cs="Times New Roman" w:hint="eastAsia"/>
          <w:color w:val="000000" w:themeColor="text1"/>
          <w:spacing w:val="-4"/>
        </w:rPr>
        <w:t>日、民主党のナンシー・スキナー</w:t>
      </w:r>
      <w:r w:rsidRPr="00F70A97">
        <w:rPr>
          <w:rFonts w:cs="Times New Roman" w:hint="eastAsia"/>
          <w:color w:val="000000" w:themeColor="text1"/>
        </w:rPr>
        <w:t>（</w:t>
      </w:r>
      <w:r w:rsidRPr="00F70A97">
        <w:rPr>
          <w:rFonts w:cs="Times New Roman"/>
          <w:color w:val="000000" w:themeColor="text1"/>
        </w:rPr>
        <w:t xml:space="preserve">Nancy </w:t>
      </w:r>
      <w:r w:rsidRPr="00F70A97">
        <w:rPr>
          <w:rFonts w:cs="Times New Roman"/>
          <w:color w:val="000000" w:themeColor="text1"/>
          <w:spacing w:val="4"/>
        </w:rPr>
        <w:t>Skinner</w:t>
      </w:r>
      <w:r w:rsidRPr="00F70A97">
        <w:rPr>
          <w:rFonts w:cs="Times New Roman" w:hint="eastAsia"/>
          <w:color w:val="000000" w:themeColor="text1"/>
          <w:spacing w:val="4"/>
        </w:rPr>
        <w:t>）上院議員らにより、最初の補償法案である｢被害者補償に関して、健康・安全法典</w:t>
      </w:r>
      <w:r w:rsidRPr="00F70A97">
        <w:rPr>
          <w:rFonts w:cs="Times New Roman" w:hint="eastAsia"/>
          <w:color w:val="000000" w:themeColor="text1"/>
        </w:rPr>
        <w:lastRenderedPageBreak/>
        <w:t>（</w:t>
      </w:r>
      <w:r w:rsidRPr="00F70A97">
        <w:rPr>
          <w:rFonts w:cs="Times New Roman"/>
          <w:color w:val="000000" w:themeColor="text1"/>
        </w:rPr>
        <w:t>Health and Safety Code</w:t>
      </w:r>
      <w:r w:rsidRPr="00F70A97">
        <w:rPr>
          <w:rFonts w:cs="Times New Roman" w:hint="eastAsia"/>
          <w:color w:val="000000" w:themeColor="text1"/>
        </w:rPr>
        <w:t>）の第</w:t>
      </w:r>
      <w:r w:rsidRPr="00F70A97">
        <w:rPr>
          <w:rFonts w:cs="Times New Roman"/>
          <w:color w:val="000000" w:themeColor="text1"/>
        </w:rPr>
        <w:t>20</w:t>
      </w:r>
      <w:r w:rsidRPr="00F70A97">
        <w:rPr>
          <w:rFonts w:cs="Times New Roman"/>
          <w:color w:val="000000" w:themeColor="text1"/>
        </w:rPr>
        <w:t>節に第</w:t>
      </w:r>
      <w:r w:rsidRPr="00F70A97">
        <w:rPr>
          <w:rFonts w:cs="Times New Roman"/>
          <w:color w:val="000000" w:themeColor="text1"/>
        </w:rPr>
        <w:t>1.5</w:t>
      </w:r>
      <w:r w:rsidRPr="00F70A97">
        <w:rPr>
          <w:rFonts w:cs="Times New Roman"/>
          <w:color w:val="000000" w:themeColor="text1"/>
        </w:rPr>
        <w:t>章（</w:t>
      </w:r>
      <w:r w:rsidR="00B143F3" w:rsidRPr="00F70A97">
        <w:rPr>
          <w:rFonts w:cs="Times New Roman" w:hint="eastAsia"/>
          <w:color w:val="000000" w:themeColor="text1"/>
        </w:rPr>
        <w:t>第</w:t>
      </w:r>
      <w:r w:rsidRPr="00F70A97">
        <w:rPr>
          <w:rFonts w:cs="Times New Roman"/>
          <w:color w:val="000000" w:themeColor="text1"/>
        </w:rPr>
        <w:t>24200</w:t>
      </w:r>
      <w:r w:rsidRPr="00F70A97">
        <w:rPr>
          <w:rFonts w:cs="Times New Roman"/>
          <w:color w:val="000000" w:themeColor="text1"/>
        </w:rPr>
        <w:t>条から始まる）を追加し、福祉・施設法典の</w:t>
      </w:r>
      <w:r w:rsidR="00A76D76" w:rsidRPr="00F70A97">
        <w:rPr>
          <w:rFonts w:cs="Times New Roman" w:hint="eastAsia"/>
          <w:color w:val="000000" w:themeColor="text1"/>
        </w:rPr>
        <w:t>第</w:t>
      </w:r>
      <w:r w:rsidRPr="00F70A97">
        <w:rPr>
          <w:rFonts w:cs="Times New Roman"/>
          <w:color w:val="000000" w:themeColor="text1"/>
        </w:rPr>
        <w:t>4514</w:t>
      </w:r>
      <w:r w:rsidRPr="00F70A97">
        <w:rPr>
          <w:rFonts w:cs="Times New Roman"/>
          <w:color w:val="000000" w:themeColor="text1"/>
        </w:rPr>
        <w:t>条及び</w:t>
      </w:r>
      <w:r w:rsidR="00A76D76" w:rsidRPr="00F70A97">
        <w:rPr>
          <w:rFonts w:cs="Times New Roman" w:hint="eastAsia"/>
          <w:color w:val="000000" w:themeColor="text1"/>
        </w:rPr>
        <w:t>第</w:t>
      </w:r>
      <w:r w:rsidRPr="00F70A97">
        <w:rPr>
          <w:rFonts w:cs="Times New Roman"/>
          <w:color w:val="000000" w:themeColor="text1"/>
        </w:rPr>
        <w:t>5328</w:t>
      </w:r>
      <w:r w:rsidRPr="00F70A97">
        <w:rPr>
          <w:rFonts w:cs="Times New Roman"/>
          <w:color w:val="000000" w:themeColor="text1"/>
        </w:rPr>
        <w:t>条を修正する法</w:t>
      </w:r>
      <w:r w:rsidR="00D85256" w:rsidRPr="00F70A97">
        <w:rPr>
          <w:rFonts w:cs="Times New Roman" w:hint="eastAsia"/>
          <w:color w:val="000000" w:themeColor="text1"/>
        </w:rPr>
        <w:t>律</w:t>
      </w:r>
      <w:r w:rsidRPr="00F70A97">
        <w:rPr>
          <w:rFonts w:cs="Times New Roman"/>
          <w:color w:val="000000" w:themeColor="text1"/>
        </w:rPr>
        <w:t>案</w:t>
      </w:r>
      <w:r w:rsidRPr="00F70A97">
        <w:rPr>
          <w:rFonts w:cs="Times New Roman" w:hint="eastAsia"/>
          <w:color w:val="000000" w:themeColor="text1"/>
        </w:rPr>
        <w:t>｣が</w:t>
      </w:r>
      <w:r w:rsidRPr="00F70A97">
        <w:rPr>
          <w:rFonts w:cs="Times New Roman"/>
          <w:color w:val="000000" w:themeColor="text1"/>
        </w:rPr>
        <w:t>州議会に提出</w:t>
      </w:r>
      <w:r w:rsidRPr="00F70A97">
        <w:rPr>
          <w:rFonts w:cs="Times New Roman" w:hint="eastAsia"/>
          <w:color w:val="000000" w:themeColor="text1"/>
        </w:rPr>
        <w:t>された</w:t>
      </w:r>
      <w:r w:rsidRPr="00F70A97">
        <w:rPr>
          <w:rStyle w:val="aa"/>
          <w:rFonts w:cs="Times New Roman"/>
          <w:color w:val="000000" w:themeColor="text1"/>
        </w:rPr>
        <w:footnoteReference w:id="148"/>
      </w:r>
      <w:r w:rsidRPr="00F70A97">
        <w:rPr>
          <w:rFonts w:cs="Times New Roman"/>
          <w:color w:val="000000" w:themeColor="text1"/>
        </w:rPr>
        <w:t>。</w:t>
      </w:r>
    </w:p>
    <w:p w14:paraId="3BFBA68D" w14:textId="14FE791B"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この法案は被害者に対する補償に関し、カリフォルニア州健康・安全法典</w:t>
      </w:r>
      <w:r w:rsidRPr="00F70A97">
        <w:rPr>
          <w:rFonts w:cs="Times New Roman"/>
          <w:color w:val="000000" w:themeColor="text1"/>
        </w:rPr>
        <w:t>に</w:t>
      </w:r>
      <w:r w:rsidRPr="00F70A97">
        <w:rPr>
          <w:rFonts w:cs="Times New Roman" w:hint="eastAsia"/>
          <w:color w:val="000000" w:themeColor="text1"/>
        </w:rPr>
        <w:t>「優生</w:t>
      </w:r>
      <w:r w:rsidR="00941553" w:rsidRPr="00F70A97">
        <w:rPr>
          <w:rFonts w:cs="Times New Roman" w:hint="eastAsia"/>
          <w:color w:val="000000" w:themeColor="text1"/>
        </w:rPr>
        <w:t>学</w:t>
      </w:r>
      <w:r w:rsidRPr="00F70A97">
        <w:rPr>
          <w:rFonts w:cs="Times New Roman" w:hint="eastAsia"/>
          <w:color w:val="000000" w:themeColor="text1"/>
        </w:rPr>
        <w:t>的断種補償プログラム（</w:t>
      </w:r>
      <w:r w:rsidRPr="00F70A97">
        <w:rPr>
          <w:rFonts w:cs="Times New Roman"/>
          <w:color w:val="000000" w:themeColor="text1"/>
        </w:rPr>
        <w:t>Eugenics Sterilization Compensation Program</w:t>
      </w:r>
      <w:r w:rsidRPr="00F70A97">
        <w:rPr>
          <w:rFonts w:cs="Times New Roman"/>
          <w:color w:val="000000" w:themeColor="text1"/>
        </w:rPr>
        <w:t>）」の規定を追加するなどの改正を行うことにより、</w:t>
      </w:r>
      <w:r w:rsidRPr="00F70A97">
        <w:rPr>
          <w:rFonts w:cs="Times New Roman"/>
          <w:color w:val="000000" w:themeColor="text1"/>
        </w:rPr>
        <w:t>1909</w:t>
      </w:r>
      <w:r w:rsidRPr="00F70A97">
        <w:rPr>
          <w:rFonts w:cs="Times New Roman"/>
          <w:color w:val="000000" w:themeColor="text1"/>
        </w:rPr>
        <w:t>年から</w:t>
      </w:r>
      <w:r w:rsidRPr="00F70A97">
        <w:rPr>
          <w:rFonts w:cs="Times New Roman"/>
          <w:color w:val="000000" w:themeColor="text1"/>
        </w:rPr>
        <w:t>1979</w:t>
      </w:r>
      <w:r w:rsidRPr="00F70A97">
        <w:rPr>
          <w:rFonts w:cs="Times New Roman"/>
          <w:color w:val="000000" w:themeColor="text1"/>
        </w:rPr>
        <w:t>年までに州の断種法に基づいて断種された人々に対し、補償金を支払う内容となっている。なお、補償金の額は明記されて</w:t>
      </w:r>
      <w:r w:rsidRPr="00F70A97">
        <w:rPr>
          <w:rFonts w:cs="Times New Roman" w:hint="eastAsia"/>
          <w:color w:val="000000" w:themeColor="text1"/>
        </w:rPr>
        <w:t>おらず</w:t>
      </w:r>
      <w:r w:rsidRPr="00F70A97">
        <w:rPr>
          <w:rFonts w:cs="Times New Roman"/>
          <w:color w:val="000000" w:themeColor="text1"/>
        </w:rPr>
        <w:t>、その点は</w:t>
      </w:r>
      <w:r w:rsidRPr="00F70A97">
        <w:rPr>
          <w:rFonts w:cs="Times New Roman"/>
          <w:color w:val="000000" w:themeColor="text1"/>
        </w:rPr>
        <w:t>2019</w:t>
      </w:r>
      <w:r w:rsidRPr="00F70A97">
        <w:rPr>
          <w:rFonts w:cs="Times New Roman"/>
          <w:color w:val="000000" w:themeColor="text1"/>
        </w:rPr>
        <w:t>年以後の法案も同様である</w:t>
      </w:r>
      <w:r w:rsidRPr="00F70A97">
        <w:rPr>
          <w:rStyle w:val="aa"/>
          <w:rFonts w:cs="Times New Roman"/>
          <w:color w:val="000000" w:themeColor="text1"/>
        </w:rPr>
        <w:footnoteReference w:id="149"/>
      </w:r>
      <w:r w:rsidRPr="00F70A97">
        <w:rPr>
          <w:rFonts w:cs="Times New Roman"/>
          <w:color w:val="000000" w:themeColor="text1"/>
        </w:rPr>
        <w:t>。同法案は</w:t>
      </w:r>
      <w:r w:rsidRPr="00F70A97">
        <w:rPr>
          <w:rFonts w:cs="Times New Roman"/>
          <w:color w:val="000000" w:themeColor="text1"/>
        </w:rPr>
        <w:t>2018</w:t>
      </w:r>
      <w:r w:rsidRPr="00F70A97">
        <w:rPr>
          <w:rFonts w:cs="Times New Roman"/>
          <w:color w:val="000000" w:themeColor="text1"/>
        </w:rPr>
        <w:t>年</w:t>
      </w:r>
      <w:r w:rsidRPr="00F70A97">
        <w:rPr>
          <w:rFonts w:cs="Times New Roman"/>
          <w:color w:val="000000" w:themeColor="text1"/>
        </w:rPr>
        <w:t>8</w:t>
      </w:r>
      <w:r w:rsidRPr="00F70A97">
        <w:rPr>
          <w:rFonts w:cs="Times New Roman"/>
          <w:color w:val="000000" w:themeColor="text1"/>
        </w:rPr>
        <w:t>月</w:t>
      </w:r>
      <w:r w:rsidRPr="00F70A97">
        <w:rPr>
          <w:rFonts w:cs="Times New Roman"/>
          <w:color w:val="000000" w:themeColor="text1"/>
        </w:rPr>
        <w:t>16</w:t>
      </w:r>
      <w:r w:rsidRPr="00F70A97">
        <w:rPr>
          <w:rFonts w:cs="Times New Roman"/>
          <w:color w:val="000000" w:themeColor="text1"/>
        </w:rPr>
        <w:t>日</w:t>
      </w:r>
      <w:r w:rsidR="00685AD3" w:rsidRPr="00F70A97">
        <w:rPr>
          <w:rFonts w:cs="Times New Roman" w:hint="eastAsia"/>
          <w:color w:val="000000" w:themeColor="text1"/>
        </w:rPr>
        <w:t>の</w:t>
      </w:r>
      <w:r w:rsidRPr="00F70A97">
        <w:rPr>
          <w:rFonts w:cs="Times New Roman"/>
          <w:color w:val="000000" w:themeColor="text1"/>
        </w:rPr>
        <w:t>下院歳出委員会</w:t>
      </w:r>
      <w:r w:rsidR="00685AD3" w:rsidRPr="00F70A97">
        <w:rPr>
          <w:rFonts w:cs="Times New Roman" w:hint="eastAsia"/>
          <w:color w:val="000000" w:themeColor="text1"/>
        </w:rPr>
        <w:t>の審議を通過せず、廃案となった</w:t>
      </w:r>
      <w:r w:rsidRPr="00F70A97">
        <w:rPr>
          <w:rStyle w:val="aa"/>
          <w:rFonts w:cs="Times New Roman"/>
          <w:color w:val="000000" w:themeColor="text1"/>
        </w:rPr>
        <w:footnoteReference w:id="150"/>
      </w:r>
      <w:r w:rsidRPr="00F70A97">
        <w:rPr>
          <w:rFonts w:cs="Times New Roman"/>
          <w:color w:val="000000" w:themeColor="text1"/>
        </w:rPr>
        <w:t>。</w:t>
      </w:r>
    </w:p>
    <w:p w14:paraId="40315460" w14:textId="0F453D56" w:rsidR="00373A87" w:rsidRPr="00F70A97" w:rsidRDefault="00373A87" w:rsidP="00373A87">
      <w:pPr>
        <w:ind w:left="1" w:firstLineChars="100" w:firstLine="216"/>
        <w:rPr>
          <w:rFonts w:cs="Times New Roman"/>
          <w:color w:val="000000" w:themeColor="text1"/>
        </w:rPr>
      </w:pPr>
      <w:r w:rsidRPr="00F70A97">
        <w:rPr>
          <w:rFonts w:cs="Times New Roman"/>
          <w:color w:val="000000" w:themeColor="text1"/>
        </w:rPr>
        <w:t>2019</w:t>
      </w:r>
      <w:r w:rsidRPr="00F70A97">
        <w:rPr>
          <w:rFonts w:cs="Times New Roman"/>
          <w:color w:val="000000" w:themeColor="text1"/>
        </w:rPr>
        <w:t>年</w:t>
      </w:r>
      <w:r w:rsidRPr="00F70A97">
        <w:rPr>
          <w:rFonts w:cs="Times New Roman"/>
          <w:color w:val="000000" w:themeColor="text1"/>
        </w:rPr>
        <w:t>2</w:t>
      </w:r>
      <w:r w:rsidRPr="00F70A97">
        <w:rPr>
          <w:rFonts w:cs="Times New Roman"/>
          <w:color w:val="000000" w:themeColor="text1"/>
        </w:rPr>
        <w:t>月</w:t>
      </w:r>
      <w:r w:rsidRPr="00F70A97">
        <w:rPr>
          <w:rFonts w:cs="Times New Roman"/>
          <w:color w:val="000000" w:themeColor="text1"/>
        </w:rPr>
        <w:t>22</w:t>
      </w:r>
      <w:r w:rsidRPr="00F70A97">
        <w:rPr>
          <w:rFonts w:cs="Times New Roman"/>
          <w:color w:val="000000" w:themeColor="text1"/>
        </w:rPr>
        <w:t>日には、</w:t>
      </w:r>
      <w:r w:rsidRPr="00F70A97">
        <w:rPr>
          <w:rFonts w:cs="Times New Roman" w:hint="eastAsia"/>
          <w:color w:val="000000" w:themeColor="text1"/>
        </w:rPr>
        <w:t>民主党の</w:t>
      </w:r>
      <w:r w:rsidRPr="00F70A97">
        <w:rPr>
          <w:rFonts w:cs="Times New Roman"/>
          <w:color w:val="000000" w:themeColor="text1"/>
        </w:rPr>
        <w:t>ウェンディ・カリージョ</w:t>
      </w:r>
      <w:r w:rsidRPr="00F70A97">
        <w:rPr>
          <w:rFonts w:cs="Times New Roman" w:hint="eastAsia"/>
          <w:color w:val="000000" w:themeColor="text1"/>
        </w:rPr>
        <w:t>（</w:t>
      </w:r>
      <w:r w:rsidRPr="00F70A97">
        <w:rPr>
          <w:rFonts w:cs="Times New Roman"/>
          <w:color w:val="000000" w:themeColor="text1"/>
        </w:rPr>
        <w:t>Wendy Carrillo</w:t>
      </w:r>
      <w:r w:rsidR="00A76D76" w:rsidRPr="00F70A97">
        <w:rPr>
          <w:rFonts w:cs="Times New Roman" w:hint="eastAsia"/>
          <w:color w:val="000000" w:themeColor="text1"/>
        </w:rPr>
        <w:t>）</w:t>
      </w:r>
      <w:r w:rsidRPr="00F70A97">
        <w:rPr>
          <w:rFonts w:cs="Times New Roman"/>
          <w:color w:val="000000" w:themeColor="text1"/>
        </w:rPr>
        <w:t>下院議員らにより、「</w:t>
      </w:r>
      <w:r w:rsidRPr="00F70A97">
        <w:rPr>
          <w:rFonts w:cs="Times New Roman"/>
          <w:color w:val="000000" w:themeColor="text1"/>
          <w:shd w:val="clear" w:color="auto" w:fill="FFFFFF"/>
        </w:rPr>
        <w:t>被害者補償に関し</w:t>
      </w:r>
      <w:r w:rsidRPr="00F70A97">
        <w:rPr>
          <w:rFonts w:cs="Times New Roman" w:hint="eastAsia"/>
          <w:color w:val="000000" w:themeColor="text1"/>
          <w:shd w:val="clear" w:color="auto" w:fill="FFFFFF"/>
        </w:rPr>
        <w:t>て</w:t>
      </w:r>
      <w:r w:rsidRPr="00F70A97">
        <w:rPr>
          <w:rFonts w:cs="Times New Roman"/>
          <w:color w:val="000000" w:themeColor="text1"/>
          <w:shd w:val="clear" w:color="auto" w:fill="FFFFFF"/>
        </w:rPr>
        <w:t>、健康・安全法典の第</w:t>
      </w:r>
      <w:r w:rsidRPr="00F70A97">
        <w:rPr>
          <w:rFonts w:cs="Times New Roman"/>
          <w:color w:val="000000" w:themeColor="text1"/>
          <w:shd w:val="clear" w:color="auto" w:fill="FFFFFF"/>
        </w:rPr>
        <w:t>20</w:t>
      </w:r>
      <w:r w:rsidRPr="00F70A97">
        <w:rPr>
          <w:rFonts w:cs="Times New Roman"/>
          <w:color w:val="000000" w:themeColor="text1"/>
          <w:shd w:val="clear" w:color="auto" w:fill="FFFFFF"/>
        </w:rPr>
        <w:t>節に第</w:t>
      </w:r>
      <w:r w:rsidRPr="00F70A97">
        <w:rPr>
          <w:rFonts w:cs="Times New Roman"/>
          <w:color w:val="000000" w:themeColor="text1"/>
          <w:shd w:val="clear" w:color="auto" w:fill="FFFFFF"/>
        </w:rPr>
        <w:t>1.5</w:t>
      </w:r>
      <w:r w:rsidRPr="00F70A97">
        <w:rPr>
          <w:rFonts w:cs="Times New Roman"/>
          <w:color w:val="000000" w:themeColor="text1"/>
          <w:shd w:val="clear" w:color="auto" w:fill="FFFFFF"/>
        </w:rPr>
        <w:t>章（</w:t>
      </w:r>
      <w:r w:rsidR="00B143F3" w:rsidRPr="00F70A97">
        <w:rPr>
          <w:rFonts w:cs="Times New Roman" w:hint="eastAsia"/>
          <w:color w:val="000000" w:themeColor="text1"/>
          <w:shd w:val="clear" w:color="auto" w:fill="FFFFFF"/>
        </w:rPr>
        <w:t>第</w:t>
      </w:r>
      <w:r w:rsidRPr="00F70A97">
        <w:rPr>
          <w:rFonts w:cs="Times New Roman"/>
          <w:color w:val="000000" w:themeColor="text1"/>
          <w:shd w:val="clear" w:color="auto" w:fill="FFFFFF"/>
        </w:rPr>
        <w:t>24200</w:t>
      </w:r>
      <w:r w:rsidRPr="00F70A97">
        <w:rPr>
          <w:rFonts w:cs="Times New Roman"/>
          <w:color w:val="000000" w:themeColor="text1"/>
          <w:shd w:val="clear" w:color="auto" w:fill="FFFFFF"/>
        </w:rPr>
        <w:t>条から始まる）を</w:t>
      </w:r>
      <w:r w:rsidRPr="00F70A97">
        <w:rPr>
          <w:rFonts w:cs="Times New Roman" w:hint="eastAsia"/>
          <w:color w:val="000000" w:themeColor="text1"/>
          <w:spacing w:val="-2"/>
          <w:shd w:val="clear" w:color="auto" w:fill="FFFFFF"/>
        </w:rPr>
        <w:t>追加し、福祉・施設法典の</w:t>
      </w:r>
      <w:r w:rsidR="00A76D76" w:rsidRPr="00F70A97">
        <w:rPr>
          <w:rFonts w:cs="Times New Roman" w:hint="eastAsia"/>
          <w:color w:val="000000" w:themeColor="text1"/>
          <w:spacing w:val="-2"/>
          <w:shd w:val="clear" w:color="auto" w:fill="FFFFFF"/>
        </w:rPr>
        <w:t>第</w:t>
      </w:r>
      <w:r w:rsidRPr="00F70A97">
        <w:rPr>
          <w:rFonts w:cs="Times New Roman"/>
          <w:color w:val="000000" w:themeColor="text1"/>
          <w:spacing w:val="-2"/>
          <w:shd w:val="clear" w:color="auto" w:fill="FFFFFF"/>
        </w:rPr>
        <w:t>4514</w:t>
      </w:r>
      <w:r w:rsidRPr="00F70A97">
        <w:rPr>
          <w:rFonts w:cs="Times New Roman" w:hint="eastAsia"/>
          <w:color w:val="000000" w:themeColor="text1"/>
          <w:spacing w:val="-2"/>
          <w:shd w:val="clear" w:color="auto" w:fill="FFFFFF"/>
        </w:rPr>
        <w:t>条及び</w:t>
      </w:r>
      <w:r w:rsidR="00A76D76" w:rsidRPr="00F70A97">
        <w:rPr>
          <w:rFonts w:cs="Times New Roman" w:hint="eastAsia"/>
          <w:color w:val="000000" w:themeColor="text1"/>
          <w:spacing w:val="-2"/>
          <w:shd w:val="clear" w:color="auto" w:fill="FFFFFF"/>
        </w:rPr>
        <w:t>第</w:t>
      </w:r>
      <w:r w:rsidRPr="00F70A97">
        <w:rPr>
          <w:rFonts w:cs="Times New Roman"/>
          <w:color w:val="000000" w:themeColor="text1"/>
          <w:spacing w:val="-2"/>
          <w:shd w:val="clear" w:color="auto" w:fill="FFFFFF"/>
        </w:rPr>
        <w:t>5328</w:t>
      </w:r>
      <w:r w:rsidRPr="00F70A97">
        <w:rPr>
          <w:rFonts w:cs="Times New Roman" w:hint="eastAsia"/>
          <w:color w:val="000000" w:themeColor="text1"/>
          <w:spacing w:val="-2"/>
          <w:shd w:val="clear" w:color="auto" w:fill="FFFFFF"/>
        </w:rPr>
        <w:t>条を修正する法</w:t>
      </w:r>
      <w:r w:rsidR="00D85256" w:rsidRPr="00F70A97">
        <w:rPr>
          <w:rFonts w:cs="Times New Roman" w:hint="eastAsia"/>
          <w:color w:val="000000" w:themeColor="text1"/>
          <w:spacing w:val="-2"/>
          <w:shd w:val="clear" w:color="auto" w:fill="FFFFFF"/>
        </w:rPr>
        <w:t>律</w:t>
      </w:r>
      <w:r w:rsidRPr="00F70A97">
        <w:rPr>
          <w:rFonts w:cs="Times New Roman" w:hint="eastAsia"/>
          <w:color w:val="000000" w:themeColor="text1"/>
          <w:spacing w:val="-2"/>
          <w:shd w:val="clear" w:color="auto" w:fill="FFFFFF"/>
        </w:rPr>
        <w:t>案</w:t>
      </w:r>
      <w:r w:rsidRPr="00F70A97">
        <w:rPr>
          <w:rFonts w:cs="Times New Roman" w:hint="eastAsia"/>
          <w:color w:val="000000" w:themeColor="text1"/>
          <w:spacing w:val="-2"/>
        </w:rPr>
        <w:t>」が州議会に提出された</w:t>
      </w:r>
      <w:r w:rsidRPr="00F70A97">
        <w:rPr>
          <w:rStyle w:val="aa"/>
          <w:rFonts w:cs="Times New Roman"/>
          <w:color w:val="000000" w:themeColor="text1"/>
        </w:rPr>
        <w:footnoteReference w:id="151"/>
      </w:r>
      <w:r w:rsidRPr="00F70A97">
        <w:rPr>
          <w:rFonts w:cs="Times New Roman"/>
          <w:color w:val="000000" w:themeColor="text1"/>
        </w:rPr>
        <w:t>。前年度の法案からの大きな相違は</w:t>
      </w:r>
      <w:r w:rsidRPr="00F70A97">
        <w:rPr>
          <w:rFonts w:cs="Times New Roman" w:hint="eastAsia"/>
          <w:color w:val="000000" w:themeColor="text1"/>
        </w:rPr>
        <w:t>、</w:t>
      </w:r>
      <w:r w:rsidRPr="00F70A97">
        <w:rPr>
          <w:rFonts w:cs="Times New Roman"/>
          <w:color w:val="000000" w:themeColor="text1"/>
        </w:rPr>
        <w:t>補償の対象範囲を拡大した点にあり、</w:t>
      </w:r>
      <w:r w:rsidRPr="00F70A97">
        <w:rPr>
          <w:rFonts w:cs="Times New Roman" w:hint="eastAsia"/>
          <w:color w:val="000000" w:themeColor="text1"/>
        </w:rPr>
        <w:t>「</w:t>
      </w:r>
      <w:r w:rsidRPr="00F70A97">
        <w:rPr>
          <w:rFonts w:cs="Times New Roman"/>
          <w:color w:val="000000" w:themeColor="text1"/>
        </w:rPr>
        <w:t>1979</w:t>
      </w:r>
      <w:r w:rsidRPr="00F70A97">
        <w:rPr>
          <w:rFonts w:cs="Times New Roman"/>
          <w:color w:val="000000" w:themeColor="text1"/>
        </w:rPr>
        <w:t>年以後にカリ</w:t>
      </w:r>
      <w:r w:rsidRPr="00F70A97">
        <w:rPr>
          <w:rFonts w:cs="Times New Roman" w:hint="eastAsia"/>
          <w:color w:val="000000" w:themeColor="text1"/>
          <w:spacing w:val="-4"/>
        </w:rPr>
        <w:t>フォルニア州矯正リハビリテーション局（</w:t>
      </w:r>
      <w:r w:rsidRPr="00F70A97">
        <w:rPr>
          <w:rFonts w:cs="Times New Roman"/>
          <w:color w:val="000000" w:themeColor="text1"/>
          <w:spacing w:val="-4"/>
        </w:rPr>
        <w:t>California Department of Corrections and Rehabilitatio</w:t>
      </w:r>
      <w:r w:rsidRPr="00F70A97">
        <w:rPr>
          <w:rFonts w:cs="Times New Roman"/>
          <w:color w:val="000000" w:themeColor="text1"/>
        </w:rPr>
        <w:t>n</w:t>
      </w:r>
      <w:r w:rsidRPr="00F70A97">
        <w:rPr>
          <w:rFonts w:cs="Times New Roman"/>
          <w:color w:val="000000" w:themeColor="text1"/>
        </w:rPr>
        <w:t>）の管理下に置かれ、強制断種を受けた人々</w:t>
      </w:r>
      <w:r w:rsidRPr="00F70A97">
        <w:rPr>
          <w:rFonts w:cs="Times New Roman" w:hint="eastAsia"/>
          <w:color w:val="000000" w:themeColor="text1"/>
        </w:rPr>
        <w:t>」</w:t>
      </w:r>
      <w:r w:rsidRPr="00F70A97">
        <w:rPr>
          <w:rStyle w:val="aa"/>
          <w:rFonts w:cs="Times New Roman"/>
          <w:color w:val="000000" w:themeColor="text1"/>
        </w:rPr>
        <w:footnoteReference w:id="152"/>
      </w:r>
      <w:r w:rsidRPr="00F70A97">
        <w:rPr>
          <w:rFonts w:cs="Times New Roman"/>
          <w:color w:val="000000" w:themeColor="text1"/>
        </w:rPr>
        <w:t>も、補償プログラムの対象として新たに追加された。補償プログラムの名称は「強制的</w:t>
      </w:r>
      <w:r w:rsidRPr="00F70A97">
        <w:rPr>
          <w:rFonts w:cs="Times New Roman" w:hint="eastAsia"/>
          <w:color w:val="000000" w:themeColor="text1"/>
        </w:rPr>
        <w:t>又は</w:t>
      </w:r>
      <w:r w:rsidRPr="00F70A97">
        <w:rPr>
          <w:rFonts w:cs="Times New Roman"/>
          <w:color w:val="000000" w:themeColor="text1"/>
        </w:rPr>
        <w:t>非自発的断種に対する補償プログラム（</w:t>
      </w:r>
      <w:r w:rsidRPr="00F70A97">
        <w:rPr>
          <w:rFonts w:cs="Times New Roman"/>
          <w:color w:val="000000" w:themeColor="text1"/>
        </w:rPr>
        <w:t xml:space="preserve">Forced </w:t>
      </w:r>
      <w:proofErr w:type="spellStart"/>
      <w:r w:rsidRPr="00F70A97">
        <w:rPr>
          <w:rFonts w:cs="Times New Roman"/>
          <w:color w:val="000000" w:themeColor="text1"/>
        </w:rPr>
        <w:t>orInvoluntary</w:t>
      </w:r>
      <w:proofErr w:type="spellEnd"/>
      <w:r w:rsidRPr="00F70A97">
        <w:rPr>
          <w:rFonts w:cs="Times New Roman"/>
          <w:color w:val="000000" w:themeColor="text1"/>
        </w:rPr>
        <w:t xml:space="preserve"> Sterilization Compensation Program</w:t>
      </w:r>
      <w:r w:rsidRPr="00F70A97">
        <w:rPr>
          <w:rFonts w:cs="Times New Roman"/>
          <w:color w:val="000000" w:themeColor="text1"/>
        </w:rPr>
        <w:t>）」とされた</w:t>
      </w:r>
      <w:r w:rsidRPr="00F70A97">
        <w:rPr>
          <w:rStyle w:val="aa"/>
          <w:rFonts w:cs="Times New Roman"/>
          <w:color w:val="000000" w:themeColor="text1"/>
        </w:rPr>
        <w:footnoteReference w:id="153"/>
      </w:r>
      <w:r w:rsidRPr="00F70A97">
        <w:rPr>
          <w:rFonts w:cs="Times New Roman"/>
          <w:color w:val="000000" w:themeColor="text1"/>
        </w:rPr>
        <w:t>。同法案は下院歳出委員会において、</w:t>
      </w:r>
      <w:r w:rsidRPr="00F70A97">
        <w:rPr>
          <w:rFonts w:cs="Times New Roman"/>
          <w:color w:val="000000" w:themeColor="text1"/>
        </w:rPr>
        <w:t>2020</w:t>
      </w:r>
      <w:r w:rsidRPr="00F70A97">
        <w:rPr>
          <w:rFonts w:cs="Times New Roman"/>
          <w:color w:val="000000" w:themeColor="text1"/>
        </w:rPr>
        <w:t>年</w:t>
      </w:r>
      <w:r w:rsidRPr="00F70A97">
        <w:rPr>
          <w:rFonts w:cs="Times New Roman"/>
          <w:color w:val="000000" w:themeColor="text1"/>
        </w:rPr>
        <w:t>1</w:t>
      </w:r>
      <w:r w:rsidRPr="00F70A97">
        <w:rPr>
          <w:rFonts w:cs="Times New Roman"/>
          <w:color w:val="000000" w:themeColor="text1"/>
        </w:rPr>
        <w:t>月</w:t>
      </w:r>
      <w:r w:rsidRPr="00F70A97">
        <w:rPr>
          <w:rFonts w:cs="Times New Roman"/>
          <w:color w:val="000000" w:themeColor="text1"/>
        </w:rPr>
        <w:t>31</w:t>
      </w:r>
      <w:r w:rsidRPr="00F70A97">
        <w:rPr>
          <w:rFonts w:cs="Times New Roman"/>
          <w:color w:val="000000" w:themeColor="text1"/>
        </w:rPr>
        <w:t>日、時間切れにより廃案となった</w:t>
      </w:r>
      <w:r w:rsidRPr="00F70A97">
        <w:rPr>
          <w:rStyle w:val="aa"/>
          <w:rFonts w:cs="Times New Roman"/>
          <w:color w:val="000000" w:themeColor="text1"/>
        </w:rPr>
        <w:footnoteReference w:id="154"/>
      </w:r>
      <w:r w:rsidRPr="00F70A97">
        <w:rPr>
          <w:rFonts w:cs="Times New Roman"/>
          <w:color w:val="000000" w:themeColor="text1"/>
        </w:rPr>
        <w:t>。</w:t>
      </w:r>
    </w:p>
    <w:p w14:paraId="3F7EC8F5" w14:textId="76EB40D3" w:rsidR="00373A87" w:rsidRPr="00F70A97" w:rsidRDefault="00373A87" w:rsidP="00373A87">
      <w:pPr>
        <w:ind w:firstLineChars="100" w:firstLine="216"/>
        <w:rPr>
          <w:rFonts w:cs="Times New Roman"/>
          <w:color w:val="000000" w:themeColor="text1"/>
        </w:rPr>
      </w:pPr>
      <w:r w:rsidRPr="00F70A97">
        <w:rPr>
          <w:rFonts w:cs="Times New Roman"/>
          <w:color w:val="000000" w:themeColor="text1"/>
        </w:rPr>
        <w:t>2020</w:t>
      </w:r>
      <w:r w:rsidRPr="00F70A97">
        <w:rPr>
          <w:rFonts w:cs="Times New Roman"/>
          <w:color w:val="000000" w:themeColor="text1"/>
        </w:rPr>
        <w:t>年</w:t>
      </w:r>
      <w:r w:rsidRPr="00F70A97">
        <w:rPr>
          <w:rFonts w:cs="Times New Roman"/>
          <w:color w:val="000000" w:themeColor="text1"/>
        </w:rPr>
        <w:t>2</w:t>
      </w:r>
      <w:r w:rsidRPr="00F70A97">
        <w:rPr>
          <w:rFonts w:cs="Times New Roman"/>
          <w:color w:val="000000" w:themeColor="text1"/>
        </w:rPr>
        <w:t>月</w:t>
      </w:r>
      <w:r w:rsidRPr="00F70A97">
        <w:rPr>
          <w:rFonts w:cs="Times New Roman"/>
          <w:color w:val="000000" w:themeColor="text1"/>
        </w:rPr>
        <w:t>21</w:t>
      </w:r>
      <w:r w:rsidRPr="00F70A97">
        <w:rPr>
          <w:rFonts w:cs="Times New Roman"/>
          <w:color w:val="000000" w:themeColor="text1"/>
        </w:rPr>
        <w:t>日には、カリージョ下院議員らにより、「被害者補償に関し</w:t>
      </w:r>
      <w:r w:rsidRPr="00F70A97">
        <w:rPr>
          <w:rFonts w:cs="Times New Roman" w:hint="eastAsia"/>
          <w:color w:val="000000" w:themeColor="text1"/>
        </w:rPr>
        <w:t>て</w:t>
      </w:r>
      <w:r w:rsidRPr="00F70A97">
        <w:rPr>
          <w:rFonts w:cs="Times New Roman"/>
          <w:color w:val="000000" w:themeColor="text1"/>
        </w:rPr>
        <w:t>、健康・安全法典の第</w:t>
      </w:r>
      <w:r w:rsidRPr="00F70A97">
        <w:rPr>
          <w:rFonts w:cs="Times New Roman"/>
          <w:color w:val="000000" w:themeColor="text1"/>
        </w:rPr>
        <w:t>20</w:t>
      </w:r>
      <w:r w:rsidRPr="00F70A97">
        <w:rPr>
          <w:rFonts w:cs="Times New Roman"/>
          <w:color w:val="000000" w:themeColor="text1"/>
        </w:rPr>
        <w:t>節に第</w:t>
      </w:r>
      <w:r w:rsidRPr="00F70A97">
        <w:rPr>
          <w:rFonts w:cs="Times New Roman"/>
          <w:color w:val="000000" w:themeColor="text1"/>
        </w:rPr>
        <w:t>1.6</w:t>
      </w:r>
      <w:r w:rsidRPr="00F70A97">
        <w:rPr>
          <w:rFonts w:cs="Times New Roman"/>
          <w:color w:val="000000" w:themeColor="text1"/>
        </w:rPr>
        <w:t>章（</w:t>
      </w:r>
      <w:r w:rsidR="00B143F3" w:rsidRPr="00F70A97">
        <w:rPr>
          <w:rFonts w:cs="Times New Roman" w:hint="eastAsia"/>
          <w:color w:val="000000" w:themeColor="text1"/>
        </w:rPr>
        <w:t>第</w:t>
      </w:r>
      <w:r w:rsidRPr="00F70A97">
        <w:rPr>
          <w:rFonts w:cs="Times New Roman"/>
          <w:color w:val="000000" w:themeColor="text1"/>
        </w:rPr>
        <w:t>24210</w:t>
      </w:r>
      <w:r w:rsidRPr="00F70A97">
        <w:rPr>
          <w:rFonts w:cs="Times New Roman"/>
          <w:color w:val="000000" w:themeColor="text1"/>
        </w:rPr>
        <w:t>条から始まる）を追加し、福祉・施設法典の</w:t>
      </w:r>
      <w:r w:rsidR="00A76D76" w:rsidRPr="00F70A97">
        <w:rPr>
          <w:rFonts w:cs="Times New Roman" w:hint="eastAsia"/>
          <w:color w:val="000000" w:themeColor="text1"/>
        </w:rPr>
        <w:t>第</w:t>
      </w:r>
      <w:r w:rsidRPr="00F70A97">
        <w:rPr>
          <w:rFonts w:cs="Times New Roman"/>
          <w:color w:val="000000" w:themeColor="text1"/>
        </w:rPr>
        <w:t>4514</w:t>
      </w:r>
      <w:r w:rsidRPr="00F70A97">
        <w:rPr>
          <w:rFonts w:cs="Times New Roman"/>
          <w:color w:val="000000" w:themeColor="text1"/>
        </w:rPr>
        <w:t>条及び</w:t>
      </w:r>
      <w:r w:rsidR="00A76D76" w:rsidRPr="00F70A97">
        <w:rPr>
          <w:rFonts w:cs="Times New Roman" w:hint="eastAsia"/>
          <w:color w:val="000000" w:themeColor="text1"/>
        </w:rPr>
        <w:t>第</w:t>
      </w:r>
      <w:r w:rsidRPr="00F70A97">
        <w:rPr>
          <w:rFonts w:cs="Times New Roman"/>
          <w:color w:val="000000" w:themeColor="text1"/>
        </w:rPr>
        <w:t>5328</w:t>
      </w:r>
      <w:r w:rsidRPr="00F70A97">
        <w:rPr>
          <w:rFonts w:cs="Times New Roman"/>
          <w:color w:val="000000" w:themeColor="text1"/>
        </w:rPr>
        <w:t>条を修正する法</w:t>
      </w:r>
      <w:r w:rsidR="00D85256" w:rsidRPr="00F70A97">
        <w:rPr>
          <w:rFonts w:cs="Times New Roman" w:hint="eastAsia"/>
          <w:color w:val="000000" w:themeColor="text1"/>
        </w:rPr>
        <w:t>律</w:t>
      </w:r>
      <w:r w:rsidRPr="00F70A97">
        <w:rPr>
          <w:rFonts w:cs="Times New Roman"/>
          <w:color w:val="000000" w:themeColor="text1"/>
        </w:rPr>
        <w:t>案」が州議会に提出された</w:t>
      </w:r>
      <w:r w:rsidRPr="00F70A97">
        <w:rPr>
          <w:rStyle w:val="aa"/>
          <w:rFonts w:cs="Times New Roman"/>
          <w:color w:val="000000" w:themeColor="text1"/>
        </w:rPr>
        <w:footnoteReference w:id="155"/>
      </w:r>
      <w:r w:rsidRPr="00F70A97">
        <w:rPr>
          <w:rFonts w:cs="Times New Roman"/>
          <w:color w:val="000000" w:themeColor="text1"/>
        </w:rPr>
        <w:t>。実質的な内容は前年に提出された法案と同様である。新型コロナウイルス感染症の影響により州の予算が逼迫し、この法案は下院歳出委員会で行き詰まっていると報じられた後</w:t>
      </w:r>
      <w:r w:rsidRPr="00F70A97">
        <w:rPr>
          <w:rStyle w:val="aa"/>
          <w:rFonts w:cs="Times New Roman"/>
          <w:color w:val="000000" w:themeColor="text1"/>
        </w:rPr>
        <w:footnoteReference w:id="156"/>
      </w:r>
      <w:r w:rsidRPr="00F70A97">
        <w:rPr>
          <w:rFonts w:cs="Times New Roman"/>
          <w:color w:val="000000" w:themeColor="text1"/>
        </w:rPr>
        <w:t>、最終的に廃案となった</w:t>
      </w:r>
      <w:r w:rsidRPr="00F70A97">
        <w:rPr>
          <w:rStyle w:val="aa"/>
          <w:rFonts w:cs="Times New Roman"/>
          <w:color w:val="000000" w:themeColor="text1"/>
        </w:rPr>
        <w:footnoteReference w:id="157"/>
      </w:r>
      <w:r w:rsidRPr="00F70A97">
        <w:rPr>
          <w:rFonts w:cs="Times New Roman"/>
          <w:color w:val="000000" w:themeColor="text1"/>
        </w:rPr>
        <w:t>。</w:t>
      </w:r>
    </w:p>
    <w:p w14:paraId="026B7789" w14:textId="04DDE9CF" w:rsidR="00373A87" w:rsidRPr="00F70A97" w:rsidRDefault="00F81013" w:rsidP="000F3C33">
      <w:pPr>
        <w:pStyle w:val="2"/>
        <w:rPr>
          <w:rFonts w:ascii="Arial" w:eastAsia="ＭＳ ゴシック" w:hAnsi="Arial" w:cs="Arial"/>
          <w:color w:val="000000" w:themeColor="text1"/>
        </w:rPr>
      </w:pPr>
      <w:r w:rsidRPr="00F70A97">
        <w:rPr>
          <w:rFonts w:asciiTheme="majorEastAsia" w:hAnsiTheme="majorEastAsia" w:cs="ＭＳ 明朝" w:hint="eastAsia"/>
          <w:color w:val="000000" w:themeColor="text1"/>
        </w:rPr>
        <w:lastRenderedPageBreak/>
        <w:t>３</w:t>
      </w:r>
      <w:r w:rsidR="0078733E" w:rsidRPr="00F70A97">
        <w:rPr>
          <w:rFonts w:ascii="Arial" w:eastAsia="ＭＳ ゴシック" w:hAnsi="Arial" w:cs="Arial" w:hint="eastAsia"/>
          <w:color w:val="000000" w:themeColor="text1"/>
        </w:rPr>
        <w:t xml:space="preserve">　</w:t>
      </w:r>
      <w:r w:rsidR="00373A87" w:rsidRPr="00F70A97">
        <w:rPr>
          <w:rFonts w:ascii="Arial" w:eastAsia="ＭＳ ゴシック" w:hAnsi="Arial" w:cs="Arial"/>
          <w:color w:val="000000" w:themeColor="text1"/>
        </w:rPr>
        <w:t>補償プログラム予算の</w:t>
      </w:r>
      <w:r w:rsidR="00373A87" w:rsidRPr="00F70A97">
        <w:rPr>
          <w:rFonts w:ascii="Arial" w:eastAsia="ＭＳ ゴシック" w:hAnsi="Arial" w:cs="Arial" w:hint="eastAsia"/>
          <w:color w:val="000000" w:themeColor="text1"/>
        </w:rPr>
        <w:t>成立</w:t>
      </w:r>
    </w:p>
    <w:p w14:paraId="6FD56D8D" w14:textId="77777777"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こうした努力の末、</w:t>
      </w:r>
      <w:r w:rsidRPr="00F70A97">
        <w:rPr>
          <w:rFonts w:cs="Times New Roman"/>
          <w:color w:val="000000" w:themeColor="text1"/>
        </w:rPr>
        <w:t>2021</w:t>
      </w:r>
      <w:r w:rsidRPr="00F70A97">
        <w:rPr>
          <w:rFonts w:cs="Times New Roman"/>
          <w:color w:val="000000" w:themeColor="text1"/>
        </w:rPr>
        <w:t>年</w:t>
      </w:r>
      <w:r w:rsidRPr="00F70A97">
        <w:rPr>
          <w:rFonts w:cs="Times New Roman"/>
          <w:color w:val="000000" w:themeColor="text1"/>
        </w:rPr>
        <w:t>7</w:t>
      </w:r>
      <w:r w:rsidRPr="00F70A97">
        <w:rPr>
          <w:rFonts w:cs="Times New Roman"/>
          <w:color w:val="000000" w:themeColor="text1"/>
        </w:rPr>
        <w:t>月、補償プログラムに関する予算が州議会において認められた。</w:t>
      </w:r>
    </w:p>
    <w:p w14:paraId="69D8AF8F" w14:textId="6E4EC81B" w:rsidR="00373A87" w:rsidRPr="00F70A97" w:rsidRDefault="00373A87" w:rsidP="00373A87">
      <w:pPr>
        <w:ind w:firstLineChars="100" w:firstLine="216"/>
        <w:rPr>
          <w:rFonts w:ascii="Segoe UI Symbol" w:hAnsi="Segoe UI Symbol" w:cs="Segoe UI Symbol"/>
          <w:color w:val="000000" w:themeColor="text1"/>
        </w:rPr>
      </w:pPr>
      <w:r w:rsidRPr="00F70A97">
        <w:rPr>
          <w:rFonts w:cs="Times New Roman" w:hint="eastAsia"/>
          <w:color w:val="000000" w:themeColor="text1"/>
        </w:rPr>
        <w:t>2</w:t>
      </w:r>
      <w:r w:rsidRPr="00F70A97">
        <w:rPr>
          <w:rFonts w:cs="Times New Roman"/>
          <w:color w:val="000000" w:themeColor="text1"/>
        </w:rPr>
        <w:t>021</w:t>
      </w:r>
      <w:r w:rsidRPr="00F70A97">
        <w:rPr>
          <w:rFonts w:cs="Times New Roman"/>
          <w:color w:val="000000" w:themeColor="text1"/>
        </w:rPr>
        <w:t>年</w:t>
      </w:r>
      <w:r w:rsidRPr="00F70A97">
        <w:rPr>
          <w:rFonts w:cs="Times New Roman"/>
          <w:color w:val="000000" w:themeColor="text1"/>
        </w:rPr>
        <w:t>2</w:t>
      </w:r>
      <w:r w:rsidRPr="00F70A97">
        <w:rPr>
          <w:rFonts w:cs="Times New Roman"/>
          <w:color w:val="000000" w:themeColor="text1"/>
        </w:rPr>
        <w:t>月</w:t>
      </w:r>
      <w:r w:rsidRPr="00F70A97">
        <w:rPr>
          <w:rFonts w:cs="Times New Roman"/>
          <w:color w:val="000000" w:themeColor="text1"/>
        </w:rPr>
        <w:t>18</w:t>
      </w:r>
      <w:r w:rsidRPr="00F70A97">
        <w:rPr>
          <w:rFonts w:cs="Times New Roman"/>
          <w:color w:val="000000" w:themeColor="text1"/>
        </w:rPr>
        <w:t>日、カリージョ下院議員らにより、</w:t>
      </w:r>
      <w:r w:rsidRPr="00F70A97">
        <w:rPr>
          <w:rFonts w:cs="Times New Roman" w:hint="eastAsia"/>
          <w:color w:val="000000" w:themeColor="text1"/>
        </w:rPr>
        <w:t>2019</w:t>
      </w:r>
      <w:r w:rsidRPr="00F70A97">
        <w:rPr>
          <w:rFonts w:cs="Times New Roman" w:hint="eastAsia"/>
          <w:color w:val="000000" w:themeColor="text1"/>
        </w:rPr>
        <w:t>年及び</w:t>
      </w:r>
      <w:r w:rsidRPr="00F70A97">
        <w:rPr>
          <w:rFonts w:cs="Times New Roman" w:hint="eastAsia"/>
          <w:color w:val="000000" w:themeColor="text1"/>
        </w:rPr>
        <w:t>2020</w:t>
      </w:r>
      <w:r w:rsidRPr="00F70A97">
        <w:rPr>
          <w:rFonts w:cs="Times New Roman" w:hint="eastAsia"/>
          <w:color w:val="000000" w:themeColor="text1"/>
        </w:rPr>
        <w:t>年に提出された法案とほぼ同内容の補償法案である「被害者補償に関し</w:t>
      </w:r>
      <w:r w:rsidR="00D85256" w:rsidRPr="00F70A97">
        <w:rPr>
          <w:rFonts w:cs="Times New Roman" w:hint="eastAsia"/>
          <w:color w:val="000000" w:themeColor="text1"/>
        </w:rPr>
        <w:t>て</w:t>
      </w:r>
      <w:r w:rsidRPr="00F70A97">
        <w:rPr>
          <w:rFonts w:cs="Times New Roman" w:hint="eastAsia"/>
          <w:color w:val="000000" w:themeColor="text1"/>
        </w:rPr>
        <w:t>、健康・安全法典の第</w:t>
      </w:r>
      <w:r w:rsidRPr="00F70A97">
        <w:rPr>
          <w:rFonts w:cs="Times New Roman"/>
          <w:color w:val="000000" w:themeColor="text1"/>
        </w:rPr>
        <w:t>20</w:t>
      </w:r>
      <w:r w:rsidRPr="00F70A97">
        <w:rPr>
          <w:rFonts w:cs="Times New Roman"/>
          <w:color w:val="000000" w:themeColor="text1"/>
        </w:rPr>
        <w:t>節に第</w:t>
      </w:r>
      <w:r w:rsidRPr="00F70A97">
        <w:rPr>
          <w:rFonts w:cs="Times New Roman"/>
          <w:color w:val="000000" w:themeColor="text1"/>
        </w:rPr>
        <w:t>1.6</w:t>
      </w:r>
      <w:r w:rsidRPr="00F70A97">
        <w:rPr>
          <w:rFonts w:cs="Times New Roman"/>
          <w:color w:val="000000" w:themeColor="text1"/>
        </w:rPr>
        <w:t>章（</w:t>
      </w:r>
      <w:r w:rsidR="00B143F3" w:rsidRPr="00F70A97">
        <w:rPr>
          <w:rFonts w:cs="Times New Roman" w:hint="eastAsia"/>
          <w:color w:val="000000" w:themeColor="text1"/>
        </w:rPr>
        <w:t>第</w:t>
      </w:r>
      <w:r w:rsidRPr="00F70A97">
        <w:rPr>
          <w:rFonts w:cs="Times New Roman"/>
          <w:color w:val="000000" w:themeColor="text1"/>
        </w:rPr>
        <w:t>24210</w:t>
      </w:r>
      <w:r w:rsidRPr="00F70A97">
        <w:rPr>
          <w:rFonts w:cs="Times New Roman"/>
          <w:color w:val="000000" w:themeColor="text1"/>
        </w:rPr>
        <w:t>条から始まる）を追加し、福祉・施設法典の</w:t>
      </w:r>
      <w:r w:rsidR="00A76D76" w:rsidRPr="00F70A97">
        <w:rPr>
          <w:rFonts w:cs="Times New Roman" w:hint="eastAsia"/>
          <w:color w:val="000000" w:themeColor="text1"/>
        </w:rPr>
        <w:t>第</w:t>
      </w:r>
      <w:r w:rsidRPr="00F70A97">
        <w:rPr>
          <w:rFonts w:cs="Times New Roman"/>
          <w:color w:val="000000" w:themeColor="text1"/>
        </w:rPr>
        <w:t>4514</w:t>
      </w:r>
      <w:r w:rsidRPr="00F70A97">
        <w:rPr>
          <w:rFonts w:cs="Times New Roman"/>
          <w:color w:val="000000" w:themeColor="text1"/>
        </w:rPr>
        <w:t>条及び</w:t>
      </w:r>
      <w:r w:rsidR="00A76D76" w:rsidRPr="00F70A97">
        <w:rPr>
          <w:rFonts w:cs="Times New Roman" w:hint="eastAsia"/>
          <w:color w:val="000000" w:themeColor="text1"/>
        </w:rPr>
        <w:t>第</w:t>
      </w:r>
      <w:r w:rsidRPr="00F70A97">
        <w:rPr>
          <w:rFonts w:cs="Times New Roman"/>
          <w:color w:val="000000" w:themeColor="text1"/>
        </w:rPr>
        <w:t>5328</w:t>
      </w:r>
      <w:r w:rsidRPr="00F70A97">
        <w:rPr>
          <w:rFonts w:cs="Times New Roman"/>
          <w:color w:val="000000" w:themeColor="text1"/>
        </w:rPr>
        <w:t>条を修正する法</w:t>
      </w:r>
      <w:r w:rsidR="00D85256" w:rsidRPr="00F70A97">
        <w:rPr>
          <w:rFonts w:cs="Times New Roman" w:hint="eastAsia"/>
          <w:color w:val="000000" w:themeColor="text1"/>
        </w:rPr>
        <w:t>律</w:t>
      </w:r>
      <w:r w:rsidRPr="00F70A97">
        <w:rPr>
          <w:rFonts w:cs="Times New Roman"/>
          <w:color w:val="000000" w:themeColor="text1"/>
        </w:rPr>
        <w:t>案</w:t>
      </w:r>
      <w:r w:rsidRPr="00F70A97">
        <w:rPr>
          <w:rFonts w:cs="Times New Roman" w:hint="eastAsia"/>
          <w:color w:val="000000" w:themeColor="text1"/>
        </w:rPr>
        <w:t>」が</w:t>
      </w:r>
      <w:r w:rsidRPr="00F70A97">
        <w:rPr>
          <w:rFonts w:ascii="Segoe UI Symbol" w:hAnsi="Segoe UI Symbol" w:cs="Segoe UI Symbol" w:hint="eastAsia"/>
          <w:color w:val="000000" w:themeColor="text1"/>
        </w:rPr>
        <w:t>州議会に提出された</w:t>
      </w:r>
      <w:r w:rsidRPr="00F70A97">
        <w:rPr>
          <w:rStyle w:val="aa"/>
          <w:rFonts w:cs="Times New Roman"/>
          <w:color w:val="000000" w:themeColor="text1"/>
        </w:rPr>
        <w:footnoteReference w:id="158"/>
      </w:r>
      <w:r w:rsidRPr="00F70A97">
        <w:rPr>
          <w:rFonts w:ascii="Segoe UI Symbol" w:hAnsi="Segoe UI Symbol" w:cs="Segoe UI Symbol" w:hint="eastAsia"/>
          <w:color w:val="000000" w:themeColor="text1"/>
        </w:rPr>
        <w:t>。</w:t>
      </w:r>
    </w:p>
    <w:p w14:paraId="38D4031A" w14:textId="62E4718C" w:rsidR="00373A87" w:rsidRPr="00F70A97" w:rsidRDefault="00373A87" w:rsidP="00373A87">
      <w:pPr>
        <w:ind w:firstLineChars="100" w:firstLine="216"/>
        <w:rPr>
          <w:rFonts w:ascii="ＭＳ 明朝" w:hAnsi="ＭＳ 明朝" w:cs="Segoe UI Symbol"/>
          <w:color w:val="000000" w:themeColor="text1"/>
        </w:rPr>
      </w:pPr>
      <w:r w:rsidRPr="00F70A97">
        <w:rPr>
          <w:rFonts w:ascii="Segoe UI Symbol" w:hAnsi="Segoe UI Symbol" w:cs="Segoe UI Symbol" w:hint="eastAsia"/>
          <w:color w:val="000000" w:themeColor="text1"/>
        </w:rPr>
        <w:t>補償プログラムの予算が最終的に認められたのは、この法案が可決されたためではなかった。</w:t>
      </w:r>
      <w:r w:rsidRPr="00F70A97">
        <w:rPr>
          <w:rFonts w:cs="Times New Roman" w:hint="eastAsia"/>
          <w:color w:val="000000" w:themeColor="text1"/>
        </w:rPr>
        <w:t>補償プログラムの実現に向けた</w:t>
      </w:r>
      <w:r w:rsidRPr="00F70A97">
        <w:rPr>
          <w:rFonts w:cs="Times New Roman" w:hint="eastAsia"/>
          <w:color w:val="000000" w:themeColor="text1"/>
        </w:rPr>
        <w:t>4</w:t>
      </w:r>
      <w:r w:rsidRPr="00F70A97">
        <w:rPr>
          <w:rFonts w:cs="Times New Roman" w:hint="eastAsia"/>
          <w:color w:val="000000" w:themeColor="text1"/>
        </w:rPr>
        <w:t>度目の試みにおいて、</w:t>
      </w:r>
      <w:r w:rsidRPr="00F70A97">
        <w:rPr>
          <w:rFonts w:cs="Times New Roman"/>
          <w:color w:val="000000" w:themeColor="text1"/>
        </w:rPr>
        <w:t>カリージョ議員は補償法案</w:t>
      </w:r>
      <w:r w:rsidRPr="00F70A97">
        <w:rPr>
          <w:rFonts w:cs="Times New Roman" w:hint="eastAsia"/>
          <w:color w:val="000000" w:themeColor="text1"/>
        </w:rPr>
        <w:t>と並行して</w:t>
      </w:r>
      <w:r w:rsidRPr="00F70A97">
        <w:rPr>
          <w:rFonts w:cs="Times New Roman"/>
          <w:color w:val="000000" w:themeColor="text1"/>
        </w:rPr>
        <w:t>補償プログラム</w:t>
      </w:r>
      <w:r w:rsidRPr="00F70A97">
        <w:rPr>
          <w:rFonts w:cs="Times New Roman" w:hint="eastAsia"/>
          <w:color w:val="000000" w:themeColor="text1"/>
        </w:rPr>
        <w:t>の</w:t>
      </w:r>
      <w:r w:rsidRPr="00F70A97">
        <w:rPr>
          <w:rFonts w:cs="Times New Roman"/>
          <w:color w:val="000000" w:themeColor="text1"/>
        </w:rPr>
        <w:t>予算</w:t>
      </w:r>
      <w:r w:rsidRPr="00F70A97">
        <w:rPr>
          <w:rFonts w:cs="Times New Roman" w:hint="eastAsia"/>
          <w:color w:val="000000" w:themeColor="text1"/>
        </w:rPr>
        <w:t>案も提出し、両者を同時に審議に付した</w:t>
      </w:r>
      <w:r w:rsidRPr="00F70A97">
        <w:rPr>
          <w:rStyle w:val="aa"/>
          <w:rFonts w:cs="Times New Roman"/>
          <w:color w:val="000000" w:themeColor="text1"/>
        </w:rPr>
        <w:footnoteReference w:id="159"/>
      </w:r>
      <w:r w:rsidRPr="00F70A97">
        <w:rPr>
          <w:rFonts w:cs="Times New Roman" w:hint="eastAsia"/>
          <w:color w:val="000000" w:themeColor="text1"/>
        </w:rPr>
        <w:t>。同議員によれば、この方法</w:t>
      </w:r>
      <w:r w:rsidRPr="00F70A97">
        <w:rPr>
          <w:rFonts w:cs="Times New Roman" w:hint="eastAsia"/>
          <w:color w:val="000000" w:themeColor="text1"/>
          <w:spacing w:val="-2"/>
        </w:rPr>
        <w:t>が奏功し</w:t>
      </w:r>
      <w:r w:rsidRPr="00F70A97">
        <w:rPr>
          <w:rStyle w:val="aa"/>
          <w:rFonts w:cs="Times New Roman"/>
          <w:color w:val="000000" w:themeColor="text1"/>
          <w:spacing w:val="-2"/>
        </w:rPr>
        <w:footnoteReference w:id="160"/>
      </w:r>
      <w:r w:rsidRPr="00F70A97">
        <w:rPr>
          <w:rFonts w:cs="Times New Roman" w:hint="eastAsia"/>
          <w:color w:val="000000" w:themeColor="text1"/>
          <w:spacing w:val="-2"/>
        </w:rPr>
        <w:t>、まだ補償法案が審議中であった</w:t>
      </w:r>
      <w:r w:rsidRPr="00F70A97">
        <w:rPr>
          <w:rFonts w:cs="Times New Roman"/>
          <w:color w:val="000000" w:themeColor="text1"/>
          <w:spacing w:val="-2"/>
        </w:rPr>
        <w:t>2021</w:t>
      </w:r>
      <w:r w:rsidRPr="00F70A97">
        <w:rPr>
          <w:rFonts w:cs="Times New Roman" w:hint="eastAsia"/>
          <w:color w:val="000000" w:themeColor="text1"/>
          <w:spacing w:val="-2"/>
        </w:rPr>
        <w:t>年</w:t>
      </w:r>
      <w:r w:rsidRPr="00F70A97">
        <w:rPr>
          <w:rFonts w:cs="Times New Roman"/>
          <w:color w:val="000000" w:themeColor="text1"/>
          <w:spacing w:val="-2"/>
        </w:rPr>
        <w:t>7</w:t>
      </w:r>
      <w:r w:rsidRPr="00F70A97">
        <w:rPr>
          <w:rFonts w:cs="Times New Roman" w:hint="eastAsia"/>
          <w:color w:val="000000" w:themeColor="text1"/>
          <w:spacing w:val="-2"/>
        </w:rPr>
        <w:t>月</w:t>
      </w:r>
      <w:r w:rsidRPr="00F70A97">
        <w:rPr>
          <w:rFonts w:cs="Times New Roman"/>
          <w:color w:val="000000" w:themeColor="text1"/>
          <w:spacing w:val="-2"/>
        </w:rPr>
        <w:t>12</w:t>
      </w:r>
      <w:r w:rsidRPr="00F70A97">
        <w:rPr>
          <w:rFonts w:cs="Times New Roman" w:hint="eastAsia"/>
          <w:color w:val="000000" w:themeColor="text1"/>
          <w:spacing w:val="-2"/>
        </w:rPr>
        <w:t>日、ギャビン・ニューサム</w:t>
      </w:r>
      <w:r w:rsidRPr="00F70A97">
        <w:rPr>
          <w:rFonts w:cs="Times New Roman" w:hint="eastAsia"/>
          <w:color w:val="000000" w:themeColor="text1"/>
        </w:rPr>
        <w:t>（</w:t>
      </w:r>
      <w:r w:rsidRPr="00F70A97">
        <w:rPr>
          <w:rFonts w:cs="Times New Roman"/>
          <w:color w:val="000000" w:themeColor="text1"/>
        </w:rPr>
        <w:t>Gavin Newsom</w:t>
      </w:r>
      <w:r w:rsidRPr="00F70A97">
        <w:rPr>
          <w:rFonts w:cs="Times New Roman" w:hint="eastAsia"/>
          <w:color w:val="000000" w:themeColor="text1"/>
        </w:rPr>
        <w:t>）知事</w:t>
      </w:r>
      <w:r w:rsidR="00B72707" w:rsidRPr="00B72707">
        <w:rPr>
          <w:rFonts w:cs="Times New Roman" w:hint="eastAsia"/>
          <w:color w:val="000000" w:themeColor="text1"/>
        </w:rPr>
        <w:t>（民主党）</w:t>
      </w:r>
      <w:r w:rsidRPr="00F70A97">
        <w:rPr>
          <w:rFonts w:cs="Times New Roman" w:hint="eastAsia"/>
          <w:color w:val="000000" w:themeColor="text1"/>
        </w:rPr>
        <w:t>によって</w:t>
      </w:r>
      <w:r w:rsidRPr="00F70A97">
        <w:rPr>
          <w:rFonts w:cs="Times New Roman"/>
          <w:color w:val="000000" w:themeColor="text1"/>
        </w:rPr>
        <w:t>2021</w:t>
      </w:r>
      <w:r w:rsidRPr="00F70A97">
        <w:rPr>
          <w:rFonts w:cs="Times New Roman"/>
          <w:color w:val="000000" w:themeColor="text1"/>
        </w:rPr>
        <w:t>年度予算法</w:t>
      </w:r>
      <w:r w:rsidRPr="00F70A97">
        <w:rPr>
          <w:rFonts w:cs="Times New Roman" w:hint="eastAsia"/>
          <w:color w:val="000000" w:themeColor="text1"/>
        </w:rPr>
        <w:t>案が承認され、同法案に盛り込まれていた補償プログラム予算案が認められたのである</w:t>
      </w:r>
      <w:r w:rsidRPr="00F70A97">
        <w:rPr>
          <w:rStyle w:val="aa"/>
          <w:rFonts w:cs="Times New Roman"/>
          <w:color w:val="000000" w:themeColor="text1"/>
        </w:rPr>
        <w:footnoteReference w:id="161"/>
      </w:r>
      <w:r w:rsidRPr="00F70A97">
        <w:rPr>
          <w:rFonts w:cs="Times New Roman" w:hint="eastAsia"/>
          <w:color w:val="000000" w:themeColor="text1"/>
        </w:rPr>
        <w:t>。</w:t>
      </w:r>
    </w:p>
    <w:p w14:paraId="3887C37A" w14:textId="7E99CE1A" w:rsidR="00373A87" w:rsidRPr="00F70A97" w:rsidRDefault="00373A87" w:rsidP="00373A87">
      <w:pPr>
        <w:ind w:firstLineChars="100" w:firstLine="216"/>
        <w:rPr>
          <w:rFonts w:ascii="ＭＳ 明朝" w:hAnsi="ＭＳ 明朝" w:cs="Segoe UI Symbol"/>
          <w:color w:val="000000" w:themeColor="text1"/>
        </w:rPr>
      </w:pPr>
      <w:r w:rsidRPr="00F70A97">
        <w:rPr>
          <w:rFonts w:cs="Times New Roman" w:hint="eastAsia"/>
          <w:color w:val="000000" w:themeColor="text1"/>
        </w:rPr>
        <w:t>具体的には、</w:t>
      </w:r>
      <w:r w:rsidRPr="00F70A97">
        <w:rPr>
          <w:rFonts w:cs="Times New Roman"/>
          <w:color w:val="000000" w:themeColor="text1"/>
        </w:rPr>
        <w:t>断種の被害者を発見して補償金を支払うため</w:t>
      </w:r>
      <w:r w:rsidRPr="00F70A97">
        <w:rPr>
          <w:rFonts w:cs="Times New Roman" w:hint="eastAsia"/>
          <w:color w:val="000000" w:themeColor="text1"/>
        </w:rPr>
        <w:t>の資金として</w:t>
      </w:r>
      <w:r w:rsidRPr="00F70A97">
        <w:rPr>
          <w:rFonts w:cs="Times New Roman"/>
          <w:color w:val="000000" w:themeColor="text1"/>
        </w:rPr>
        <w:t>750</w:t>
      </w:r>
      <w:r w:rsidRPr="00F70A97">
        <w:rPr>
          <w:rFonts w:cs="Times New Roman"/>
          <w:color w:val="000000" w:themeColor="text1"/>
        </w:rPr>
        <w:t>万ドル</w:t>
      </w:r>
      <w:r w:rsidRPr="00F70A97">
        <w:rPr>
          <w:rFonts w:cs="Times New Roman" w:hint="eastAsia"/>
          <w:color w:val="000000" w:themeColor="text1"/>
        </w:rPr>
        <w:t>が</w:t>
      </w:r>
      <w:r w:rsidRPr="00F70A97">
        <w:rPr>
          <w:rFonts w:cs="Times New Roman"/>
          <w:color w:val="000000" w:themeColor="text1"/>
        </w:rPr>
        <w:t>確保された</w:t>
      </w:r>
      <w:r w:rsidRPr="00F70A97">
        <w:rPr>
          <w:rStyle w:val="aa"/>
          <w:rFonts w:cs="Times New Roman"/>
          <w:color w:val="000000" w:themeColor="text1"/>
        </w:rPr>
        <w:footnoteReference w:id="162"/>
      </w:r>
      <w:r w:rsidRPr="00F70A97">
        <w:rPr>
          <w:rFonts w:cs="Times New Roman"/>
          <w:color w:val="000000" w:themeColor="text1"/>
        </w:rPr>
        <w:t>。内訳は、補償金が</w:t>
      </w:r>
      <w:r w:rsidRPr="00F70A97">
        <w:rPr>
          <w:rFonts w:cs="Times New Roman"/>
          <w:color w:val="000000" w:themeColor="text1"/>
        </w:rPr>
        <w:t>450</w:t>
      </w:r>
      <w:r w:rsidRPr="00F70A97">
        <w:rPr>
          <w:rFonts w:cs="Times New Roman"/>
          <w:color w:val="000000" w:themeColor="text1"/>
        </w:rPr>
        <w:t>万ドル、被害者を発見するための補償プログラムの周知及び調査活動の費用が</w:t>
      </w:r>
      <w:r w:rsidRPr="00F70A97">
        <w:rPr>
          <w:rFonts w:cs="Times New Roman"/>
          <w:color w:val="000000" w:themeColor="text1"/>
        </w:rPr>
        <w:t>200</w:t>
      </w:r>
      <w:r w:rsidRPr="00F70A97">
        <w:rPr>
          <w:rFonts w:cs="Times New Roman"/>
          <w:color w:val="000000" w:themeColor="text1"/>
        </w:rPr>
        <w:t>万ドル、銘板や記念碑の費用が</w:t>
      </w:r>
      <w:r w:rsidRPr="00F70A97">
        <w:rPr>
          <w:rFonts w:cs="Times New Roman"/>
          <w:color w:val="000000" w:themeColor="text1"/>
        </w:rPr>
        <w:t>100</w:t>
      </w:r>
      <w:r w:rsidRPr="00F70A97">
        <w:rPr>
          <w:rFonts w:cs="Times New Roman"/>
          <w:color w:val="000000" w:themeColor="text1"/>
        </w:rPr>
        <w:t>万ドルである</w:t>
      </w:r>
      <w:r w:rsidRPr="00F70A97">
        <w:rPr>
          <w:rStyle w:val="aa"/>
          <w:rFonts w:cs="Times New Roman"/>
          <w:color w:val="000000" w:themeColor="text1"/>
        </w:rPr>
        <w:footnoteReference w:id="163"/>
      </w:r>
      <w:r w:rsidRPr="00F70A97">
        <w:rPr>
          <w:rFonts w:cs="Times New Roman"/>
          <w:color w:val="000000" w:themeColor="text1"/>
        </w:rPr>
        <w:t>。</w:t>
      </w:r>
    </w:p>
    <w:p w14:paraId="4B6300A7" w14:textId="33ACE92D" w:rsidR="00373A87" w:rsidRPr="00F70A97" w:rsidRDefault="00373A87" w:rsidP="001B3863">
      <w:pPr>
        <w:ind w:firstLineChars="100" w:firstLine="216"/>
        <w:rPr>
          <w:rFonts w:cs="Times New Roman"/>
          <w:color w:val="000000" w:themeColor="text1"/>
        </w:rPr>
      </w:pPr>
      <w:r w:rsidRPr="00F70A97">
        <w:rPr>
          <w:rFonts w:cs="Times New Roman"/>
          <w:color w:val="000000" w:themeColor="text1"/>
        </w:rPr>
        <w:t>このうち、補償プログラムの周知及び調査活動の費用</w:t>
      </w:r>
      <w:r w:rsidRPr="00F70A97">
        <w:rPr>
          <w:rFonts w:cs="Times New Roman" w:hint="eastAsia"/>
          <w:color w:val="000000" w:themeColor="text1"/>
        </w:rPr>
        <w:t>について</w:t>
      </w:r>
      <w:r w:rsidRPr="00F70A97">
        <w:rPr>
          <w:rFonts w:cs="Times New Roman"/>
          <w:color w:val="000000" w:themeColor="text1"/>
        </w:rPr>
        <w:t>は、</w:t>
      </w:r>
      <w:r w:rsidR="00040DE9" w:rsidRPr="00F70A97">
        <w:rPr>
          <w:rFonts w:cs="Times New Roman" w:hint="eastAsia"/>
          <w:color w:val="000000" w:themeColor="text1"/>
        </w:rPr>
        <w:t>既</w:t>
      </w:r>
      <w:r w:rsidRPr="00F70A97">
        <w:rPr>
          <w:rFonts w:cs="Times New Roman" w:hint="eastAsia"/>
          <w:color w:val="000000" w:themeColor="text1"/>
        </w:rPr>
        <w:t>に</w:t>
      </w:r>
      <w:r w:rsidRPr="00F70A97">
        <w:rPr>
          <w:rFonts w:cs="Times New Roman"/>
          <w:color w:val="000000" w:themeColor="text1"/>
        </w:rPr>
        <w:t>補償プログラムが実施され</w:t>
      </w:r>
      <w:r w:rsidRPr="00F70A97">
        <w:rPr>
          <w:rFonts w:cs="Times New Roman" w:hint="eastAsia"/>
          <w:color w:val="000000" w:themeColor="text1"/>
        </w:rPr>
        <w:t>た</w:t>
      </w:r>
      <w:r w:rsidRPr="00F70A97">
        <w:rPr>
          <w:rFonts w:cs="Times New Roman"/>
          <w:color w:val="000000" w:themeColor="text1"/>
        </w:rPr>
        <w:t>ノースカロライナ州及び</w:t>
      </w:r>
      <w:r w:rsidRPr="00F70A97">
        <w:rPr>
          <w:rFonts w:cs="Times New Roman" w:hint="eastAsia"/>
          <w:color w:val="000000" w:themeColor="text1"/>
        </w:rPr>
        <w:t>ヴァージニア</w:t>
      </w:r>
      <w:r w:rsidRPr="00F70A97">
        <w:rPr>
          <w:rFonts w:cs="Times New Roman"/>
          <w:color w:val="000000" w:themeColor="text1"/>
        </w:rPr>
        <w:t>州</w:t>
      </w:r>
      <w:r w:rsidRPr="00F70A97">
        <w:rPr>
          <w:rFonts w:cs="Times New Roman" w:hint="eastAsia"/>
          <w:color w:val="000000" w:themeColor="text1"/>
        </w:rPr>
        <w:t>において、被害者の発見が困難とされた前例</w:t>
      </w:r>
      <w:r w:rsidRPr="00F70A97">
        <w:rPr>
          <w:rFonts w:cs="Times New Roman" w:hint="eastAsia"/>
          <w:color w:val="000000" w:themeColor="text1"/>
          <w:spacing w:val="2"/>
        </w:rPr>
        <w:t>を踏まえて確保されたものであり、周知及び調査活動は</w:t>
      </w:r>
      <w:r w:rsidR="001B3863" w:rsidRPr="00F70A97">
        <w:rPr>
          <w:rFonts w:cs="Times New Roman" w:hint="eastAsia"/>
          <w:color w:val="000000" w:themeColor="text1"/>
          <w:spacing w:val="2"/>
        </w:rPr>
        <w:t>「カリフォルニア被害者</w:t>
      </w:r>
      <w:r w:rsidRPr="00F70A97">
        <w:rPr>
          <w:rFonts w:cs="Times New Roman" w:hint="eastAsia"/>
          <w:color w:val="000000" w:themeColor="text1"/>
          <w:spacing w:val="2"/>
        </w:rPr>
        <w:t>補償委員会</w:t>
      </w:r>
      <w:r w:rsidR="001B3863" w:rsidRPr="00F70A97">
        <w:rPr>
          <w:rFonts w:cs="Times New Roman" w:hint="eastAsia"/>
          <w:color w:val="000000" w:themeColor="text1"/>
        </w:rPr>
        <w:t>（</w:t>
      </w:r>
      <w:r w:rsidR="001B3863" w:rsidRPr="00F70A97">
        <w:rPr>
          <w:rFonts w:cs="Times New Roman" w:hint="eastAsia"/>
          <w:color w:val="000000" w:themeColor="text1"/>
        </w:rPr>
        <w:t xml:space="preserve">California Victim Compensation Board: </w:t>
      </w:r>
      <w:proofErr w:type="spellStart"/>
      <w:r w:rsidR="001B3863" w:rsidRPr="00F70A97">
        <w:rPr>
          <w:rFonts w:cs="Times New Roman" w:hint="eastAsia"/>
          <w:color w:val="000000" w:themeColor="text1"/>
        </w:rPr>
        <w:t>CalVCB</w:t>
      </w:r>
      <w:proofErr w:type="spellEnd"/>
      <w:r w:rsidR="009916EB" w:rsidRPr="00F70A97">
        <w:rPr>
          <w:rFonts w:cs="Times New Roman" w:hint="eastAsia"/>
          <w:color w:val="000000" w:themeColor="text1"/>
        </w:rPr>
        <w:t>）」（</w:t>
      </w:r>
      <w:r w:rsidR="001B3863" w:rsidRPr="00F70A97">
        <w:rPr>
          <w:rFonts w:cs="Times New Roman" w:hint="eastAsia"/>
          <w:color w:val="000000" w:themeColor="text1"/>
        </w:rPr>
        <w:t>以下「補償委員会」という。）</w:t>
      </w:r>
      <w:r w:rsidR="001B3863" w:rsidRPr="00F70A97">
        <w:rPr>
          <w:rStyle w:val="aa"/>
          <w:rFonts w:cs="Times New Roman"/>
          <w:color w:val="000000" w:themeColor="text1"/>
        </w:rPr>
        <w:footnoteReference w:id="164"/>
      </w:r>
      <w:r w:rsidRPr="00F70A97">
        <w:rPr>
          <w:rFonts w:cs="Times New Roman"/>
          <w:color w:val="000000" w:themeColor="text1"/>
        </w:rPr>
        <w:t>が</w:t>
      </w:r>
      <w:r w:rsidR="00D35564" w:rsidRPr="00F70A97">
        <w:rPr>
          <w:rFonts w:cs="Times New Roman" w:hint="eastAsia"/>
          <w:color w:val="000000" w:themeColor="text1"/>
        </w:rPr>
        <w:t>ミシガン大学</w:t>
      </w:r>
      <w:r w:rsidR="00D85256" w:rsidRPr="00F70A97">
        <w:rPr>
          <w:rFonts w:cs="Times New Roman" w:hint="eastAsia"/>
          <w:color w:val="000000" w:themeColor="text1"/>
        </w:rPr>
        <w:t>断種及び</w:t>
      </w:r>
      <w:r w:rsidRPr="00F70A97">
        <w:rPr>
          <w:rFonts w:cs="Times New Roman"/>
          <w:color w:val="000000" w:themeColor="text1"/>
        </w:rPr>
        <w:t>社会正義研究所と協力して実施すると報じられている</w:t>
      </w:r>
      <w:r w:rsidRPr="00F70A97">
        <w:rPr>
          <w:rStyle w:val="aa"/>
          <w:rFonts w:cs="Times New Roman"/>
          <w:color w:val="000000" w:themeColor="text1"/>
        </w:rPr>
        <w:footnoteReference w:id="165"/>
      </w:r>
      <w:r w:rsidRPr="00F70A97">
        <w:rPr>
          <w:rFonts w:cs="Times New Roman"/>
          <w:color w:val="000000" w:themeColor="text1"/>
        </w:rPr>
        <w:t>。</w:t>
      </w:r>
      <w:r w:rsidRPr="00F70A97">
        <w:rPr>
          <w:rFonts w:cs="Times New Roman" w:hint="eastAsia"/>
          <w:color w:val="000000" w:themeColor="text1"/>
        </w:rPr>
        <w:t>また、</w:t>
      </w:r>
      <w:r w:rsidRPr="00F70A97">
        <w:rPr>
          <w:rFonts w:cs="Times New Roman" w:hint="eastAsia"/>
          <w:color w:val="000000" w:themeColor="text1"/>
        </w:rPr>
        <w:t>2021</w:t>
      </w:r>
      <w:r w:rsidRPr="00F70A97">
        <w:rPr>
          <w:rFonts w:cs="Times New Roman" w:hint="eastAsia"/>
          <w:color w:val="000000" w:themeColor="text1"/>
        </w:rPr>
        <w:t>年</w:t>
      </w:r>
      <w:r w:rsidRPr="00F70A97">
        <w:rPr>
          <w:rFonts w:cs="Times New Roman" w:hint="eastAsia"/>
          <w:color w:val="000000" w:themeColor="text1"/>
        </w:rPr>
        <w:t>9</w:t>
      </w:r>
      <w:r w:rsidRPr="00F70A97">
        <w:rPr>
          <w:rFonts w:cs="Times New Roman" w:hint="eastAsia"/>
          <w:color w:val="000000" w:themeColor="text1"/>
        </w:rPr>
        <w:t>月</w:t>
      </w:r>
      <w:r w:rsidRPr="00F70A97">
        <w:rPr>
          <w:rFonts w:cs="Times New Roman" w:hint="eastAsia"/>
          <w:color w:val="000000" w:themeColor="text1"/>
        </w:rPr>
        <w:t>2</w:t>
      </w:r>
      <w:r w:rsidR="00685AD3" w:rsidRPr="00F70A97">
        <w:rPr>
          <w:rFonts w:cs="Times New Roman"/>
          <w:color w:val="000000" w:themeColor="text1"/>
        </w:rPr>
        <w:t>3</w:t>
      </w:r>
      <w:r w:rsidRPr="00F70A97">
        <w:rPr>
          <w:rFonts w:cs="Times New Roman" w:hint="eastAsia"/>
          <w:color w:val="000000" w:themeColor="text1"/>
        </w:rPr>
        <w:t>日には、補償申請者の調査やアウトリーチ活動の委託のため、非営利団体「より良いコミュニティのための同盟（</w:t>
      </w:r>
      <w:r w:rsidRPr="00F70A97">
        <w:rPr>
          <w:rFonts w:cs="Times New Roman"/>
          <w:color w:val="000000" w:themeColor="text1"/>
        </w:rPr>
        <w:t>Alliances for a Better Community</w:t>
      </w:r>
      <w:r w:rsidRPr="00F70A97">
        <w:rPr>
          <w:rFonts w:cs="Times New Roman" w:hint="eastAsia"/>
          <w:color w:val="000000" w:themeColor="text1"/>
        </w:rPr>
        <w:t>）」と契約する資金として、</w:t>
      </w:r>
      <w:r w:rsidRPr="00F70A97">
        <w:rPr>
          <w:rFonts w:cs="Times New Roman" w:hint="eastAsia"/>
          <w:color w:val="000000" w:themeColor="text1"/>
        </w:rPr>
        <w:t>30</w:t>
      </w:r>
      <w:r w:rsidRPr="00F70A97">
        <w:rPr>
          <w:rFonts w:cs="Times New Roman" w:hint="eastAsia"/>
          <w:color w:val="000000" w:themeColor="text1"/>
        </w:rPr>
        <w:t>万ドルの追加予算が認められている</w:t>
      </w:r>
      <w:r w:rsidRPr="00F70A97">
        <w:rPr>
          <w:rStyle w:val="aa"/>
          <w:rFonts w:cs="Times New Roman"/>
          <w:color w:val="000000" w:themeColor="text1"/>
        </w:rPr>
        <w:footnoteReference w:id="166"/>
      </w:r>
      <w:r w:rsidRPr="00F70A97">
        <w:rPr>
          <w:rFonts w:cs="Times New Roman" w:hint="eastAsia"/>
          <w:color w:val="000000" w:themeColor="text1"/>
        </w:rPr>
        <w:t>。</w:t>
      </w:r>
    </w:p>
    <w:p w14:paraId="301CDEA3" w14:textId="5CCFD1A5" w:rsidR="00373A87" w:rsidRPr="00F70A97" w:rsidRDefault="00373A87" w:rsidP="00373A87">
      <w:pPr>
        <w:ind w:firstLineChars="100" w:firstLine="216"/>
        <w:rPr>
          <w:rFonts w:ascii="Segoe UI Symbol" w:hAnsi="Segoe UI Symbol" w:cs="Segoe UI Symbol"/>
          <w:color w:val="000000" w:themeColor="text1"/>
        </w:rPr>
      </w:pPr>
      <w:r w:rsidRPr="00F70A97">
        <w:rPr>
          <w:rFonts w:cs="Times New Roman" w:hint="eastAsia"/>
          <w:color w:val="000000" w:themeColor="text1"/>
        </w:rPr>
        <w:t>補償プログラムは</w:t>
      </w:r>
      <w:r w:rsidRPr="00F70A97">
        <w:rPr>
          <w:rFonts w:cs="Times New Roman" w:hint="eastAsia"/>
          <w:color w:val="000000" w:themeColor="text1"/>
        </w:rPr>
        <w:t>202</w:t>
      </w:r>
      <w:r w:rsidR="00454F74" w:rsidRPr="00F70A97">
        <w:rPr>
          <w:rFonts w:cs="Times New Roman"/>
          <w:color w:val="000000" w:themeColor="text1"/>
        </w:rPr>
        <w:t>2</w:t>
      </w:r>
      <w:r w:rsidRPr="00F70A97">
        <w:rPr>
          <w:rFonts w:cs="Times New Roman" w:hint="eastAsia"/>
          <w:color w:val="000000" w:themeColor="text1"/>
        </w:rPr>
        <w:t>年</w:t>
      </w:r>
      <w:r w:rsidRPr="00F70A97">
        <w:rPr>
          <w:rFonts w:cs="Times New Roman" w:hint="eastAsia"/>
          <w:color w:val="000000" w:themeColor="text1"/>
        </w:rPr>
        <w:t>1</w:t>
      </w:r>
      <w:r w:rsidRPr="00F70A97">
        <w:rPr>
          <w:rFonts w:cs="Times New Roman" w:hint="eastAsia"/>
          <w:color w:val="000000" w:themeColor="text1"/>
        </w:rPr>
        <w:t>月</w:t>
      </w:r>
      <w:r w:rsidRPr="00F70A97">
        <w:rPr>
          <w:rFonts w:cs="Times New Roman" w:hint="eastAsia"/>
          <w:color w:val="000000" w:themeColor="text1"/>
        </w:rPr>
        <w:t>1</w:t>
      </w:r>
      <w:r w:rsidRPr="00F70A97">
        <w:rPr>
          <w:rFonts w:cs="Times New Roman" w:hint="eastAsia"/>
          <w:color w:val="000000" w:themeColor="text1"/>
        </w:rPr>
        <w:t>日に開始され、以後、補償委員会が断種の被害者からの補償の申請を受け付けている。受付の期限は</w:t>
      </w:r>
      <w:r w:rsidRPr="00F70A97">
        <w:rPr>
          <w:rFonts w:cs="Times New Roman"/>
          <w:color w:val="000000" w:themeColor="text1"/>
        </w:rPr>
        <w:t>2023</w:t>
      </w:r>
      <w:r w:rsidRPr="00F70A97">
        <w:rPr>
          <w:rFonts w:cs="Times New Roman"/>
          <w:color w:val="000000" w:themeColor="text1"/>
        </w:rPr>
        <w:t>年</w:t>
      </w:r>
      <w:r w:rsidRPr="00F70A97">
        <w:rPr>
          <w:rFonts w:cs="Times New Roman"/>
          <w:color w:val="000000" w:themeColor="text1"/>
        </w:rPr>
        <w:t>12</w:t>
      </w:r>
      <w:r w:rsidRPr="00F70A97">
        <w:rPr>
          <w:rFonts w:cs="Times New Roman"/>
          <w:color w:val="000000" w:themeColor="text1"/>
        </w:rPr>
        <w:t>月</w:t>
      </w:r>
      <w:r w:rsidRPr="00F70A97">
        <w:rPr>
          <w:rFonts w:cs="Times New Roman"/>
          <w:color w:val="000000" w:themeColor="text1"/>
        </w:rPr>
        <w:t>31</w:t>
      </w:r>
      <w:r w:rsidRPr="00F70A97">
        <w:rPr>
          <w:rFonts w:cs="Times New Roman"/>
          <w:color w:val="000000" w:themeColor="text1"/>
        </w:rPr>
        <w:t>日</w:t>
      </w:r>
      <w:r w:rsidRPr="00F70A97">
        <w:rPr>
          <w:rFonts w:cs="Times New Roman" w:hint="eastAsia"/>
          <w:color w:val="000000" w:themeColor="text1"/>
        </w:rPr>
        <w:t>である</w:t>
      </w:r>
      <w:r w:rsidRPr="00F70A97">
        <w:rPr>
          <w:rStyle w:val="aa"/>
          <w:rFonts w:cs="Times New Roman"/>
          <w:color w:val="000000" w:themeColor="text1"/>
        </w:rPr>
        <w:footnoteReference w:id="167"/>
      </w:r>
      <w:r w:rsidRPr="00F70A97">
        <w:rPr>
          <w:rFonts w:cs="Times New Roman" w:hint="eastAsia"/>
          <w:color w:val="000000" w:themeColor="text1"/>
        </w:rPr>
        <w:t>。</w:t>
      </w:r>
    </w:p>
    <w:p w14:paraId="5E95D021" w14:textId="0B7A3805"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lastRenderedPageBreak/>
        <w:t>なお、補償金は補償の対象となる請求者の数に応じて均等に分配される。</w:t>
      </w:r>
      <w:r w:rsidR="00A76D76" w:rsidRPr="00F70A97">
        <w:rPr>
          <w:rFonts w:cs="Times New Roman" w:hint="eastAsia"/>
          <w:color w:val="000000" w:themeColor="text1"/>
        </w:rPr>
        <w:t>1</w:t>
      </w:r>
      <w:r w:rsidR="00A76D76" w:rsidRPr="00F70A97">
        <w:rPr>
          <w:rFonts w:cs="Times New Roman" w:hint="eastAsia"/>
          <w:color w:val="000000" w:themeColor="text1"/>
        </w:rPr>
        <w:t>人</w:t>
      </w:r>
      <w:r w:rsidRPr="00F70A97">
        <w:rPr>
          <w:rFonts w:cs="Times New Roman" w:hint="eastAsia"/>
          <w:color w:val="000000" w:themeColor="text1"/>
        </w:rPr>
        <w:t>当たりの支払額は、適格な申請者の数によって異なるため、現時点では確定されていない。補償金は</w:t>
      </w:r>
      <w:r w:rsidRPr="00F70A97">
        <w:rPr>
          <w:rFonts w:cs="Times New Roman" w:hint="eastAsia"/>
          <w:color w:val="000000" w:themeColor="text1"/>
        </w:rPr>
        <w:t>2</w:t>
      </w:r>
      <w:r w:rsidRPr="00F70A97">
        <w:rPr>
          <w:rFonts w:cs="Times New Roman" w:hint="eastAsia"/>
          <w:color w:val="000000" w:themeColor="text1"/>
        </w:rPr>
        <w:t>段階に分けて支給される。初回の支給は申請者の適格性が確認されてから</w:t>
      </w:r>
      <w:r w:rsidRPr="00F70A97">
        <w:rPr>
          <w:rFonts w:cs="Times New Roman"/>
          <w:color w:val="000000" w:themeColor="text1"/>
        </w:rPr>
        <w:t>60</w:t>
      </w:r>
      <w:r w:rsidRPr="00F70A97">
        <w:rPr>
          <w:rFonts w:cs="Times New Roman"/>
          <w:color w:val="000000" w:themeColor="text1"/>
        </w:rPr>
        <w:t>日以内に行われ</w:t>
      </w:r>
      <w:r w:rsidRPr="00F70A97">
        <w:rPr>
          <w:rFonts w:cs="Times New Roman" w:hint="eastAsia"/>
          <w:color w:val="000000" w:themeColor="text1"/>
        </w:rPr>
        <w:t>、補償委員会が被害者への補償のために確保している資金を、補償委員会が決定した「補償申請予定受給資格者数」で割り、</w:t>
      </w:r>
      <w:r w:rsidR="00D93E73" w:rsidRPr="00F70A97">
        <w:rPr>
          <w:rFonts w:cs="Times New Roman" w:hint="eastAsia"/>
          <w:color w:val="000000" w:themeColor="text1"/>
        </w:rPr>
        <w:t>更</w:t>
      </w:r>
      <w:r w:rsidRPr="00F70A97">
        <w:rPr>
          <w:rFonts w:cs="Times New Roman" w:hint="eastAsia"/>
          <w:color w:val="000000" w:themeColor="text1"/>
        </w:rPr>
        <w:t>にその金額を半分に割った額が有資格者に分配される</w:t>
      </w:r>
      <w:r w:rsidRPr="00F70A97">
        <w:rPr>
          <w:rStyle w:val="aa"/>
          <w:rFonts w:cs="Times New Roman"/>
          <w:color w:val="000000" w:themeColor="text1"/>
        </w:rPr>
        <w:footnoteReference w:id="168"/>
      </w:r>
      <w:r w:rsidRPr="00F70A97">
        <w:rPr>
          <w:rFonts w:cs="Times New Roman" w:hint="eastAsia"/>
          <w:color w:val="000000" w:themeColor="text1"/>
        </w:rPr>
        <w:t>。残余の</w:t>
      </w:r>
      <w:r w:rsidRPr="00F70A97">
        <w:rPr>
          <w:rFonts w:cs="Times New Roman"/>
          <w:color w:val="000000" w:themeColor="text1"/>
        </w:rPr>
        <w:t>資金は</w:t>
      </w:r>
      <w:r w:rsidRPr="00F70A97">
        <w:rPr>
          <w:rFonts w:cs="Times New Roman" w:hint="eastAsia"/>
          <w:color w:val="000000" w:themeColor="text1"/>
        </w:rPr>
        <w:t>、</w:t>
      </w:r>
      <w:r w:rsidRPr="00F70A97">
        <w:rPr>
          <w:rFonts w:cs="Times New Roman"/>
          <w:color w:val="000000" w:themeColor="text1"/>
        </w:rPr>
        <w:t>2024</w:t>
      </w:r>
      <w:r w:rsidRPr="00F70A97">
        <w:rPr>
          <w:rFonts w:cs="Times New Roman"/>
          <w:color w:val="000000" w:themeColor="text1"/>
        </w:rPr>
        <w:t>年</w:t>
      </w:r>
      <w:r w:rsidRPr="00F70A97">
        <w:rPr>
          <w:rFonts w:cs="Times New Roman"/>
          <w:color w:val="000000" w:themeColor="text1"/>
        </w:rPr>
        <w:t>3</w:t>
      </w:r>
      <w:r w:rsidRPr="00F70A97">
        <w:rPr>
          <w:rFonts w:cs="Times New Roman"/>
          <w:color w:val="000000" w:themeColor="text1"/>
        </w:rPr>
        <w:t>月</w:t>
      </w:r>
      <w:r w:rsidRPr="00F70A97">
        <w:rPr>
          <w:rFonts w:cs="Times New Roman"/>
          <w:color w:val="000000" w:themeColor="text1"/>
        </w:rPr>
        <w:t>31</w:t>
      </w:r>
      <w:r w:rsidRPr="00F70A97">
        <w:rPr>
          <w:rFonts w:cs="Times New Roman"/>
          <w:color w:val="000000" w:themeColor="text1"/>
        </w:rPr>
        <w:t>日までに</w:t>
      </w:r>
      <w:r w:rsidRPr="00F70A97">
        <w:rPr>
          <w:rFonts w:cs="Times New Roman" w:hint="eastAsia"/>
          <w:color w:val="000000" w:themeColor="text1"/>
        </w:rPr>
        <w:t>有資格者に</w:t>
      </w:r>
      <w:r w:rsidRPr="00F70A97">
        <w:rPr>
          <w:rFonts w:cs="Times New Roman"/>
          <w:color w:val="000000" w:themeColor="text1"/>
        </w:rPr>
        <w:t>均等に</w:t>
      </w:r>
      <w:r w:rsidRPr="00F70A97">
        <w:rPr>
          <w:rFonts w:cs="Times New Roman" w:hint="eastAsia"/>
          <w:color w:val="000000" w:themeColor="text1"/>
        </w:rPr>
        <w:t>分配さ</w:t>
      </w:r>
      <w:r w:rsidRPr="00F70A97">
        <w:rPr>
          <w:rFonts w:cs="Times New Roman"/>
          <w:color w:val="000000" w:themeColor="text1"/>
        </w:rPr>
        <w:t>れ</w:t>
      </w:r>
      <w:r w:rsidRPr="00F70A97">
        <w:rPr>
          <w:rFonts w:cs="Times New Roman" w:hint="eastAsia"/>
          <w:color w:val="000000" w:themeColor="text1"/>
        </w:rPr>
        <w:t>る</w:t>
      </w:r>
      <w:r w:rsidRPr="00F70A97">
        <w:rPr>
          <w:rStyle w:val="aa"/>
          <w:rFonts w:cs="Times New Roman"/>
          <w:color w:val="000000" w:themeColor="text1"/>
        </w:rPr>
        <w:footnoteReference w:id="169"/>
      </w:r>
      <w:r w:rsidRPr="00F70A97">
        <w:rPr>
          <w:rFonts w:cs="Times New Roman"/>
          <w:color w:val="000000" w:themeColor="text1"/>
        </w:rPr>
        <w:t>。</w:t>
      </w:r>
      <w:r w:rsidRPr="00F70A97">
        <w:rPr>
          <w:rFonts w:cs="Times New Roman" w:hint="eastAsia"/>
          <w:color w:val="000000" w:themeColor="text1"/>
        </w:rPr>
        <w:t>1</w:t>
      </w:r>
      <w:r w:rsidRPr="00F70A97">
        <w:rPr>
          <w:rFonts w:cs="Times New Roman" w:hint="eastAsia"/>
          <w:color w:val="000000" w:themeColor="text1"/>
        </w:rPr>
        <w:t>人当たりの補償額は、</w:t>
      </w:r>
      <w:r w:rsidRPr="00F70A97">
        <w:rPr>
          <w:rFonts w:cs="Times New Roman"/>
          <w:color w:val="000000" w:themeColor="text1"/>
        </w:rPr>
        <w:t>場合によっては</w:t>
      </w:r>
      <w:r w:rsidRPr="00F70A97">
        <w:rPr>
          <w:rFonts w:cs="Times New Roman"/>
          <w:color w:val="000000" w:themeColor="text1"/>
        </w:rPr>
        <w:t>2</w:t>
      </w:r>
      <w:r w:rsidR="009916EB" w:rsidRPr="00F70A97">
        <w:rPr>
          <w:rFonts w:cs="Times New Roman" w:hint="eastAsia"/>
          <w:color w:val="000000" w:themeColor="text1"/>
        </w:rPr>
        <w:t>万</w:t>
      </w:r>
      <w:r w:rsidRPr="00F70A97">
        <w:rPr>
          <w:rFonts w:cs="Times New Roman"/>
          <w:color w:val="000000" w:themeColor="text1"/>
        </w:rPr>
        <w:t>5</w:t>
      </w:r>
      <w:r w:rsidR="009916EB" w:rsidRPr="00F70A97">
        <w:rPr>
          <w:rFonts w:cs="Times New Roman" w:hint="eastAsia"/>
          <w:color w:val="000000" w:themeColor="text1"/>
        </w:rPr>
        <w:t>千</w:t>
      </w:r>
      <w:r w:rsidRPr="00F70A97">
        <w:rPr>
          <w:rFonts w:cs="Times New Roman"/>
          <w:color w:val="000000" w:themeColor="text1"/>
        </w:rPr>
        <w:t>ド</w:t>
      </w:r>
      <w:r w:rsidRPr="00F70A97">
        <w:rPr>
          <w:rFonts w:cs="Times New Roman" w:hint="eastAsia"/>
          <w:color w:val="000000" w:themeColor="text1"/>
        </w:rPr>
        <w:t>ルになると報じられている</w:t>
      </w:r>
      <w:r w:rsidRPr="00F70A97">
        <w:rPr>
          <w:rStyle w:val="aa"/>
          <w:rFonts w:cs="Times New Roman"/>
          <w:color w:val="000000" w:themeColor="text1"/>
        </w:rPr>
        <w:footnoteReference w:id="170"/>
      </w:r>
      <w:r w:rsidRPr="00F70A97">
        <w:rPr>
          <w:rFonts w:cs="Times New Roman" w:hint="eastAsia"/>
          <w:color w:val="000000" w:themeColor="text1"/>
        </w:rPr>
        <w:t>。別の報道によれば、補償を申請する人は受給資格者の約</w:t>
      </w:r>
      <w:r w:rsidRPr="00F70A97">
        <w:rPr>
          <w:rFonts w:cs="Times New Roman"/>
          <w:color w:val="000000" w:themeColor="text1"/>
        </w:rPr>
        <w:t>25</w:t>
      </w:r>
      <w:r w:rsidR="00D93E73" w:rsidRPr="00F70A97">
        <w:rPr>
          <w:rFonts w:cs="Times New Roman" w:hint="eastAsia"/>
          <w:color w:val="000000" w:themeColor="text1"/>
        </w:rPr>
        <w:t>%</w:t>
      </w:r>
      <w:r w:rsidRPr="00F70A97">
        <w:rPr>
          <w:rFonts w:cs="Times New Roman" w:hint="eastAsia"/>
          <w:color w:val="000000" w:themeColor="text1"/>
        </w:rPr>
        <w:t>にと</w:t>
      </w:r>
      <w:r w:rsidR="00064030" w:rsidRPr="00F70A97">
        <w:rPr>
          <w:rFonts w:cs="Times New Roman" w:hint="eastAsia"/>
          <w:color w:val="000000" w:themeColor="text1"/>
        </w:rPr>
        <w:t>ど</w:t>
      </w:r>
      <w:r w:rsidRPr="00F70A97">
        <w:rPr>
          <w:rFonts w:cs="Times New Roman" w:hint="eastAsia"/>
          <w:color w:val="000000" w:themeColor="text1"/>
        </w:rPr>
        <w:t>まると</w:t>
      </w:r>
      <w:r w:rsidRPr="00F70A97">
        <w:rPr>
          <w:rFonts w:cs="Times New Roman"/>
          <w:color w:val="000000" w:themeColor="text1"/>
        </w:rPr>
        <w:t>予測</w:t>
      </w:r>
      <w:r w:rsidRPr="00F70A97">
        <w:rPr>
          <w:rFonts w:cs="Times New Roman" w:hint="eastAsia"/>
          <w:color w:val="000000" w:themeColor="text1"/>
        </w:rPr>
        <w:t>されている</w:t>
      </w:r>
      <w:r w:rsidRPr="00F70A97">
        <w:rPr>
          <w:rStyle w:val="aa"/>
          <w:rFonts w:cs="Times New Roman"/>
          <w:color w:val="000000" w:themeColor="text1"/>
        </w:rPr>
        <w:footnoteReference w:id="171"/>
      </w:r>
      <w:r w:rsidRPr="00F70A97">
        <w:rPr>
          <w:rFonts w:cs="Times New Roman"/>
          <w:color w:val="000000" w:themeColor="text1"/>
        </w:rPr>
        <w:t>。</w:t>
      </w:r>
    </w:p>
    <w:p w14:paraId="345E75AE" w14:textId="77777777" w:rsidR="00373A87" w:rsidRPr="00F70A97" w:rsidRDefault="00373A87" w:rsidP="00373A87">
      <w:pPr>
        <w:ind w:firstLineChars="100" w:firstLine="216"/>
        <w:rPr>
          <w:rFonts w:cs="Times New Roman"/>
          <w:color w:val="000000" w:themeColor="text1"/>
        </w:rPr>
      </w:pPr>
    </w:p>
    <w:p w14:paraId="26D55912" w14:textId="5AB146D4" w:rsidR="00373A87" w:rsidRPr="00F70A97" w:rsidRDefault="00373A87" w:rsidP="000F3C33">
      <w:pPr>
        <w:pStyle w:val="2"/>
        <w:rPr>
          <w:rFonts w:ascii="ＭＳ ゴシック" w:eastAsia="ＭＳ ゴシック" w:hAnsi="ＭＳ ゴシック" w:cs="Times New Roman"/>
          <w:color w:val="000000" w:themeColor="text1"/>
        </w:rPr>
      </w:pPr>
      <w:r w:rsidRPr="00F70A97">
        <w:rPr>
          <w:rFonts w:ascii="ＭＳ ゴシック" w:eastAsia="ＭＳ ゴシック" w:hAnsi="ＭＳ ゴシック" w:cs="Times New Roman" w:hint="eastAsia"/>
          <w:color w:val="000000" w:themeColor="text1"/>
        </w:rPr>
        <w:t>４</w:t>
      </w:r>
      <w:r w:rsidR="00D93E73" w:rsidRPr="00F70A97">
        <w:rPr>
          <w:rFonts w:ascii="ＭＳ ゴシック" w:eastAsia="ＭＳ ゴシック" w:hAnsi="ＭＳ ゴシック" w:cs="Times New Roman" w:hint="eastAsia"/>
          <w:color w:val="000000" w:themeColor="text1"/>
        </w:rPr>
        <w:t xml:space="preserve">　</w:t>
      </w:r>
      <w:r w:rsidRPr="00F70A97">
        <w:rPr>
          <w:rFonts w:ascii="ＭＳ ゴシック" w:eastAsia="ＭＳ ゴシック" w:hAnsi="ＭＳ ゴシック" w:cs="Times New Roman" w:hint="eastAsia"/>
          <w:color w:val="000000" w:themeColor="text1"/>
        </w:rPr>
        <w:t>補償</w:t>
      </w:r>
      <w:r w:rsidRPr="00F70A97">
        <w:rPr>
          <w:rFonts w:ascii="Arial" w:eastAsia="ＭＳ ゴシック" w:hAnsi="Arial" w:cs="Arial" w:hint="eastAsia"/>
          <w:color w:val="000000" w:themeColor="text1"/>
        </w:rPr>
        <w:t>プログラム</w:t>
      </w:r>
      <w:r w:rsidRPr="00F70A97">
        <w:rPr>
          <w:rFonts w:ascii="ＭＳ ゴシック" w:eastAsia="ＭＳ ゴシック" w:hAnsi="ＭＳ ゴシック" w:cs="Times New Roman" w:hint="eastAsia"/>
          <w:color w:val="000000" w:themeColor="text1"/>
        </w:rPr>
        <w:t>の概要</w:t>
      </w:r>
    </w:p>
    <w:p w14:paraId="61C6DE9B" w14:textId="1425DABE"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補償プログラムの予算が</w:t>
      </w:r>
      <w:r w:rsidRPr="00F70A97">
        <w:rPr>
          <w:rFonts w:cs="Times New Roman" w:hint="eastAsia"/>
          <w:color w:val="000000" w:themeColor="text1"/>
        </w:rPr>
        <w:t>2</w:t>
      </w:r>
      <w:r w:rsidRPr="00F70A97">
        <w:rPr>
          <w:rFonts w:cs="Times New Roman"/>
          <w:color w:val="000000" w:themeColor="text1"/>
        </w:rPr>
        <w:t>021</w:t>
      </w:r>
      <w:r w:rsidRPr="00F70A97">
        <w:rPr>
          <w:rFonts w:cs="Times New Roman" w:hint="eastAsia"/>
          <w:color w:val="000000" w:themeColor="text1"/>
        </w:rPr>
        <w:t>年</w:t>
      </w:r>
      <w:r w:rsidR="00C36B01" w:rsidRPr="00F70A97">
        <w:rPr>
          <w:rFonts w:cs="Times New Roman" w:hint="eastAsia"/>
          <w:color w:val="000000" w:themeColor="text1"/>
        </w:rPr>
        <w:t>度</w:t>
      </w:r>
      <w:r w:rsidRPr="00F70A97">
        <w:rPr>
          <w:rFonts w:cs="Times New Roman" w:hint="eastAsia"/>
          <w:color w:val="000000" w:themeColor="text1"/>
        </w:rPr>
        <w:t>予算法の成立によって認められた一方、補償法案の内容は、単独の法案としてではなく、予算トレーラー法案（</w:t>
      </w:r>
      <w:r w:rsidRPr="00F70A97">
        <w:rPr>
          <w:rFonts w:cs="Times New Roman" w:hint="eastAsia"/>
          <w:color w:val="000000" w:themeColor="text1"/>
        </w:rPr>
        <w:t>budget trailer bill</w:t>
      </w:r>
      <w:r w:rsidRPr="00F70A97">
        <w:rPr>
          <w:rFonts w:cs="Times New Roman" w:hint="eastAsia"/>
          <w:color w:val="000000" w:themeColor="text1"/>
        </w:rPr>
        <w:t>）</w:t>
      </w:r>
      <w:r w:rsidRPr="00F70A97">
        <w:rPr>
          <w:rStyle w:val="aa"/>
          <w:rFonts w:cs="Times New Roman"/>
          <w:color w:val="000000" w:themeColor="text1"/>
        </w:rPr>
        <w:footnoteReference w:id="172"/>
      </w:r>
      <w:r w:rsidRPr="00F70A97">
        <w:rPr>
          <w:rFonts w:cs="Times New Roman" w:hint="eastAsia"/>
          <w:color w:val="000000" w:themeColor="text1"/>
        </w:rPr>
        <w:t>の一部として位置</w:t>
      </w:r>
      <w:r w:rsidR="00BB1EC0">
        <w:rPr>
          <w:rFonts w:cs="Times New Roman" w:hint="eastAsia"/>
          <w:color w:val="000000" w:themeColor="text1"/>
        </w:rPr>
        <w:t>付けられ</w:t>
      </w:r>
      <w:r w:rsidRPr="00F70A97">
        <w:rPr>
          <w:rStyle w:val="aa"/>
          <w:rFonts w:cs="Times New Roman"/>
          <w:color w:val="000000" w:themeColor="text1"/>
        </w:rPr>
        <w:footnoteReference w:id="173"/>
      </w:r>
      <w:r w:rsidRPr="00F70A97">
        <w:rPr>
          <w:rFonts w:cs="Times New Roman" w:hint="eastAsia"/>
          <w:color w:val="000000" w:themeColor="text1"/>
        </w:rPr>
        <w:t>、</w:t>
      </w:r>
      <w:r w:rsidRPr="00F70A97">
        <w:rPr>
          <w:rFonts w:cs="Times New Roman" w:hint="eastAsia"/>
          <w:color w:val="000000" w:themeColor="text1"/>
        </w:rPr>
        <w:t>2021</w:t>
      </w:r>
      <w:r w:rsidRPr="00F70A97">
        <w:rPr>
          <w:rFonts w:cs="Times New Roman" w:hint="eastAsia"/>
          <w:color w:val="000000" w:themeColor="text1"/>
        </w:rPr>
        <w:t>年</w:t>
      </w:r>
      <w:r w:rsidRPr="00F70A97">
        <w:rPr>
          <w:rFonts w:cs="Times New Roman" w:hint="eastAsia"/>
          <w:color w:val="000000" w:themeColor="text1"/>
        </w:rPr>
        <w:t>7</w:t>
      </w:r>
      <w:r w:rsidRPr="00F70A97">
        <w:rPr>
          <w:rFonts w:cs="Times New Roman" w:hint="eastAsia"/>
          <w:color w:val="000000" w:themeColor="text1"/>
        </w:rPr>
        <w:t>月</w:t>
      </w:r>
      <w:r w:rsidRPr="00F70A97">
        <w:rPr>
          <w:rFonts w:cs="Times New Roman" w:hint="eastAsia"/>
          <w:color w:val="000000" w:themeColor="text1"/>
        </w:rPr>
        <w:t>16</w:t>
      </w:r>
      <w:r w:rsidRPr="00F70A97">
        <w:rPr>
          <w:rFonts w:cs="Times New Roman" w:hint="eastAsia"/>
          <w:color w:val="000000" w:themeColor="text1"/>
        </w:rPr>
        <w:t>日に</w:t>
      </w:r>
      <w:r w:rsidR="001B3863" w:rsidRPr="00F70A97">
        <w:rPr>
          <w:rFonts w:cs="Times New Roman" w:hint="eastAsia"/>
          <w:color w:val="000000" w:themeColor="text1"/>
        </w:rPr>
        <w:t>知事によって</w:t>
      </w:r>
      <w:r w:rsidRPr="00F70A97">
        <w:rPr>
          <w:rFonts w:cs="Times New Roman" w:hint="eastAsia"/>
          <w:color w:val="000000" w:themeColor="text1"/>
        </w:rPr>
        <w:t>承認された</w:t>
      </w:r>
      <w:r w:rsidRPr="00F70A97">
        <w:rPr>
          <w:rStyle w:val="aa"/>
          <w:rFonts w:cs="Times New Roman"/>
          <w:color w:val="000000" w:themeColor="text1"/>
        </w:rPr>
        <w:footnoteReference w:id="174"/>
      </w:r>
      <w:r w:rsidRPr="00F70A97">
        <w:rPr>
          <w:rFonts w:cs="Times New Roman" w:hint="eastAsia"/>
          <w:color w:val="000000" w:themeColor="text1"/>
        </w:rPr>
        <w:t>。</w:t>
      </w:r>
    </w:p>
    <w:p w14:paraId="2556BCB2" w14:textId="44D0E20B"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同法の内容は、</w:t>
      </w:r>
      <w:r w:rsidRPr="00F70A97">
        <w:rPr>
          <w:rFonts w:cs="Times New Roman" w:hint="eastAsia"/>
          <w:color w:val="000000" w:themeColor="text1"/>
        </w:rPr>
        <w:t>2021</w:t>
      </w:r>
      <w:r w:rsidRPr="00F70A97">
        <w:rPr>
          <w:rFonts w:cs="Times New Roman" w:hint="eastAsia"/>
          <w:color w:val="000000" w:themeColor="text1"/>
        </w:rPr>
        <w:t>年</w:t>
      </w:r>
      <w:r w:rsidR="00C36B01" w:rsidRPr="00F70A97">
        <w:rPr>
          <w:rFonts w:cs="Times New Roman" w:hint="eastAsia"/>
          <w:color w:val="000000" w:themeColor="text1"/>
        </w:rPr>
        <w:t>度</w:t>
      </w:r>
      <w:r w:rsidRPr="00F70A97">
        <w:rPr>
          <w:rFonts w:cs="Times New Roman" w:hint="eastAsia"/>
          <w:color w:val="000000" w:themeColor="text1"/>
        </w:rPr>
        <w:t>予算法案と並行して審議していた補償法案と同様であり、</w:t>
      </w:r>
      <w:r w:rsidR="001B3863" w:rsidRPr="00F70A97">
        <w:rPr>
          <w:rFonts w:cs="Times New Roman" w:hint="eastAsia"/>
          <w:color w:val="000000" w:themeColor="text1"/>
        </w:rPr>
        <w:t>健康・安全</w:t>
      </w:r>
      <w:r w:rsidRPr="00F70A97">
        <w:rPr>
          <w:rFonts w:cs="Times New Roman" w:hint="eastAsia"/>
          <w:color w:val="000000" w:themeColor="text1"/>
        </w:rPr>
        <w:t>法典</w:t>
      </w:r>
      <w:r w:rsidR="00276C7F" w:rsidRPr="00F70A97">
        <w:rPr>
          <w:rFonts w:cs="Times New Roman" w:hint="eastAsia"/>
          <w:color w:val="000000" w:themeColor="text1"/>
        </w:rPr>
        <w:t>第</w:t>
      </w:r>
      <w:r w:rsidR="00276C7F" w:rsidRPr="00F70A97">
        <w:rPr>
          <w:rFonts w:cs="Times New Roman" w:hint="eastAsia"/>
          <w:color w:val="000000" w:themeColor="text1"/>
        </w:rPr>
        <w:t xml:space="preserve">20 </w:t>
      </w:r>
      <w:r w:rsidR="00276C7F" w:rsidRPr="00F70A97">
        <w:rPr>
          <w:rFonts w:cs="Times New Roman" w:hint="eastAsia"/>
          <w:color w:val="000000" w:themeColor="text1"/>
        </w:rPr>
        <w:t>節</w:t>
      </w:r>
      <w:r w:rsidRPr="00F70A97">
        <w:rPr>
          <w:rFonts w:cs="Times New Roman" w:hint="eastAsia"/>
          <w:color w:val="000000" w:themeColor="text1"/>
        </w:rPr>
        <w:t>に第</w:t>
      </w:r>
      <w:r w:rsidRPr="00F70A97">
        <w:rPr>
          <w:rFonts w:cs="Times New Roman" w:hint="eastAsia"/>
          <w:color w:val="000000" w:themeColor="text1"/>
        </w:rPr>
        <w:t>1.6</w:t>
      </w:r>
      <w:r w:rsidRPr="00F70A97">
        <w:rPr>
          <w:rFonts w:cs="Times New Roman" w:hint="eastAsia"/>
          <w:color w:val="000000" w:themeColor="text1"/>
        </w:rPr>
        <w:t>章として補償プログラムを追加し、補償委員会が補償プログラムの管理を担うことを定めている</w:t>
      </w:r>
      <w:r w:rsidRPr="00F70A97">
        <w:rPr>
          <w:rStyle w:val="aa"/>
          <w:rFonts w:cs="Times New Roman"/>
          <w:color w:val="000000" w:themeColor="text1"/>
        </w:rPr>
        <w:footnoteReference w:id="175"/>
      </w:r>
      <w:r w:rsidRPr="00F70A97">
        <w:rPr>
          <w:rFonts w:cs="Times New Roman" w:hint="eastAsia"/>
          <w:color w:val="000000" w:themeColor="text1"/>
        </w:rPr>
        <w:t>。</w:t>
      </w:r>
      <w:r w:rsidRPr="00F70A97">
        <w:rPr>
          <w:rFonts w:cs="Times New Roman"/>
          <w:color w:val="000000" w:themeColor="text1"/>
        </w:rPr>
        <w:t>補償プログラムの対象者は、</w:t>
      </w:r>
      <w:r w:rsidRPr="00F70A97">
        <w:rPr>
          <w:rFonts w:ascii="ＭＳ 明朝" w:hAnsi="ＭＳ 明朝" w:cs="ＭＳ 明朝" w:hint="eastAsia"/>
          <w:color w:val="000000" w:themeColor="text1"/>
        </w:rPr>
        <w:t>①</w:t>
      </w:r>
      <w:r w:rsidRPr="00F70A97">
        <w:rPr>
          <w:rFonts w:cs="Times New Roman"/>
          <w:color w:val="000000" w:themeColor="text1"/>
        </w:rPr>
        <w:t>1909</w:t>
      </w:r>
      <w:r w:rsidRPr="00F70A97">
        <w:rPr>
          <w:rFonts w:cs="Times New Roman"/>
          <w:color w:val="000000" w:themeColor="text1"/>
        </w:rPr>
        <w:t>年から</w:t>
      </w:r>
      <w:r w:rsidRPr="00F70A97">
        <w:rPr>
          <w:rFonts w:cs="Times New Roman"/>
          <w:color w:val="000000" w:themeColor="text1"/>
        </w:rPr>
        <w:t>1979</w:t>
      </w:r>
      <w:r w:rsidRPr="00F70A97">
        <w:rPr>
          <w:rFonts w:cs="Times New Roman"/>
          <w:color w:val="000000" w:themeColor="text1"/>
        </w:rPr>
        <w:t>年の間に州に存在した断種法に従って州が実施した断種の</w:t>
      </w:r>
      <w:r w:rsidRPr="00F70A97">
        <w:rPr>
          <w:rFonts w:cs="Times New Roman" w:hint="eastAsia"/>
          <w:color w:val="000000" w:themeColor="text1"/>
        </w:rPr>
        <w:t>被害者であ</w:t>
      </w:r>
      <w:r w:rsidR="00276C7F" w:rsidRPr="00F70A97">
        <w:rPr>
          <w:rFonts w:cs="Times New Roman" w:hint="eastAsia"/>
          <w:color w:val="000000" w:themeColor="text1"/>
        </w:rPr>
        <w:t>って</w:t>
      </w:r>
      <w:r w:rsidRPr="00F70A97">
        <w:rPr>
          <w:rFonts w:cs="Times New Roman" w:hint="eastAsia"/>
          <w:color w:val="000000" w:themeColor="text1"/>
        </w:rPr>
        <w:t>、</w:t>
      </w:r>
      <w:r w:rsidRPr="00F70A97">
        <w:rPr>
          <w:rFonts w:cs="Times New Roman" w:hint="eastAsia"/>
          <w:color w:val="000000" w:themeColor="text1"/>
        </w:rPr>
        <w:t>2021</w:t>
      </w:r>
      <w:r w:rsidRPr="00F70A97">
        <w:rPr>
          <w:rFonts w:cs="Times New Roman" w:hint="eastAsia"/>
          <w:color w:val="000000" w:themeColor="text1"/>
        </w:rPr>
        <w:t>年</w:t>
      </w:r>
      <w:r w:rsidRPr="00F70A97">
        <w:rPr>
          <w:rFonts w:cs="Times New Roman" w:hint="eastAsia"/>
          <w:color w:val="000000" w:themeColor="text1"/>
        </w:rPr>
        <w:t>7</w:t>
      </w:r>
      <w:r w:rsidRPr="00F70A97">
        <w:rPr>
          <w:rFonts w:cs="Times New Roman" w:hint="eastAsia"/>
          <w:color w:val="000000" w:themeColor="text1"/>
        </w:rPr>
        <w:t>月</w:t>
      </w:r>
      <w:r w:rsidRPr="00F70A97">
        <w:rPr>
          <w:rFonts w:cs="Times New Roman" w:hint="eastAsia"/>
          <w:color w:val="000000" w:themeColor="text1"/>
        </w:rPr>
        <w:t>1</w:t>
      </w:r>
      <w:r w:rsidR="00C36B01" w:rsidRPr="00F70A97">
        <w:rPr>
          <w:rFonts w:cs="Times New Roman" w:hint="eastAsia"/>
          <w:color w:val="000000" w:themeColor="text1"/>
        </w:rPr>
        <w:t>日時点で存命の者</w:t>
      </w:r>
      <w:r w:rsidRPr="00F70A97">
        <w:rPr>
          <w:rFonts w:cs="Times New Roman" w:hint="eastAsia"/>
          <w:color w:val="000000" w:themeColor="text1"/>
        </w:rPr>
        <w:t>と、</w:t>
      </w:r>
      <w:r w:rsidRPr="00F70A97">
        <w:rPr>
          <w:rFonts w:ascii="ＭＳ 明朝" w:hAnsi="ＭＳ 明朝" w:cs="ＭＳ 明朝" w:hint="eastAsia"/>
          <w:color w:val="000000" w:themeColor="text1"/>
        </w:rPr>
        <w:t>②</w:t>
      </w:r>
      <w:r w:rsidRPr="00F70A97">
        <w:rPr>
          <w:rFonts w:cs="Times New Roman"/>
          <w:color w:val="000000" w:themeColor="text1"/>
        </w:rPr>
        <w:t>1979</w:t>
      </w:r>
      <w:r w:rsidRPr="00F70A97">
        <w:rPr>
          <w:rFonts w:cs="Times New Roman"/>
          <w:color w:val="000000" w:themeColor="text1"/>
        </w:rPr>
        <w:t>年以降に矯正リハビリテーション局の管理下にある</w:t>
      </w:r>
      <w:r w:rsidRPr="00F70A97">
        <w:rPr>
          <w:rFonts w:cs="Times New Roman" w:hint="eastAsia"/>
          <w:color w:val="000000" w:themeColor="text1"/>
        </w:rPr>
        <w:t>受刑者</w:t>
      </w:r>
      <w:r w:rsidRPr="00F70A97">
        <w:rPr>
          <w:rFonts w:cs="Times New Roman"/>
          <w:color w:val="000000" w:themeColor="text1"/>
        </w:rPr>
        <w:t>に対して行われた断種の</w:t>
      </w:r>
      <w:r w:rsidR="00C36B01" w:rsidRPr="00F70A97">
        <w:rPr>
          <w:rFonts w:cs="Times New Roman" w:hint="eastAsia"/>
          <w:color w:val="000000" w:themeColor="text1"/>
        </w:rPr>
        <w:t>被害者であ</w:t>
      </w:r>
      <w:r w:rsidR="00B9401A" w:rsidRPr="00F70A97">
        <w:rPr>
          <w:rFonts w:cs="Times New Roman" w:hint="eastAsia"/>
          <w:color w:val="000000" w:themeColor="text1"/>
        </w:rPr>
        <w:t>って</w:t>
      </w:r>
      <w:r w:rsidR="00C36B01" w:rsidRPr="00F70A97">
        <w:rPr>
          <w:rFonts w:cs="Times New Roman" w:hint="eastAsia"/>
          <w:color w:val="000000" w:themeColor="text1"/>
        </w:rPr>
        <w:t>、存命の者</w:t>
      </w:r>
      <w:r w:rsidRPr="00F70A97">
        <w:rPr>
          <w:rFonts w:cs="Times New Roman" w:hint="eastAsia"/>
          <w:color w:val="000000" w:themeColor="text1"/>
        </w:rPr>
        <w:t>である</w:t>
      </w:r>
      <w:r w:rsidRPr="00F70A97">
        <w:rPr>
          <w:rStyle w:val="aa"/>
          <w:rFonts w:cs="Times New Roman"/>
          <w:color w:val="000000" w:themeColor="text1"/>
        </w:rPr>
        <w:footnoteReference w:id="176"/>
      </w:r>
      <w:r w:rsidRPr="00F70A97">
        <w:rPr>
          <w:rFonts w:cs="Times New Roman"/>
          <w:color w:val="000000" w:themeColor="text1"/>
        </w:rPr>
        <w:t>。</w:t>
      </w:r>
    </w:p>
    <w:p w14:paraId="0B91D115" w14:textId="474953B9"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本項では、この法律に定められた補償委員会の担務を、①補償プログラムの周知、②補償</w:t>
      </w:r>
      <w:r w:rsidRPr="00F70A97">
        <w:rPr>
          <w:rFonts w:cs="Times New Roman"/>
          <w:color w:val="000000" w:themeColor="text1"/>
        </w:rPr>
        <w:t>申請書の確認及び検証、</w:t>
      </w:r>
      <w:r w:rsidRPr="00F70A97">
        <w:rPr>
          <w:rFonts w:cs="Times New Roman" w:hint="eastAsia"/>
          <w:color w:val="000000" w:themeColor="text1"/>
        </w:rPr>
        <w:t>③州立刑務所における断種の被害者の特定と通知、④</w:t>
      </w:r>
      <w:r w:rsidRPr="00F70A97">
        <w:rPr>
          <w:rFonts w:cs="Times New Roman"/>
          <w:color w:val="000000" w:themeColor="text1"/>
        </w:rPr>
        <w:t>州議会へ</w:t>
      </w:r>
      <w:r w:rsidRPr="00F70A97">
        <w:rPr>
          <w:rFonts w:cs="Times New Roman" w:hint="eastAsia"/>
          <w:color w:val="000000" w:themeColor="text1"/>
        </w:rPr>
        <w:t>の報告の</w:t>
      </w:r>
      <w:r w:rsidRPr="00F70A97">
        <w:rPr>
          <w:rFonts w:cs="Times New Roman" w:hint="eastAsia"/>
          <w:color w:val="000000" w:themeColor="text1"/>
        </w:rPr>
        <w:t>4</w:t>
      </w:r>
      <w:r w:rsidRPr="00F70A97">
        <w:rPr>
          <w:rFonts w:cs="Times New Roman" w:hint="eastAsia"/>
          <w:color w:val="000000" w:themeColor="text1"/>
        </w:rPr>
        <w:t>点に分けて述べる。括弧内の番号は、</w:t>
      </w:r>
      <w:r w:rsidR="001B3863" w:rsidRPr="00F70A97">
        <w:rPr>
          <w:rFonts w:cs="Times New Roman" w:hint="eastAsia"/>
          <w:color w:val="000000" w:themeColor="text1"/>
        </w:rPr>
        <w:t>健康・安全</w:t>
      </w:r>
      <w:r w:rsidRPr="00F70A97">
        <w:rPr>
          <w:rFonts w:cs="Times New Roman" w:hint="eastAsia"/>
          <w:color w:val="000000" w:themeColor="text1"/>
        </w:rPr>
        <w:t>法典</w:t>
      </w:r>
      <w:r w:rsidRPr="00F70A97">
        <w:rPr>
          <w:rStyle w:val="aa"/>
          <w:rFonts w:cs="Times New Roman"/>
          <w:color w:val="000000" w:themeColor="text1"/>
        </w:rPr>
        <w:footnoteReference w:id="177"/>
      </w:r>
      <w:r w:rsidRPr="00F70A97">
        <w:rPr>
          <w:rFonts w:cs="Times New Roman" w:hint="eastAsia"/>
          <w:color w:val="000000" w:themeColor="text1"/>
        </w:rPr>
        <w:t>における条番号である。</w:t>
      </w:r>
    </w:p>
    <w:p w14:paraId="740ED2FD" w14:textId="77777777" w:rsidR="00373A87" w:rsidRPr="00F70A97" w:rsidRDefault="00373A87" w:rsidP="00373A87">
      <w:pPr>
        <w:rPr>
          <w:rFonts w:cs="Times New Roman"/>
          <w:color w:val="000000" w:themeColor="text1"/>
        </w:rPr>
      </w:pPr>
    </w:p>
    <w:p w14:paraId="77C1353C" w14:textId="77777777" w:rsidR="00373A87" w:rsidRPr="00F70A97" w:rsidRDefault="00373A87" w:rsidP="00373A87">
      <w:pPr>
        <w:rPr>
          <w:rFonts w:ascii="Arial" w:eastAsia="ＭＳ ゴシック" w:hAnsi="Arial" w:cs="Arial"/>
          <w:color w:val="000000" w:themeColor="text1"/>
        </w:rPr>
      </w:pPr>
      <w:r w:rsidRPr="00F70A97">
        <w:rPr>
          <w:rFonts w:ascii="Arial" w:eastAsia="ＭＳ ゴシック" w:hAnsi="Arial" w:cs="Arial"/>
          <w:color w:val="000000" w:themeColor="text1"/>
        </w:rPr>
        <w:t>（</w:t>
      </w:r>
      <w:r w:rsidRPr="00F70A97">
        <w:rPr>
          <w:rFonts w:ascii="Arial" w:eastAsia="ＭＳ ゴシック" w:hAnsi="Arial" w:cs="Arial" w:hint="eastAsia"/>
          <w:color w:val="000000" w:themeColor="text1"/>
        </w:rPr>
        <w:t>1</w:t>
      </w:r>
      <w:r w:rsidRPr="00F70A97">
        <w:rPr>
          <w:rFonts w:ascii="Arial" w:eastAsia="ＭＳ ゴシック" w:hAnsi="Arial" w:cs="Arial"/>
          <w:color w:val="000000" w:themeColor="text1"/>
        </w:rPr>
        <w:t>）補償プログラムの周知</w:t>
      </w:r>
    </w:p>
    <w:p w14:paraId="4A242C6B" w14:textId="22648680"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補償委員会は受給資格がある者を探す活動を行うこととされている。補償委員会は地域に根</w:t>
      </w:r>
      <w:r w:rsidRPr="00F70A97">
        <w:rPr>
          <w:rFonts w:cs="Times New Roman" w:hint="eastAsia"/>
          <w:color w:val="000000" w:themeColor="text1"/>
        </w:rPr>
        <w:lastRenderedPageBreak/>
        <w:t>ざした組織の助言を求めつつ、ラジオでの広報、ソーシャルメディアへの投稿、図書館・社会福祉施設・長期介護施設・グループホーム・生活支援団体・リエントリー・プログラム</w:t>
      </w:r>
      <w:r w:rsidRPr="00F70A97">
        <w:rPr>
          <w:rStyle w:val="aa"/>
          <w:rFonts w:cs="Times New Roman"/>
          <w:color w:val="000000" w:themeColor="text1"/>
        </w:rPr>
        <w:footnoteReference w:id="178"/>
      </w:r>
      <w:r w:rsidRPr="00F70A97">
        <w:rPr>
          <w:rFonts w:cs="Times New Roman" w:hint="eastAsia"/>
          <w:color w:val="000000" w:themeColor="text1"/>
        </w:rPr>
        <w:t>・地域センターへのちらしの配布など、様々な方法を使用してアウトリーチ活動を実施する。また、矯正リハビリテーション局は、州の全ての保護観察所、刑務所における受刑者がアクセスできる場所に、補償プログラム、受給資格、申請手続に関する通知を掲示するよう求められている（</w:t>
      </w:r>
      <w:r w:rsidR="00B143F3" w:rsidRPr="00F70A97">
        <w:rPr>
          <w:rFonts w:cs="Times New Roman" w:hint="eastAsia"/>
          <w:color w:val="000000" w:themeColor="text1"/>
        </w:rPr>
        <w:t>第</w:t>
      </w:r>
      <w:r w:rsidRPr="00F70A97">
        <w:rPr>
          <w:rFonts w:cs="Times New Roman"/>
          <w:color w:val="000000" w:themeColor="text1"/>
        </w:rPr>
        <w:t>24211</w:t>
      </w:r>
      <w:r w:rsidRPr="00F70A97">
        <w:rPr>
          <w:rFonts w:cs="Times New Roman" w:hint="eastAsia"/>
          <w:color w:val="000000" w:themeColor="text1"/>
        </w:rPr>
        <w:t>条</w:t>
      </w:r>
      <w:r w:rsidR="009916EB" w:rsidRPr="00F70A97">
        <w:rPr>
          <w:rFonts w:cs="Times New Roman" w:hint="eastAsia"/>
          <w:color w:val="000000" w:themeColor="text1"/>
        </w:rPr>
        <w:t>(</w:t>
      </w:r>
      <w:r w:rsidRPr="00F70A97">
        <w:rPr>
          <w:rFonts w:cs="Times New Roman" w:hint="eastAsia"/>
          <w:color w:val="000000" w:themeColor="text1"/>
        </w:rPr>
        <w:t>a</w:t>
      </w:r>
      <w:r w:rsidR="009916EB" w:rsidRPr="00F70A97">
        <w:rPr>
          <w:rFonts w:cs="Times New Roman" w:hint="eastAsia"/>
          <w:color w:val="000000" w:themeColor="text1"/>
        </w:rPr>
        <w:t>)(</w:t>
      </w:r>
      <w:r w:rsidRPr="00F70A97">
        <w:rPr>
          <w:rFonts w:cs="Times New Roman" w:hint="eastAsia"/>
          <w:color w:val="000000" w:themeColor="text1"/>
        </w:rPr>
        <w:t>1</w:t>
      </w:r>
      <w:r w:rsidR="009916EB" w:rsidRPr="00F70A97">
        <w:rPr>
          <w:rFonts w:cs="Times New Roman" w:hint="eastAsia"/>
          <w:color w:val="000000" w:themeColor="text1"/>
        </w:rPr>
        <w:t>)</w:t>
      </w:r>
      <w:r w:rsidRPr="00F70A97">
        <w:rPr>
          <w:rFonts w:cs="Times New Roman" w:hint="eastAsia"/>
          <w:color w:val="000000" w:themeColor="text1"/>
        </w:rPr>
        <w:t>）</w:t>
      </w:r>
      <w:r w:rsidR="00603543" w:rsidRPr="00F70A97">
        <w:rPr>
          <w:rFonts w:cs="Times New Roman" w:hint="eastAsia"/>
          <w:color w:val="000000" w:themeColor="text1"/>
        </w:rPr>
        <w:t>。</w:t>
      </w:r>
    </w:p>
    <w:p w14:paraId="68C8D4D1" w14:textId="77777777" w:rsidR="00373A87" w:rsidRPr="00F70A97" w:rsidRDefault="00373A87" w:rsidP="00373A87">
      <w:pPr>
        <w:rPr>
          <w:rFonts w:cs="Times New Roman"/>
          <w:color w:val="000000" w:themeColor="text1"/>
        </w:rPr>
      </w:pPr>
    </w:p>
    <w:p w14:paraId="7B994EDB" w14:textId="77777777" w:rsidR="00373A87" w:rsidRPr="00F70A97" w:rsidRDefault="00373A87" w:rsidP="00373A87">
      <w:pPr>
        <w:rPr>
          <w:rFonts w:ascii="Arial" w:eastAsia="ＭＳ ゴシック" w:hAnsi="Arial" w:cs="Arial"/>
          <w:color w:val="000000" w:themeColor="text1"/>
        </w:rPr>
      </w:pPr>
      <w:r w:rsidRPr="00F70A97">
        <w:rPr>
          <w:rFonts w:ascii="Arial" w:eastAsia="ＭＳ ゴシック" w:hAnsi="Arial" w:cs="Arial"/>
          <w:color w:val="000000" w:themeColor="text1"/>
        </w:rPr>
        <w:t>（</w:t>
      </w:r>
      <w:r w:rsidRPr="00F70A97">
        <w:rPr>
          <w:rFonts w:ascii="Arial" w:eastAsia="ＭＳ ゴシック" w:hAnsi="Arial" w:cs="Arial"/>
          <w:color w:val="000000" w:themeColor="text1"/>
        </w:rPr>
        <w:t>2</w:t>
      </w:r>
      <w:r w:rsidRPr="00F70A97">
        <w:rPr>
          <w:rFonts w:ascii="Arial" w:eastAsia="ＭＳ ゴシック" w:hAnsi="Arial" w:cs="Arial"/>
          <w:color w:val="000000" w:themeColor="text1"/>
        </w:rPr>
        <w:t>）補償申請書の確認及び検証</w:t>
      </w:r>
    </w:p>
    <w:p w14:paraId="43732E34" w14:textId="54D2A6EE" w:rsidR="00373A87" w:rsidRPr="00F70A97" w:rsidRDefault="00373A87" w:rsidP="00373A87">
      <w:pPr>
        <w:rPr>
          <w:rFonts w:cs="Times New Roman"/>
          <w:color w:val="000000" w:themeColor="text1"/>
        </w:rPr>
      </w:pPr>
      <w:r w:rsidRPr="00F70A97">
        <w:rPr>
          <w:rFonts w:cs="Times New Roman"/>
          <w:color w:val="000000" w:themeColor="text1"/>
        </w:rPr>
        <w:t xml:space="preserve">　</w:t>
      </w:r>
      <w:r w:rsidRPr="00F70A97">
        <w:rPr>
          <w:rFonts w:cs="Times New Roman" w:hint="eastAsia"/>
          <w:color w:val="000000" w:themeColor="text1"/>
        </w:rPr>
        <w:t>補償委員会は、被害者から提出された全ての補償申請書を確認、検証し、申請者の身元を特定することとされている。身元の特定のために、</w:t>
      </w:r>
      <w:r w:rsidR="00D35564" w:rsidRPr="00F70A97">
        <w:rPr>
          <w:rFonts w:cs="Times New Roman"/>
          <w:color w:val="000000" w:themeColor="text1"/>
        </w:rPr>
        <w:t>ミシガン大学</w:t>
      </w:r>
      <w:r w:rsidRPr="00F70A97">
        <w:rPr>
          <w:rFonts w:cs="Times New Roman"/>
          <w:color w:val="000000" w:themeColor="text1"/>
        </w:rPr>
        <w:t>断種</w:t>
      </w:r>
      <w:r w:rsidRPr="00F70A97">
        <w:rPr>
          <w:rFonts w:cs="Times New Roman" w:hint="eastAsia"/>
          <w:color w:val="000000" w:themeColor="text1"/>
        </w:rPr>
        <w:t>及び</w:t>
      </w:r>
      <w:r w:rsidRPr="00F70A97">
        <w:rPr>
          <w:rFonts w:cs="Times New Roman"/>
          <w:color w:val="000000" w:themeColor="text1"/>
        </w:rPr>
        <w:t>社会正義研究所が構築した断種データベース、</w:t>
      </w:r>
      <w:r w:rsidRPr="00F70A97">
        <w:rPr>
          <w:rFonts w:cs="Times New Roman" w:hint="eastAsia"/>
          <w:color w:val="000000" w:themeColor="text1"/>
        </w:rPr>
        <w:t>州の公文書館の記録、</w:t>
      </w:r>
      <w:r w:rsidRPr="00F70A97">
        <w:rPr>
          <w:rFonts w:cs="Times New Roman"/>
          <w:color w:val="000000" w:themeColor="text1"/>
        </w:rPr>
        <w:t>病院局（</w:t>
      </w:r>
      <w:r w:rsidRPr="00F70A97">
        <w:rPr>
          <w:rFonts w:cs="Times New Roman"/>
          <w:color w:val="000000" w:themeColor="text1"/>
        </w:rPr>
        <w:t>Department of State Hospitals</w:t>
      </w:r>
      <w:r w:rsidRPr="00F70A97">
        <w:rPr>
          <w:rFonts w:cs="Times New Roman"/>
          <w:color w:val="000000" w:themeColor="text1"/>
        </w:rPr>
        <w:t>）及び</w:t>
      </w:r>
      <w:r w:rsidRPr="00F70A97">
        <w:rPr>
          <w:rFonts w:cs="Times New Roman" w:hint="eastAsia"/>
          <w:color w:val="000000" w:themeColor="text1"/>
        </w:rPr>
        <w:t>発達障害サービス</w:t>
      </w:r>
      <w:r w:rsidRPr="00F70A97">
        <w:rPr>
          <w:rFonts w:cs="Times New Roman"/>
          <w:color w:val="000000" w:themeColor="text1"/>
        </w:rPr>
        <w:t>局（</w:t>
      </w:r>
      <w:r w:rsidRPr="00F70A97">
        <w:rPr>
          <w:rFonts w:cs="Times New Roman"/>
          <w:color w:val="000000" w:themeColor="text1"/>
        </w:rPr>
        <w:t>Department of Developmental Services</w:t>
      </w:r>
      <w:r w:rsidRPr="00F70A97">
        <w:rPr>
          <w:rFonts w:cs="Times New Roman"/>
          <w:color w:val="000000" w:themeColor="text1"/>
        </w:rPr>
        <w:t>）のアーカイブ、州</w:t>
      </w:r>
      <w:r w:rsidRPr="00F70A97">
        <w:rPr>
          <w:rFonts w:cs="Times New Roman" w:hint="eastAsia"/>
          <w:color w:val="000000" w:themeColor="text1"/>
        </w:rPr>
        <w:t>の</w:t>
      </w:r>
      <w:r w:rsidRPr="00F70A97">
        <w:rPr>
          <w:rFonts w:cs="Times New Roman"/>
          <w:color w:val="000000" w:themeColor="text1"/>
        </w:rPr>
        <w:t>監査</w:t>
      </w:r>
      <w:r w:rsidRPr="00F70A97">
        <w:rPr>
          <w:rFonts w:cs="Times New Roman" w:hint="eastAsia"/>
          <w:color w:val="000000" w:themeColor="text1"/>
        </w:rPr>
        <w:t>によって</w:t>
      </w:r>
      <w:r w:rsidRPr="00F70A97">
        <w:rPr>
          <w:rFonts w:cs="Times New Roman"/>
          <w:color w:val="000000" w:themeColor="text1"/>
        </w:rPr>
        <w:t>収集された</w:t>
      </w:r>
      <w:r w:rsidR="00C36B01" w:rsidRPr="00F70A97">
        <w:rPr>
          <w:rFonts w:cs="Times New Roman" w:hint="eastAsia"/>
          <w:color w:val="000000" w:themeColor="text1"/>
        </w:rPr>
        <w:t>州立刑務所における非自発的</w:t>
      </w:r>
      <w:r w:rsidRPr="00F70A97">
        <w:rPr>
          <w:rFonts w:cs="Times New Roman" w:hint="eastAsia"/>
          <w:color w:val="000000" w:themeColor="text1"/>
        </w:rPr>
        <w:t>断種の</w:t>
      </w:r>
      <w:r w:rsidRPr="00F70A97">
        <w:rPr>
          <w:rFonts w:cs="Times New Roman"/>
          <w:color w:val="000000" w:themeColor="text1"/>
        </w:rPr>
        <w:t>記録、矯正リハビリテーション局及び</w:t>
      </w:r>
      <w:r w:rsidRPr="00F70A97">
        <w:rPr>
          <w:rFonts w:cs="Times New Roman" w:hint="eastAsia"/>
          <w:color w:val="000000" w:themeColor="text1"/>
        </w:rPr>
        <w:t>同局が</w:t>
      </w:r>
      <w:r w:rsidRPr="00F70A97">
        <w:rPr>
          <w:rFonts w:cs="Times New Roman"/>
          <w:color w:val="000000" w:themeColor="text1"/>
        </w:rPr>
        <w:t>契約</w:t>
      </w:r>
      <w:r w:rsidRPr="00F70A97">
        <w:rPr>
          <w:rFonts w:cs="Times New Roman" w:hint="eastAsia"/>
          <w:color w:val="000000" w:themeColor="text1"/>
        </w:rPr>
        <w:t>する</w:t>
      </w:r>
      <w:r w:rsidRPr="00F70A97">
        <w:rPr>
          <w:rFonts w:cs="Times New Roman"/>
          <w:color w:val="000000" w:themeColor="text1"/>
        </w:rPr>
        <w:t>医療施設</w:t>
      </w:r>
      <w:r w:rsidRPr="00F70A97">
        <w:rPr>
          <w:rFonts w:cs="Times New Roman" w:hint="eastAsia"/>
          <w:color w:val="000000" w:themeColor="text1"/>
        </w:rPr>
        <w:t>や</w:t>
      </w:r>
      <w:r w:rsidRPr="00F70A97">
        <w:rPr>
          <w:rFonts w:cs="Times New Roman"/>
          <w:color w:val="000000" w:themeColor="text1"/>
        </w:rPr>
        <w:t>医療提供者の記録</w:t>
      </w:r>
      <w:r w:rsidRPr="00F70A97">
        <w:rPr>
          <w:rFonts w:cs="Times New Roman" w:hint="eastAsia"/>
          <w:color w:val="000000" w:themeColor="text1"/>
        </w:rPr>
        <w:t>を用いる。また補償委員会は、補償申請者が断種の</w:t>
      </w:r>
      <w:r w:rsidRPr="00F70A97">
        <w:rPr>
          <w:rFonts w:cs="Times New Roman"/>
          <w:color w:val="000000" w:themeColor="text1"/>
        </w:rPr>
        <w:t>証拠</w:t>
      </w:r>
      <w:r w:rsidRPr="00F70A97">
        <w:rPr>
          <w:rFonts w:cs="Times New Roman" w:hint="eastAsia"/>
          <w:color w:val="000000" w:themeColor="text1"/>
        </w:rPr>
        <w:t>を</w:t>
      </w:r>
      <w:r w:rsidRPr="00F70A97">
        <w:rPr>
          <w:rFonts w:cs="Times New Roman"/>
          <w:color w:val="000000" w:themeColor="text1"/>
        </w:rPr>
        <w:t>提出</w:t>
      </w:r>
      <w:r w:rsidRPr="00F70A97">
        <w:rPr>
          <w:rFonts w:cs="Times New Roman" w:hint="eastAsia"/>
          <w:color w:val="000000" w:themeColor="text1"/>
        </w:rPr>
        <w:t>することを認めなければならない</w:t>
      </w:r>
      <w:r w:rsidRPr="00F70A97">
        <w:rPr>
          <w:rStyle w:val="aa"/>
          <w:rFonts w:cs="Times New Roman"/>
          <w:color w:val="000000" w:themeColor="text1"/>
        </w:rPr>
        <w:footnoteReference w:id="179"/>
      </w:r>
      <w:r w:rsidRPr="00F70A97">
        <w:rPr>
          <w:rFonts w:cs="Times New Roman"/>
          <w:color w:val="000000" w:themeColor="text1"/>
        </w:rPr>
        <w:t>。</w:t>
      </w:r>
      <w:r w:rsidRPr="00F70A97">
        <w:rPr>
          <w:rFonts w:cs="Times New Roman" w:hint="eastAsia"/>
          <w:color w:val="000000" w:themeColor="text1"/>
        </w:rPr>
        <w:t>州当局は、記録を発見して補償委員会と共有するためにあらゆる合理的な努力を払うよう求められている（第</w:t>
      </w:r>
      <w:r w:rsidRPr="00F70A97">
        <w:rPr>
          <w:rFonts w:cs="Times New Roman"/>
          <w:color w:val="000000" w:themeColor="text1"/>
        </w:rPr>
        <w:t>24211</w:t>
      </w:r>
      <w:r w:rsidRPr="00F70A97">
        <w:rPr>
          <w:rFonts w:cs="Times New Roman" w:hint="eastAsia"/>
          <w:color w:val="000000" w:themeColor="text1"/>
        </w:rPr>
        <w:t>条</w:t>
      </w:r>
      <w:r w:rsidR="009916EB" w:rsidRPr="00F70A97">
        <w:rPr>
          <w:rFonts w:cs="Times New Roman" w:hint="eastAsia"/>
          <w:color w:val="000000" w:themeColor="text1"/>
        </w:rPr>
        <w:t>(</w:t>
      </w:r>
      <w:r w:rsidRPr="00F70A97">
        <w:rPr>
          <w:rFonts w:cs="Times New Roman"/>
          <w:color w:val="000000" w:themeColor="text1"/>
        </w:rPr>
        <w:t>a</w:t>
      </w:r>
      <w:r w:rsidR="009916EB" w:rsidRPr="00F70A97">
        <w:rPr>
          <w:rFonts w:cs="Times New Roman" w:hint="eastAsia"/>
          <w:color w:val="000000" w:themeColor="text1"/>
        </w:rPr>
        <w:t>)(</w:t>
      </w:r>
      <w:r w:rsidRPr="00F70A97">
        <w:rPr>
          <w:rFonts w:cs="Times New Roman"/>
          <w:color w:val="000000" w:themeColor="text1"/>
        </w:rPr>
        <w:t>2</w:t>
      </w:r>
      <w:r w:rsidR="009916EB" w:rsidRPr="00F70A97">
        <w:rPr>
          <w:rFonts w:cs="Times New Roman" w:hint="eastAsia"/>
          <w:color w:val="000000" w:themeColor="text1"/>
        </w:rPr>
        <w:t>)</w:t>
      </w:r>
      <w:r w:rsidRPr="00F70A97">
        <w:rPr>
          <w:rFonts w:cs="Times New Roman"/>
          <w:color w:val="000000" w:themeColor="text1"/>
        </w:rPr>
        <w:t>）</w:t>
      </w:r>
      <w:r w:rsidRPr="00F70A97">
        <w:rPr>
          <w:rFonts w:cs="Times New Roman" w:hint="eastAsia"/>
          <w:color w:val="000000" w:themeColor="text1"/>
        </w:rPr>
        <w:t>。</w:t>
      </w:r>
    </w:p>
    <w:p w14:paraId="34C06A77" w14:textId="77777777" w:rsidR="00373A87" w:rsidRPr="00F70A97" w:rsidRDefault="00373A87" w:rsidP="00373A87">
      <w:pPr>
        <w:rPr>
          <w:rFonts w:ascii="ＭＳ ゴシック" w:eastAsia="ＭＳ ゴシック" w:hAnsi="ＭＳ ゴシック" w:cs="Times New Roman"/>
          <w:color w:val="000000" w:themeColor="text1"/>
        </w:rPr>
      </w:pPr>
    </w:p>
    <w:p w14:paraId="54C12E72" w14:textId="77777777" w:rsidR="00373A87" w:rsidRPr="00F70A97" w:rsidRDefault="00373A87" w:rsidP="00373A87">
      <w:pPr>
        <w:rPr>
          <w:rFonts w:ascii="Arial" w:eastAsia="ＭＳ ゴシック" w:hAnsi="Arial" w:cs="Arial"/>
          <w:color w:val="000000" w:themeColor="text1"/>
        </w:rPr>
      </w:pPr>
      <w:r w:rsidRPr="00F70A97">
        <w:rPr>
          <w:rFonts w:ascii="Arial" w:eastAsia="ＭＳ ゴシック" w:hAnsi="Arial" w:cs="Arial"/>
          <w:color w:val="000000" w:themeColor="text1"/>
        </w:rPr>
        <w:t>（</w:t>
      </w:r>
      <w:r w:rsidRPr="00F70A97">
        <w:rPr>
          <w:rFonts w:ascii="Arial" w:eastAsia="ＭＳ ゴシック" w:hAnsi="Arial" w:cs="Arial"/>
          <w:color w:val="000000" w:themeColor="text1"/>
        </w:rPr>
        <w:t>3</w:t>
      </w:r>
      <w:r w:rsidRPr="00F70A97">
        <w:rPr>
          <w:rFonts w:ascii="Arial" w:eastAsia="ＭＳ ゴシック" w:hAnsi="Arial" w:cs="Arial"/>
          <w:color w:val="000000" w:themeColor="text1"/>
        </w:rPr>
        <w:t>）州立刑務所</w:t>
      </w:r>
      <w:r w:rsidRPr="00F70A97">
        <w:rPr>
          <w:rFonts w:ascii="Arial" w:eastAsia="ＭＳ ゴシック" w:hAnsi="Arial" w:cs="Arial" w:hint="eastAsia"/>
          <w:color w:val="000000" w:themeColor="text1"/>
        </w:rPr>
        <w:t>における断種の被害者</w:t>
      </w:r>
      <w:r w:rsidRPr="00F70A97">
        <w:rPr>
          <w:rFonts w:ascii="Arial" w:eastAsia="ＭＳ ゴシック" w:hAnsi="Arial" w:cs="Arial"/>
          <w:color w:val="000000" w:themeColor="text1"/>
        </w:rPr>
        <w:t>の特定と通知</w:t>
      </w:r>
    </w:p>
    <w:p w14:paraId="121FB5BE" w14:textId="29489ED0"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補償委員会は、</w:t>
      </w:r>
      <w:r w:rsidRPr="00F70A97">
        <w:rPr>
          <w:rFonts w:cs="Times New Roman"/>
          <w:color w:val="000000" w:themeColor="text1"/>
        </w:rPr>
        <w:t>1979</w:t>
      </w:r>
      <w:r w:rsidRPr="00F70A97">
        <w:rPr>
          <w:rFonts w:cs="Times New Roman"/>
          <w:color w:val="000000" w:themeColor="text1"/>
        </w:rPr>
        <w:t>年以降に州立刑務所内で発生した</w:t>
      </w:r>
      <w:r w:rsidR="00C36B01" w:rsidRPr="00F70A97">
        <w:rPr>
          <w:rFonts w:cs="Times New Roman" w:hint="eastAsia"/>
          <w:color w:val="000000" w:themeColor="text1"/>
        </w:rPr>
        <w:t>非自発的</w:t>
      </w:r>
      <w:r w:rsidRPr="00F70A97">
        <w:rPr>
          <w:rFonts w:cs="Times New Roman"/>
          <w:color w:val="000000" w:themeColor="text1"/>
        </w:rPr>
        <w:t>断種に</w:t>
      </w:r>
      <w:r w:rsidRPr="00F70A97">
        <w:rPr>
          <w:rFonts w:cs="Times New Roman" w:hint="eastAsia"/>
          <w:color w:val="000000" w:themeColor="text1"/>
        </w:rPr>
        <w:t>関して</w:t>
      </w:r>
      <w:r w:rsidRPr="00F70A97">
        <w:rPr>
          <w:rFonts w:cs="Times New Roman"/>
          <w:color w:val="000000" w:themeColor="text1"/>
        </w:rPr>
        <w:t>、他の州</w:t>
      </w:r>
      <w:r w:rsidRPr="00F70A97">
        <w:rPr>
          <w:rFonts w:cs="Times New Roman" w:hint="eastAsia"/>
          <w:color w:val="000000" w:themeColor="text1"/>
        </w:rPr>
        <w:t>や</w:t>
      </w:r>
      <w:r w:rsidRPr="00F70A97">
        <w:rPr>
          <w:rFonts w:cs="Times New Roman"/>
          <w:color w:val="000000" w:themeColor="text1"/>
        </w:rPr>
        <w:t>連邦</w:t>
      </w:r>
      <w:r w:rsidRPr="00F70A97">
        <w:rPr>
          <w:rFonts w:cs="Times New Roman" w:hint="eastAsia"/>
          <w:color w:val="000000" w:themeColor="text1"/>
          <w:spacing w:val="2"/>
        </w:rPr>
        <w:t>政府の助言を求めつつ、受給資格</w:t>
      </w:r>
      <w:r w:rsidR="0027064A" w:rsidRPr="00F70A97">
        <w:rPr>
          <w:rFonts w:cs="Times New Roman" w:hint="eastAsia"/>
          <w:color w:val="000000" w:themeColor="text1"/>
          <w:spacing w:val="2"/>
        </w:rPr>
        <w:t>が</w:t>
      </w:r>
      <w:r w:rsidRPr="00F70A97">
        <w:rPr>
          <w:rFonts w:cs="Times New Roman" w:hint="eastAsia"/>
          <w:color w:val="000000" w:themeColor="text1"/>
          <w:spacing w:val="2"/>
        </w:rPr>
        <w:t>ある者の連絡先を特定し、断種に関する情報を告知する</w:t>
      </w:r>
      <w:r w:rsidRPr="00F70A97">
        <w:rPr>
          <w:rFonts w:cs="Times New Roman" w:hint="eastAsia"/>
          <w:color w:val="000000" w:themeColor="text1"/>
        </w:rPr>
        <w:t>（</w:t>
      </w:r>
      <w:r w:rsidRPr="00F70A97">
        <w:rPr>
          <w:rFonts w:cs="Times New Roman"/>
          <w:color w:val="000000" w:themeColor="text1"/>
        </w:rPr>
        <w:t>disclosing the sterilization</w:t>
      </w:r>
      <w:r w:rsidRPr="00F70A97">
        <w:rPr>
          <w:rFonts w:cs="Times New Roman"/>
          <w:color w:val="000000" w:themeColor="text1"/>
        </w:rPr>
        <w:t>）</w:t>
      </w:r>
      <w:r w:rsidRPr="00F70A97">
        <w:rPr>
          <w:rFonts w:cs="Times New Roman" w:hint="eastAsia"/>
          <w:color w:val="000000" w:themeColor="text1"/>
        </w:rPr>
        <w:t>こととされている</w:t>
      </w:r>
      <w:r w:rsidRPr="00F70A97">
        <w:rPr>
          <w:rFonts w:cs="Times New Roman"/>
          <w:color w:val="000000" w:themeColor="text1"/>
        </w:rPr>
        <w:t>。</w:t>
      </w:r>
      <w:r w:rsidRPr="00F70A97">
        <w:rPr>
          <w:rFonts w:cs="Times New Roman" w:hint="eastAsia"/>
          <w:color w:val="000000" w:themeColor="text1"/>
        </w:rPr>
        <w:t>補償委員会は連邦法が定める守秘義務の範囲内で、州の</w:t>
      </w:r>
      <w:r w:rsidR="00255250" w:rsidRPr="00F70A97">
        <w:rPr>
          <w:rFonts w:cs="Times New Roman" w:hint="eastAsia"/>
          <w:color w:val="000000" w:themeColor="text1"/>
        </w:rPr>
        <w:t>矯正リハビリテーション</w:t>
      </w:r>
      <w:r w:rsidRPr="00F70A97">
        <w:rPr>
          <w:rFonts w:cs="Times New Roman" w:hint="eastAsia"/>
          <w:color w:val="000000" w:themeColor="text1"/>
        </w:rPr>
        <w:t>局・雇用開発局・児童扶養手当局・自動車局・州務長官、アメリカ国土安全保障省、アメリカ移民・関税執行局、アメリカ司法省、アメリカ社会保障局などに対し、</w:t>
      </w:r>
      <w:r w:rsidR="00EC6466" w:rsidRPr="00F70A97">
        <w:rPr>
          <w:rFonts w:cs="Times New Roman" w:hint="eastAsia"/>
          <w:color w:val="000000" w:themeColor="text1"/>
        </w:rPr>
        <w:t>更</w:t>
      </w:r>
      <w:r w:rsidRPr="00F70A97">
        <w:rPr>
          <w:rFonts w:cs="Times New Roman" w:hint="eastAsia"/>
          <w:color w:val="000000" w:themeColor="text1"/>
        </w:rPr>
        <w:t>に助言を求める。</w:t>
      </w:r>
    </w:p>
    <w:p w14:paraId="658BE3D5" w14:textId="6289AA25"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補償委員会は、地域の受刑者支援団体や、伝染病への</w:t>
      </w:r>
      <w:r w:rsidR="00BB1EC0">
        <w:rPr>
          <w:rFonts w:cs="Times New Roman" w:hint="eastAsia"/>
          <w:color w:val="000000" w:themeColor="text1"/>
        </w:rPr>
        <w:t>暴露</w:t>
      </w:r>
      <w:r w:rsidRPr="00F70A97">
        <w:rPr>
          <w:rFonts w:cs="Times New Roman" w:hint="eastAsia"/>
          <w:color w:val="000000" w:themeColor="text1"/>
        </w:rPr>
        <w:t>の危険性について連絡する責任を負う自治体の保健機関による助言を求めつつ、有資格者に対し、断種及び補償に関する情報を告知する仕組みを作ることとされており、情報が本人に伝わる可能性を最大化するための手段として、無料カウンセリング、文化的・言語的に適切な告知、多様な通信技術へのアクセスが挙げられている。告知の</w:t>
      </w:r>
      <w:r w:rsidRPr="00F70A97">
        <w:rPr>
          <w:rFonts w:cs="Times New Roman"/>
          <w:color w:val="000000" w:themeColor="text1"/>
        </w:rPr>
        <w:t>手順には、</w:t>
      </w:r>
      <w:r w:rsidRPr="00F70A97">
        <w:rPr>
          <w:rFonts w:cs="Times New Roman" w:hint="eastAsia"/>
          <w:color w:val="000000" w:themeColor="text1"/>
        </w:rPr>
        <w:t>補償プログラム</w:t>
      </w:r>
      <w:r w:rsidRPr="00F70A97">
        <w:rPr>
          <w:rFonts w:cs="Times New Roman"/>
          <w:color w:val="000000" w:themeColor="text1"/>
        </w:rPr>
        <w:t>に基づく補償が受けられる</w:t>
      </w:r>
      <w:r w:rsidRPr="00F70A97">
        <w:rPr>
          <w:rFonts w:cs="Times New Roman" w:hint="eastAsia"/>
          <w:color w:val="000000" w:themeColor="text1"/>
        </w:rPr>
        <w:t>旨</w:t>
      </w:r>
      <w:r w:rsidRPr="00F70A97">
        <w:rPr>
          <w:rFonts w:cs="Times New Roman"/>
          <w:color w:val="000000" w:themeColor="text1"/>
        </w:rPr>
        <w:t>の</w:t>
      </w:r>
      <w:r w:rsidRPr="00F70A97">
        <w:rPr>
          <w:rFonts w:cs="Times New Roman" w:hint="eastAsia"/>
          <w:color w:val="000000" w:themeColor="text1"/>
        </w:rPr>
        <w:t>告知</w:t>
      </w:r>
      <w:r w:rsidRPr="00F70A97">
        <w:rPr>
          <w:rFonts w:cs="Times New Roman"/>
          <w:color w:val="000000" w:themeColor="text1"/>
        </w:rPr>
        <w:t>と、</w:t>
      </w:r>
      <w:r w:rsidRPr="00F70A97">
        <w:rPr>
          <w:rFonts w:cs="Times New Roman" w:hint="eastAsia"/>
          <w:color w:val="000000" w:themeColor="text1"/>
        </w:rPr>
        <w:t>申請</w:t>
      </w:r>
      <w:r w:rsidRPr="00F70A97">
        <w:rPr>
          <w:rFonts w:cs="Times New Roman"/>
          <w:color w:val="000000" w:themeColor="text1"/>
        </w:rPr>
        <w:t>書の提出方法に関する情報</w:t>
      </w:r>
      <w:r w:rsidRPr="00F70A97">
        <w:rPr>
          <w:rFonts w:cs="Times New Roman" w:hint="eastAsia"/>
          <w:color w:val="000000" w:themeColor="text1"/>
        </w:rPr>
        <w:t>が</w:t>
      </w:r>
      <w:r w:rsidRPr="00F70A97">
        <w:rPr>
          <w:rFonts w:cs="Times New Roman"/>
          <w:color w:val="000000" w:themeColor="text1"/>
        </w:rPr>
        <w:t>含</w:t>
      </w:r>
      <w:r w:rsidRPr="00F70A97">
        <w:rPr>
          <w:rFonts w:cs="Times New Roman" w:hint="eastAsia"/>
          <w:color w:val="000000" w:themeColor="text1"/>
        </w:rPr>
        <w:t>まれている（</w:t>
      </w:r>
      <w:r w:rsidR="00B143F3" w:rsidRPr="00F70A97">
        <w:rPr>
          <w:rFonts w:cs="Times New Roman" w:hint="eastAsia"/>
          <w:color w:val="000000" w:themeColor="text1"/>
        </w:rPr>
        <w:t>第</w:t>
      </w:r>
      <w:r w:rsidRPr="00F70A97">
        <w:rPr>
          <w:rFonts w:cs="Times New Roman"/>
          <w:color w:val="000000" w:themeColor="text1"/>
        </w:rPr>
        <w:t>24211</w:t>
      </w:r>
      <w:r w:rsidRPr="00F70A97">
        <w:rPr>
          <w:rFonts w:cs="Times New Roman"/>
          <w:color w:val="000000" w:themeColor="text1"/>
        </w:rPr>
        <w:t>条</w:t>
      </w:r>
      <w:r w:rsidR="009916EB" w:rsidRPr="00F70A97">
        <w:rPr>
          <w:rFonts w:cs="Times New Roman" w:hint="eastAsia"/>
          <w:color w:val="000000" w:themeColor="text1"/>
        </w:rPr>
        <w:t>(</w:t>
      </w:r>
      <w:r w:rsidRPr="00F70A97">
        <w:rPr>
          <w:rFonts w:cs="Times New Roman"/>
          <w:color w:val="000000" w:themeColor="text1"/>
        </w:rPr>
        <w:t>a</w:t>
      </w:r>
      <w:r w:rsidR="009916EB" w:rsidRPr="00F70A97">
        <w:rPr>
          <w:rFonts w:cs="Times New Roman" w:hint="eastAsia"/>
          <w:color w:val="000000" w:themeColor="text1"/>
        </w:rPr>
        <w:t>)(</w:t>
      </w:r>
      <w:r w:rsidRPr="00F70A97">
        <w:rPr>
          <w:rFonts w:cs="Times New Roman"/>
          <w:color w:val="000000" w:themeColor="text1"/>
        </w:rPr>
        <w:t>4</w:t>
      </w:r>
      <w:r w:rsidR="009916EB" w:rsidRPr="00F70A97">
        <w:rPr>
          <w:rFonts w:cs="Times New Roman" w:hint="eastAsia"/>
          <w:color w:val="000000" w:themeColor="text1"/>
        </w:rPr>
        <w:t>)</w:t>
      </w:r>
      <w:r w:rsidRPr="00F70A97">
        <w:rPr>
          <w:rFonts w:cs="Times New Roman"/>
          <w:color w:val="000000" w:themeColor="text1"/>
        </w:rPr>
        <w:t>）</w:t>
      </w:r>
      <w:r w:rsidRPr="00F70A97">
        <w:rPr>
          <w:rFonts w:cs="Times New Roman" w:hint="eastAsia"/>
          <w:color w:val="000000" w:themeColor="text1"/>
        </w:rPr>
        <w:t>。</w:t>
      </w:r>
    </w:p>
    <w:p w14:paraId="42B049DB" w14:textId="77777777" w:rsidR="00373A87" w:rsidRPr="00F70A97" w:rsidRDefault="00373A87" w:rsidP="00373A87">
      <w:pPr>
        <w:rPr>
          <w:rFonts w:cs="Times New Roman"/>
          <w:color w:val="000000" w:themeColor="text1"/>
        </w:rPr>
      </w:pPr>
    </w:p>
    <w:p w14:paraId="000E2A7C" w14:textId="0814FD48" w:rsidR="00373A87" w:rsidRPr="00F70A97" w:rsidRDefault="00373A87" w:rsidP="00373A87">
      <w:pPr>
        <w:rPr>
          <w:rFonts w:ascii="Arial" w:eastAsia="ＭＳ ゴシック" w:hAnsi="Arial" w:cs="Arial"/>
          <w:color w:val="000000" w:themeColor="text1"/>
        </w:rPr>
      </w:pPr>
      <w:r w:rsidRPr="00F70A97">
        <w:rPr>
          <w:rFonts w:ascii="Arial" w:eastAsia="ＭＳ ゴシック" w:hAnsi="Arial" w:cs="Arial"/>
          <w:color w:val="000000" w:themeColor="text1"/>
        </w:rPr>
        <w:t>（</w:t>
      </w:r>
      <w:r w:rsidR="00EC6466" w:rsidRPr="00F70A97">
        <w:rPr>
          <w:rFonts w:ascii="Arial" w:eastAsia="ＭＳ ゴシック" w:hAnsi="Arial" w:cs="Arial" w:hint="eastAsia"/>
          <w:color w:val="000000" w:themeColor="text1"/>
        </w:rPr>
        <w:t>4</w:t>
      </w:r>
      <w:r w:rsidRPr="00F70A97">
        <w:rPr>
          <w:rFonts w:ascii="Arial" w:eastAsia="ＭＳ ゴシック" w:hAnsi="Arial" w:cs="Arial"/>
          <w:color w:val="000000" w:themeColor="text1"/>
        </w:rPr>
        <w:t>）州議会への報告</w:t>
      </w:r>
    </w:p>
    <w:p w14:paraId="3A8074F2" w14:textId="2EC73796"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補償委員</w:t>
      </w:r>
      <w:r w:rsidRPr="00F70A97">
        <w:rPr>
          <w:rFonts w:cs="Times New Roman"/>
          <w:color w:val="000000" w:themeColor="text1"/>
        </w:rPr>
        <w:t>会は、提出された</w:t>
      </w:r>
      <w:r w:rsidRPr="00F70A97">
        <w:rPr>
          <w:rFonts w:cs="Times New Roman" w:hint="eastAsia"/>
          <w:color w:val="000000" w:themeColor="text1"/>
        </w:rPr>
        <w:t>補償</w:t>
      </w:r>
      <w:r w:rsidRPr="00F70A97">
        <w:rPr>
          <w:rFonts w:cs="Times New Roman"/>
          <w:color w:val="000000" w:themeColor="text1"/>
        </w:rPr>
        <w:t>申請書</w:t>
      </w:r>
      <w:r w:rsidRPr="00F70A97">
        <w:rPr>
          <w:rFonts w:cs="Times New Roman" w:hint="eastAsia"/>
          <w:color w:val="000000" w:themeColor="text1"/>
        </w:rPr>
        <w:t>の</w:t>
      </w:r>
      <w:r w:rsidRPr="00F70A97">
        <w:rPr>
          <w:rFonts w:cs="Times New Roman"/>
          <w:color w:val="000000" w:themeColor="text1"/>
        </w:rPr>
        <w:t>数、</w:t>
      </w:r>
      <w:r w:rsidRPr="00F70A97">
        <w:rPr>
          <w:rFonts w:cs="Times New Roman" w:hint="eastAsia"/>
          <w:color w:val="000000" w:themeColor="text1"/>
        </w:rPr>
        <w:t>申請書を提出しておらず情報の告知が必要な有資格者</w:t>
      </w:r>
      <w:r w:rsidRPr="00F70A97">
        <w:rPr>
          <w:rFonts w:cs="Times New Roman"/>
          <w:color w:val="000000" w:themeColor="text1"/>
        </w:rPr>
        <w:t>の数</w:t>
      </w:r>
      <w:r w:rsidRPr="00F70A97">
        <w:rPr>
          <w:rFonts w:cs="Times New Roman" w:hint="eastAsia"/>
          <w:color w:val="000000" w:themeColor="text1"/>
        </w:rPr>
        <w:t>、情報が告知された</w:t>
      </w:r>
      <w:r w:rsidRPr="00F70A97">
        <w:rPr>
          <w:rFonts w:cs="Times New Roman"/>
          <w:color w:val="000000" w:themeColor="text1"/>
        </w:rPr>
        <w:t>数、承認</w:t>
      </w:r>
      <w:r w:rsidRPr="00F70A97">
        <w:rPr>
          <w:rFonts w:cs="Times New Roman" w:hint="eastAsia"/>
          <w:color w:val="000000" w:themeColor="text1"/>
        </w:rPr>
        <w:t>又は</w:t>
      </w:r>
      <w:r w:rsidRPr="00F70A97">
        <w:rPr>
          <w:rFonts w:cs="Times New Roman"/>
          <w:color w:val="000000" w:themeColor="text1"/>
        </w:rPr>
        <w:t>拒否された申請</w:t>
      </w:r>
      <w:r w:rsidRPr="00F70A97">
        <w:rPr>
          <w:rFonts w:cs="Times New Roman" w:hint="eastAsia"/>
          <w:color w:val="000000" w:themeColor="text1"/>
        </w:rPr>
        <w:t>の</w:t>
      </w:r>
      <w:r w:rsidRPr="00F70A97">
        <w:rPr>
          <w:rFonts w:cs="Times New Roman"/>
          <w:color w:val="000000" w:themeColor="text1"/>
        </w:rPr>
        <w:t>数、</w:t>
      </w:r>
      <w:r w:rsidRPr="00F70A97">
        <w:rPr>
          <w:rFonts w:cs="Times New Roman" w:hint="eastAsia"/>
          <w:color w:val="000000" w:themeColor="text1"/>
        </w:rPr>
        <w:t>補償金が</w:t>
      </w:r>
      <w:r w:rsidRPr="00F70A97">
        <w:rPr>
          <w:rFonts w:cs="Times New Roman"/>
          <w:color w:val="000000" w:themeColor="text1"/>
        </w:rPr>
        <w:t>支払われた</w:t>
      </w:r>
      <w:r w:rsidRPr="00F70A97">
        <w:rPr>
          <w:rFonts w:cs="Times New Roman" w:hint="eastAsia"/>
          <w:color w:val="000000" w:themeColor="text1"/>
        </w:rPr>
        <w:t>申請者の</w:t>
      </w:r>
      <w:r w:rsidRPr="00F70A97">
        <w:rPr>
          <w:rFonts w:cs="Times New Roman"/>
          <w:color w:val="000000" w:themeColor="text1"/>
        </w:rPr>
        <w:t>数、提出された</w:t>
      </w:r>
      <w:r w:rsidRPr="00F70A97">
        <w:rPr>
          <w:rFonts w:cs="Times New Roman" w:hint="eastAsia"/>
          <w:color w:val="000000" w:themeColor="text1"/>
        </w:rPr>
        <w:t>不服申立ての</w:t>
      </w:r>
      <w:r w:rsidRPr="00F70A97">
        <w:rPr>
          <w:rFonts w:cs="Times New Roman"/>
          <w:color w:val="000000" w:themeColor="text1"/>
        </w:rPr>
        <w:t>数、</w:t>
      </w:r>
      <w:r w:rsidRPr="00F70A97">
        <w:rPr>
          <w:rFonts w:cs="Times New Roman" w:hint="eastAsia"/>
          <w:color w:val="000000" w:themeColor="text1"/>
        </w:rPr>
        <w:t>不服申立ての</w:t>
      </w:r>
      <w:r w:rsidRPr="00F70A97">
        <w:rPr>
          <w:rFonts w:cs="Times New Roman"/>
          <w:color w:val="000000" w:themeColor="text1"/>
        </w:rPr>
        <w:t>結果</w:t>
      </w:r>
      <w:r w:rsidRPr="00F70A97">
        <w:rPr>
          <w:rFonts w:cs="Times New Roman" w:hint="eastAsia"/>
          <w:color w:val="000000" w:themeColor="text1"/>
        </w:rPr>
        <w:t>支払われた</w:t>
      </w:r>
      <w:r w:rsidRPr="00F70A97">
        <w:rPr>
          <w:rFonts w:cs="Times New Roman"/>
          <w:color w:val="000000" w:themeColor="text1"/>
        </w:rPr>
        <w:t>補償</w:t>
      </w:r>
      <w:r w:rsidRPr="00F70A97">
        <w:rPr>
          <w:rFonts w:cs="Times New Roman" w:hint="eastAsia"/>
          <w:color w:val="000000" w:themeColor="text1"/>
        </w:rPr>
        <w:t>金の合計</w:t>
      </w:r>
      <w:r w:rsidRPr="00F70A97">
        <w:rPr>
          <w:rFonts w:cs="Times New Roman"/>
          <w:color w:val="000000" w:themeColor="text1"/>
        </w:rPr>
        <w:t>額</w:t>
      </w:r>
      <w:r w:rsidRPr="00F70A97">
        <w:rPr>
          <w:rFonts w:cs="Times New Roman" w:hint="eastAsia"/>
          <w:color w:val="000000" w:themeColor="text1"/>
        </w:rPr>
        <w:t>について、毎</w:t>
      </w:r>
      <w:r w:rsidRPr="00F70A97">
        <w:rPr>
          <w:rFonts w:cs="Times New Roman" w:hint="eastAsia"/>
          <w:color w:val="000000" w:themeColor="text1"/>
        </w:rPr>
        <w:lastRenderedPageBreak/>
        <w:t>年州議会に報告書を提出しなければならないこととされている。</w:t>
      </w:r>
    </w:p>
    <w:p w14:paraId="6D132D99" w14:textId="38129293" w:rsidR="00373A87" w:rsidRPr="00F70A97" w:rsidRDefault="00373A87" w:rsidP="00373A87">
      <w:pPr>
        <w:ind w:firstLineChars="100" w:firstLine="216"/>
        <w:rPr>
          <w:rFonts w:cs="Times New Roman"/>
          <w:color w:val="000000" w:themeColor="text1"/>
        </w:rPr>
      </w:pPr>
      <w:r w:rsidRPr="00F70A97">
        <w:rPr>
          <w:rFonts w:cs="Times New Roman"/>
          <w:color w:val="000000" w:themeColor="text1"/>
        </w:rPr>
        <w:t>報告書には</w:t>
      </w:r>
      <w:r w:rsidRPr="00F70A97">
        <w:rPr>
          <w:rFonts w:cs="Times New Roman" w:hint="eastAsia"/>
          <w:color w:val="000000" w:themeColor="text1"/>
        </w:rPr>
        <w:t>、申請者が</w:t>
      </w:r>
      <w:r w:rsidRPr="00F70A97">
        <w:rPr>
          <w:rFonts w:cs="Times New Roman"/>
          <w:color w:val="000000" w:themeColor="text1"/>
        </w:rPr>
        <w:t>自主的に提供</w:t>
      </w:r>
      <w:r w:rsidRPr="00F70A97">
        <w:rPr>
          <w:rFonts w:cs="Times New Roman" w:hint="eastAsia"/>
          <w:color w:val="000000" w:themeColor="text1"/>
        </w:rPr>
        <w:t>した</w:t>
      </w:r>
      <w:r w:rsidRPr="00F70A97">
        <w:rPr>
          <w:rFonts w:cs="Times New Roman"/>
          <w:color w:val="000000" w:themeColor="text1"/>
        </w:rPr>
        <w:t>性別</w:t>
      </w:r>
      <w:r w:rsidRPr="00F70A97">
        <w:rPr>
          <w:rFonts w:cs="Times New Roman" w:hint="eastAsia"/>
          <w:color w:val="000000" w:themeColor="text1"/>
        </w:rPr>
        <w:t>・</w:t>
      </w:r>
      <w:r w:rsidRPr="00F70A97">
        <w:rPr>
          <w:rFonts w:cs="Times New Roman"/>
          <w:color w:val="000000" w:themeColor="text1"/>
        </w:rPr>
        <w:t>人種</w:t>
      </w:r>
      <w:r w:rsidRPr="00F70A97">
        <w:rPr>
          <w:rFonts w:cs="Times New Roman" w:hint="eastAsia"/>
          <w:color w:val="000000" w:themeColor="text1"/>
        </w:rPr>
        <w:t>・</w:t>
      </w:r>
      <w:r w:rsidRPr="00F70A97">
        <w:rPr>
          <w:rFonts w:cs="Times New Roman"/>
          <w:color w:val="000000" w:themeColor="text1"/>
        </w:rPr>
        <w:t>民族</w:t>
      </w:r>
      <w:r w:rsidRPr="00F70A97">
        <w:rPr>
          <w:rFonts w:cs="Times New Roman" w:hint="eastAsia"/>
          <w:color w:val="000000" w:themeColor="text1"/>
        </w:rPr>
        <w:t>・</w:t>
      </w:r>
      <w:r w:rsidRPr="00F70A97">
        <w:rPr>
          <w:rFonts w:cs="Times New Roman"/>
          <w:color w:val="000000" w:themeColor="text1"/>
        </w:rPr>
        <w:t>障害</w:t>
      </w:r>
      <w:r w:rsidRPr="00F70A97">
        <w:rPr>
          <w:rFonts w:cs="Times New Roman" w:hint="eastAsia"/>
          <w:color w:val="000000" w:themeColor="text1"/>
        </w:rPr>
        <w:t>・</w:t>
      </w:r>
      <w:r w:rsidRPr="00F70A97">
        <w:rPr>
          <w:rFonts w:cs="Times New Roman"/>
          <w:color w:val="000000" w:themeColor="text1"/>
        </w:rPr>
        <w:t>年齢</w:t>
      </w:r>
      <w:r w:rsidRPr="00F70A97">
        <w:rPr>
          <w:rFonts w:cs="Times New Roman" w:hint="eastAsia"/>
          <w:color w:val="000000" w:themeColor="text1"/>
        </w:rPr>
        <w:t>・</w:t>
      </w:r>
      <w:r w:rsidRPr="00F70A97">
        <w:rPr>
          <w:rFonts w:cs="Times New Roman"/>
          <w:color w:val="000000" w:themeColor="text1"/>
        </w:rPr>
        <w:t>性的指向</w:t>
      </w:r>
      <w:r w:rsidRPr="00F70A97">
        <w:rPr>
          <w:rFonts w:cs="Times New Roman" w:hint="eastAsia"/>
          <w:color w:val="000000" w:themeColor="text1"/>
        </w:rPr>
        <w:t>・</w:t>
      </w:r>
      <w:r w:rsidRPr="00F70A97">
        <w:rPr>
          <w:rFonts w:cs="Times New Roman"/>
          <w:color w:val="000000" w:themeColor="text1"/>
        </w:rPr>
        <w:t>性同一性など</w:t>
      </w:r>
      <w:r w:rsidRPr="00F70A97">
        <w:rPr>
          <w:rFonts w:cs="Times New Roman" w:hint="eastAsia"/>
          <w:color w:val="000000" w:themeColor="text1"/>
        </w:rPr>
        <w:t>の情報や、委員会が</w:t>
      </w:r>
      <w:r w:rsidRPr="00F70A97">
        <w:rPr>
          <w:rFonts w:cs="Times New Roman"/>
          <w:color w:val="000000" w:themeColor="text1"/>
        </w:rPr>
        <w:t>検証</w:t>
      </w:r>
      <w:r w:rsidRPr="00F70A97">
        <w:rPr>
          <w:rFonts w:cs="Times New Roman" w:hint="eastAsia"/>
          <w:color w:val="000000" w:themeColor="text1"/>
        </w:rPr>
        <w:t>した申請者の断種時の</w:t>
      </w:r>
      <w:r w:rsidRPr="00F70A97">
        <w:rPr>
          <w:rFonts w:cs="Times New Roman"/>
          <w:color w:val="000000" w:themeColor="text1"/>
        </w:rPr>
        <w:t>年齢</w:t>
      </w:r>
      <w:r w:rsidRPr="00F70A97">
        <w:rPr>
          <w:rFonts w:cs="Times New Roman" w:hint="eastAsia"/>
          <w:color w:val="000000" w:themeColor="text1"/>
        </w:rPr>
        <w:t>及び</w:t>
      </w:r>
      <w:r w:rsidRPr="00F70A97">
        <w:rPr>
          <w:rFonts w:cs="Times New Roman"/>
          <w:color w:val="000000" w:themeColor="text1"/>
        </w:rPr>
        <w:t>施設に関するデータ</w:t>
      </w:r>
      <w:r w:rsidRPr="00F70A97">
        <w:rPr>
          <w:rFonts w:cs="Times New Roman" w:hint="eastAsia"/>
          <w:color w:val="000000" w:themeColor="text1"/>
        </w:rPr>
        <w:t>なども</w:t>
      </w:r>
      <w:r w:rsidRPr="00F70A97">
        <w:rPr>
          <w:rFonts w:cs="Times New Roman"/>
          <w:color w:val="000000" w:themeColor="text1"/>
        </w:rPr>
        <w:t>含まれる。</w:t>
      </w:r>
      <w:r w:rsidRPr="00F70A97">
        <w:rPr>
          <w:rFonts w:cs="Times New Roman" w:hint="eastAsia"/>
          <w:color w:val="000000" w:themeColor="text1"/>
        </w:rPr>
        <w:t>報告書は一般に公開されるが、人口統計学的な情報は全て総計として報告され、個々の請求者の氏名は極秘とされている（</w:t>
      </w:r>
      <w:r w:rsidR="00B143F3" w:rsidRPr="00F70A97">
        <w:rPr>
          <w:rFonts w:cs="Times New Roman" w:hint="eastAsia"/>
          <w:color w:val="000000" w:themeColor="text1"/>
        </w:rPr>
        <w:t>第</w:t>
      </w:r>
      <w:r w:rsidRPr="00F70A97">
        <w:rPr>
          <w:rFonts w:cs="Times New Roman"/>
          <w:color w:val="000000" w:themeColor="text1"/>
        </w:rPr>
        <w:t>24211</w:t>
      </w:r>
      <w:r w:rsidRPr="00F70A97">
        <w:rPr>
          <w:rFonts w:cs="Times New Roman" w:hint="eastAsia"/>
          <w:color w:val="000000" w:themeColor="text1"/>
        </w:rPr>
        <w:t>条</w:t>
      </w:r>
      <w:r w:rsidR="009916EB" w:rsidRPr="00F70A97">
        <w:rPr>
          <w:rFonts w:cs="Times New Roman" w:hint="eastAsia"/>
          <w:color w:val="000000" w:themeColor="text1"/>
        </w:rPr>
        <w:t>(</w:t>
      </w:r>
      <w:r w:rsidRPr="00F70A97">
        <w:rPr>
          <w:rFonts w:cs="Times New Roman"/>
          <w:color w:val="000000" w:themeColor="text1"/>
        </w:rPr>
        <w:t>b</w:t>
      </w:r>
      <w:r w:rsidR="009916EB" w:rsidRPr="00F70A97">
        <w:rPr>
          <w:rFonts w:cs="Times New Roman" w:hint="eastAsia"/>
          <w:color w:val="000000" w:themeColor="text1"/>
        </w:rPr>
        <w:t>)(</w:t>
      </w:r>
      <w:r w:rsidRPr="00F70A97">
        <w:rPr>
          <w:rFonts w:cs="Times New Roman"/>
          <w:color w:val="000000" w:themeColor="text1"/>
        </w:rPr>
        <w:t>1</w:t>
      </w:r>
      <w:r w:rsidR="009916EB" w:rsidRPr="00F70A97">
        <w:rPr>
          <w:rFonts w:cs="Times New Roman" w:hint="eastAsia"/>
          <w:color w:val="000000" w:themeColor="text1"/>
        </w:rPr>
        <w:t>)</w:t>
      </w:r>
      <w:r w:rsidRPr="00F70A97">
        <w:rPr>
          <w:rFonts w:cs="Times New Roman"/>
          <w:color w:val="000000" w:themeColor="text1"/>
        </w:rPr>
        <w:t>）</w:t>
      </w:r>
      <w:r w:rsidRPr="00F70A97">
        <w:rPr>
          <w:rFonts w:cs="Times New Roman" w:hint="eastAsia"/>
          <w:color w:val="000000" w:themeColor="text1"/>
        </w:rPr>
        <w:t>。</w:t>
      </w:r>
    </w:p>
    <w:p w14:paraId="13C92B37" w14:textId="77777777" w:rsidR="00373A87" w:rsidRPr="00F70A97" w:rsidRDefault="00373A87" w:rsidP="00373A87">
      <w:pPr>
        <w:rPr>
          <w:rFonts w:cs="Times New Roman"/>
          <w:color w:val="000000" w:themeColor="text1"/>
        </w:rPr>
      </w:pPr>
    </w:p>
    <w:p w14:paraId="278B8E5C" w14:textId="22ED9AE1" w:rsidR="00373A87" w:rsidRPr="00F70A97" w:rsidRDefault="00373A87" w:rsidP="000F3C33">
      <w:pPr>
        <w:pStyle w:val="1"/>
        <w:rPr>
          <w:rFonts w:ascii="ＭＳ ゴシック" w:eastAsia="ＭＳ ゴシック" w:hAnsi="ＭＳ ゴシック" w:cs="Times New Roman"/>
          <w:color w:val="000000" w:themeColor="text1"/>
          <w:sz w:val="26"/>
          <w:szCs w:val="26"/>
        </w:rPr>
      </w:pPr>
      <w:r w:rsidRPr="00F70A97">
        <w:rPr>
          <w:rFonts w:cs="Times New Roman" w:hint="eastAsia"/>
          <w:color w:val="000000" w:themeColor="text1"/>
          <w:sz w:val="26"/>
          <w:szCs w:val="26"/>
        </w:rPr>
        <w:t>Ⅴ</w:t>
      </w:r>
      <w:r w:rsidR="00EC6466" w:rsidRPr="00F70A97">
        <w:rPr>
          <w:rFonts w:cs="Times New Roman" w:hint="eastAsia"/>
          <w:color w:val="000000" w:themeColor="text1"/>
          <w:sz w:val="26"/>
          <w:szCs w:val="26"/>
        </w:rPr>
        <w:t xml:space="preserve">　</w:t>
      </w:r>
      <w:r w:rsidRPr="00F70A97">
        <w:rPr>
          <w:rFonts w:ascii="ＭＳ ゴシック" w:eastAsia="ＭＳ ゴシック" w:hAnsi="ＭＳ ゴシック" w:cs="ＭＳ ゴシック" w:hint="eastAsia"/>
          <w:color w:val="000000" w:themeColor="text1"/>
          <w:sz w:val="26"/>
          <w:szCs w:val="26"/>
        </w:rPr>
        <w:t>社会</w:t>
      </w:r>
      <w:r w:rsidRPr="00F70A97">
        <w:rPr>
          <w:rFonts w:ascii="ＭＳ ゴシック" w:eastAsia="ＭＳ ゴシック" w:hAnsi="ＭＳ ゴシック" w:cs="Times New Roman" w:hint="eastAsia"/>
          <w:color w:val="000000" w:themeColor="text1"/>
          <w:sz w:val="26"/>
          <w:szCs w:val="26"/>
        </w:rPr>
        <w:t>の反応</w:t>
      </w:r>
    </w:p>
    <w:p w14:paraId="2FE12DCC" w14:textId="77777777" w:rsidR="00373A87" w:rsidRPr="00F70A97" w:rsidRDefault="00373A87" w:rsidP="00373A87">
      <w:pPr>
        <w:ind w:firstLineChars="100" w:firstLine="216"/>
        <w:rPr>
          <w:rFonts w:cs="Times New Roman"/>
          <w:color w:val="000000" w:themeColor="text1"/>
        </w:rPr>
      </w:pPr>
    </w:p>
    <w:p w14:paraId="6CA6C4CC" w14:textId="1DEDF90F"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本項では、カリフォルニア</w:t>
      </w:r>
      <w:r w:rsidR="00774845" w:rsidRPr="00F70A97">
        <w:rPr>
          <w:rFonts w:cs="Times New Roman" w:hint="eastAsia"/>
          <w:color w:val="000000" w:themeColor="text1"/>
        </w:rPr>
        <w:t>州</w:t>
      </w:r>
      <w:r w:rsidRPr="00F70A97">
        <w:rPr>
          <w:rFonts w:cs="Times New Roman" w:hint="eastAsia"/>
          <w:color w:val="000000" w:themeColor="text1"/>
        </w:rPr>
        <w:t>の断種政策の歴史において大きな反響を呼び、強い影響を社会</w:t>
      </w:r>
      <w:r w:rsidRPr="00F70A97">
        <w:rPr>
          <w:rFonts w:cs="Times New Roman" w:hint="eastAsia"/>
          <w:color w:val="000000" w:themeColor="text1"/>
          <w:spacing w:val="2"/>
        </w:rPr>
        <w:t>に与えた活動や出来事について概観する。具体的には、</w:t>
      </w:r>
      <w:r w:rsidRPr="00F70A97">
        <w:rPr>
          <w:rFonts w:cs="Times New Roman"/>
          <w:color w:val="000000" w:themeColor="text1"/>
          <w:spacing w:val="2"/>
        </w:rPr>
        <w:t>1920</w:t>
      </w:r>
      <w:r w:rsidRPr="00F70A97">
        <w:rPr>
          <w:rFonts w:cs="Times New Roman" w:hint="eastAsia"/>
          <w:color w:val="000000" w:themeColor="text1"/>
          <w:spacing w:val="2"/>
        </w:rPr>
        <w:t>年代から</w:t>
      </w:r>
      <w:r w:rsidRPr="00F70A97">
        <w:rPr>
          <w:rFonts w:cs="Times New Roman"/>
          <w:color w:val="000000" w:themeColor="text1"/>
          <w:spacing w:val="2"/>
        </w:rPr>
        <w:t>1930</w:t>
      </w:r>
      <w:r w:rsidRPr="00F70A97">
        <w:rPr>
          <w:rFonts w:cs="Times New Roman" w:hint="eastAsia"/>
          <w:color w:val="000000" w:themeColor="text1"/>
          <w:spacing w:val="2"/>
        </w:rPr>
        <w:t>年代にかけて優生</w:t>
      </w:r>
      <w:r w:rsidRPr="00F70A97">
        <w:rPr>
          <w:rFonts w:cs="Times New Roman"/>
          <w:color w:val="000000" w:themeColor="text1"/>
        </w:rPr>
        <w:t>学の普及に中心的役割を果たした「人間改良財団（</w:t>
      </w:r>
      <w:r w:rsidRPr="00F70A97">
        <w:rPr>
          <w:rFonts w:cs="Times New Roman"/>
          <w:color w:val="000000" w:themeColor="text1"/>
        </w:rPr>
        <w:t>Human Betterment Foundation</w:t>
      </w:r>
      <w:r w:rsidRPr="00F70A97">
        <w:rPr>
          <w:rFonts w:cs="Times New Roman"/>
          <w:color w:val="000000" w:themeColor="text1"/>
        </w:rPr>
        <w:t>）」の活動、</w:t>
      </w:r>
      <w:r w:rsidRPr="00F70A97">
        <w:rPr>
          <w:rFonts w:cs="Times New Roman"/>
          <w:color w:val="000000" w:themeColor="text1"/>
        </w:rPr>
        <w:t>1930</w:t>
      </w:r>
      <w:r w:rsidR="00EB06CD" w:rsidRPr="00F70A97">
        <w:rPr>
          <w:rFonts w:cs="Times New Roman"/>
          <w:color w:val="000000" w:themeColor="text1"/>
        </w:rPr>
        <w:t>年代に断種をめぐる裁判として注目を集めたアン</w:t>
      </w:r>
      <w:r w:rsidR="00EB06CD" w:rsidRPr="00F70A97">
        <w:rPr>
          <w:rFonts w:cs="Times New Roman" w:hint="eastAsia"/>
          <w:color w:val="000000" w:themeColor="text1"/>
        </w:rPr>
        <w:t>・</w:t>
      </w:r>
      <w:r w:rsidRPr="00F70A97">
        <w:rPr>
          <w:rFonts w:cs="Times New Roman"/>
          <w:color w:val="000000" w:themeColor="text1"/>
        </w:rPr>
        <w:t>ヒューイット（</w:t>
      </w:r>
      <w:r w:rsidRPr="00F70A97">
        <w:rPr>
          <w:rFonts w:cs="Times New Roman"/>
          <w:color w:val="000000" w:themeColor="text1"/>
        </w:rPr>
        <w:t>Ann Cooper Hewitt</w:t>
      </w:r>
      <w:r w:rsidRPr="00F70A97">
        <w:rPr>
          <w:rFonts w:cs="Times New Roman"/>
          <w:color w:val="000000" w:themeColor="text1"/>
        </w:rPr>
        <w:t>）の事件</w:t>
      </w:r>
      <w:r w:rsidRPr="00F70A97">
        <w:rPr>
          <w:rFonts w:cs="Times New Roman" w:hint="eastAsia"/>
          <w:color w:val="000000" w:themeColor="text1"/>
        </w:rPr>
        <w:t>、</w:t>
      </w:r>
      <w:r w:rsidRPr="00F70A97">
        <w:rPr>
          <w:rFonts w:cs="Times New Roman"/>
          <w:color w:val="000000" w:themeColor="text1"/>
        </w:rPr>
        <w:t>今世紀に入ってから行われた州立刑務所</w:t>
      </w:r>
      <w:r w:rsidRPr="00F70A97">
        <w:rPr>
          <w:rFonts w:cs="Times New Roman" w:hint="eastAsia"/>
          <w:color w:val="000000" w:themeColor="text1"/>
        </w:rPr>
        <w:t>内の非自発的断種の問題などを取り上げ、それらの活動や出来事に対して社会がどのような反応を示したかを併せて述べる。</w:t>
      </w:r>
    </w:p>
    <w:p w14:paraId="54D8B035" w14:textId="77777777" w:rsidR="00373A87" w:rsidRPr="00F70A97" w:rsidRDefault="00373A87" w:rsidP="00373A87">
      <w:pPr>
        <w:ind w:firstLineChars="100" w:firstLine="216"/>
        <w:rPr>
          <w:rFonts w:cs="Times New Roman"/>
          <w:color w:val="000000" w:themeColor="text1"/>
        </w:rPr>
      </w:pPr>
    </w:p>
    <w:p w14:paraId="17ECC2E3" w14:textId="0A451D45" w:rsidR="00373A87" w:rsidRPr="00F70A97" w:rsidRDefault="00373A87" w:rsidP="000F3C33">
      <w:pPr>
        <w:pStyle w:val="2"/>
        <w:rPr>
          <w:rFonts w:ascii="Arial" w:eastAsia="ＭＳ ゴシック" w:hAnsi="Arial" w:cs="Arial"/>
          <w:color w:val="000000" w:themeColor="text1"/>
        </w:rPr>
      </w:pPr>
      <w:r w:rsidRPr="00F70A97">
        <w:rPr>
          <w:rFonts w:ascii="Arial" w:eastAsia="ＭＳ ゴシック" w:hAnsi="Arial" w:cs="Arial" w:hint="eastAsia"/>
          <w:color w:val="000000" w:themeColor="text1"/>
        </w:rPr>
        <w:t>１</w:t>
      </w:r>
      <w:r w:rsidR="00EC6466" w:rsidRPr="00F70A97">
        <w:rPr>
          <w:rFonts w:ascii="Arial" w:eastAsia="ＭＳ ゴシック" w:hAnsi="Arial" w:cs="Arial" w:hint="eastAsia"/>
          <w:color w:val="000000" w:themeColor="text1"/>
        </w:rPr>
        <w:t xml:space="preserve">　</w:t>
      </w:r>
      <w:r w:rsidRPr="00F70A97">
        <w:rPr>
          <w:rFonts w:ascii="Arial" w:eastAsia="ＭＳ ゴシック" w:hAnsi="Arial" w:cs="Arial"/>
          <w:color w:val="000000" w:themeColor="text1"/>
        </w:rPr>
        <w:t>人間改良</w:t>
      </w:r>
      <w:r w:rsidRPr="00F70A97">
        <w:rPr>
          <w:rFonts w:ascii="ＭＳ ゴシック" w:eastAsia="ＭＳ ゴシック" w:hAnsi="ＭＳ ゴシック" w:cs="Times New Roman"/>
          <w:color w:val="000000" w:themeColor="text1"/>
        </w:rPr>
        <w:t>財団</w:t>
      </w:r>
      <w:r w:rsidRPr="00F70A97">
        <w:rPr>
          <w:rFonts w:ascii="Arial" w:eastAsia="ＭＳ ゴシック" w:hAnsi="Arial" w:cs="Arial"/>
          <w:color w:val="000000" w:themeColor="text1"/>
        </w:rPr>
        <w:t>の活動（</w:t>
      </w:r>
      <w:r w:rsidRPr="00F70A97">
        <w:rPr>
          <w:rFonts w:ascii="Arial" w:eastAsia="ＭＳ ゴシック" w:hAnsi="Arial" w:cs="Arial"/>
          <w:color w:val="000000" w:themeColor="text1"/>
        </w:rPr>
        <w:t>192</w:t>
      </w:r>
      <w:r w:rsidRPr="00F70A97">
        <w:rPr>
          <w:rFonts w:ascii="Arial" w:eastAsia="ＭＳ ゴシック" w:hAnsi="Arial" w:cs="Arial" w:hint="eastAsia"/>
          <w:color w:val="000000" w:themeColor="text1"/>
        </w:rPr>
        <w:t>9</w:t>
      </w:r>
      <w:r w:rsidRPr="00F70A97">
        <w:rPr>
          <w:rFonts w:ascii="Arial" w:eastAsia="ＭＳ ゴシック" w:hAnsi="Arial" w:cs="Arial"/>
          <w:color w:val="000000" w:themeColor="text1"/>
        </w:rPr>
        <w:t>～</w:t>
      </w:r>
      <w:r w:rsidRPr="00F70A97">
        <w:rPr>
          <w:rFonts w:ascii="Arial" w:eastAsia="ＭＳ ゴシック" w:hAnsi="Arial" w:cs="Arial"/>
          <w:color w:val="000000" w:themeColor="text1"/>
        </w:rPr>
        <w:t>1943</w:t>
      </w:r>
      <w:r w:rsidRPr="00F70A97">
        <w:rPr>
          <w:rFonts w:ascii="Arial" w:eastAsia="ＭＳ ゴシック" w:hAnsi="Arial" w:cs="Arial"/>
          <w:color w:val="000000" w:themeColor="text1"/>
        </w:rPr>
        <w:t>年）</w:t>
      </w:r>
    </w:p>
    <w:p w14:paraId="70FD4BF0" w14:textId="11F13ED3"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カリフォルニア州を拠点として活動を行った人間改良財団</w:t>
      </w:r>
      <w:r w:rsidRPr="00F70A97">
        <w:rPr>
          <w:rFonts w:cs="Times New Roman"/>
          <w:color w:val="000000" w:themeColor="text1"/>
        </w:rPr>
        <w:t>は、</w:t>
      </w:r>
      <w:r w:rsidRPr="00F70A97">
        <w:rPr>
          <w:rFonts w:cs="Times New Roman"/>
          <w:color w:val="000000" w:themeColor="text1"/>
        </w:rPr>
        <w:t>1920</w:t>
      </w:r>
      <w:r w:rsidRPr="00F70A97">
        <w:rPr>
          <w:rFonts w:cs="Times New Roman"/>
          <w:color w:val="000000" w:themeColor="text1"/>
        </w:rPr>
        <w:t>年代から</w:t>
      </w:r>
      <w:r w:rsidRPr="00F70A97">
        <w:rPr>
          <w:rFonts w:cs="Times New Roman"/>
          <w:color w:val="000000" w:themeColor="text1"/>
        </w:rPr>
        <w:t>1940</w:t>
      </w:r>
      <w:r w:rsidRPr="00F70A97">
        <w:rPr>
          <w:rFonts w:cs="Times New Roman"/>
          <w:color w:val="000000" w:themeColor="text1"/>
        </w:rPr>
        <w:t>年代にか</w:t>
      </w:r>
      <w:r w:rsidR="00EB06CD" w:rsidRPr="00F70A97">
        <w:rPr>
          <w:rFonts w:cs="Times New Roman"/>
          <w:color w:val="000000" w:themeColor="text1"/>
        </w:rPr>
        <w:t>けて精力的に優生</w:t>
      </w:r>
      <w:r w:rsidR="00EB06CD" w:rsidRPr="00F70A97">
        <w:rPr>
          <w:rFonts w:cs="Times New Roman" w:hint="eastAsia"/>
          <w:color w:val="000000" w:themeColor="text1"/>
        </w:rPr>
        <w:t>学</w:t>
      </w:r>
      <w:r w:rsidR="00EB06CD" w:rsidRPr="00F70A97">
        <w:rPr>
          <w:rFonts w:cs="Times New Roman"/>
          <w:color w:val="000000" w:themeColor="text1"/>
        </w:rPr>
        <w:t>の</w:t>
      </w:r>
      <w:r w:rsidR="00EB06CD" w:rsidRPr="00F70A97">
        <w:rPr>
          <w:rFonts w:cs="Times New Roman" w:hint="eastAsia"/>
          <w:color w:val="000000" w:themeColor="text1"/>
        </w:rPr>
        <w:t>普及活動</w:t>
      </w:r>
      <w:r w:rsidR="00EB06CD" w:rsidRPr="00F70A97">
        <w:rPr>
          <w:rFonts w:cs="Times New Roman"/>
          <w:color w:val="000000" w:themeColor="text1"/>
        </w:rPr>
        <w:t>を行い、その普及に大</w:t>
      </w:r>
      <w:r w:rsidR="00255250" w:rsidRPr="00F70A97">
        <w:rPr>
          <w:rFonts w:cs="Times New Roman" w:hint="eastAsia"/>
          <w:color w:val="000000" w:themeColor="text1"/>
        </w:rPr>
        <w:t>き</w:t>
      </w:r>
      <w:r w:rsidR="00EB06CD" w:rsidRPr="00F70A97">
        <w:rPr>
          <w:rFonts w:cs="Times New Roman"/>
          <w:color w:val="000000" w:themeColor="text1"/>
        </w:rPr>
        <w:t>な</w:t>
      </w:r>
      <w:r w:rsidR="00EB06CD" w:rsidRPr="00F70A97">
        <w:rPr>
          <w:rFonts w:cs="Times New Roman" w:hint="eastAsia"/>
          <w:color w:val="000000" w:themeColor="text1"/>
        </w:rPr>
        <w:t>役割</w:t>
      </w:r>
      <w:r w:rsidRPr="00F70A97">
        <w:rPr>
          <w:rFonts w:cs="Times New Roman"/>
          <w:color w:val="000000" w:themeColor="text1"/>
        </w:rPr>
        <w:t>を果たしたことで知られる。</w:t>
      </w:r>
    </w:p>
    <w:p w14:paraId="40572F59" w14:textId="1B42AECB" w:rsidR="00373A87" w:rsidRPr="00F70A97" w:rsidRDefault="00373A87" w:rsidP="00373A87">
      <w:pPr>
        <w:ind w:firstLineChars="100" w:firstLine="220"/>
        <w:rPr>
          <w:rFonts w:cs="Times New Roman"/>
          <w:color w:val="000000" w:themeColor="text1"/>
        </w:rPr>
      </w:pPr>
      <w:r w:rsidRPr="00F70A97">
        <w:rPr>
          <w:rFonts w:cs="Times New Roman" w:hint="eastAsia"/>
          <w:color w:val="000000" w:themeColor="text1"/>
          <w:spacing w:val="2"/>
        </w:rPr>
        <w:t>人間改良財団は、「人体、心、人格、市民性（</w:t>
      </w:r>
      <w:r w:rsidRPr="00F70A97">
        <w:rPr>
          <w:rFonts w:cs="Times New Roman"/>
          <w:color w:val="000000" w:themeColor="text1"/>
          <w:spacing w:val="2"/>
        </w:rPr>
        <w:t>citizenship</w:t>
      </w:r>
      <w:r w:rsidRPr="00F70A97">
        <w:rPr>
          <w:rFonts w:cs="Times New Roman" w:hint="eastAsia"/>
          <w:color w:val="000000" w:themeColor="text1"/>
          <w:spacing w:val="2"/>
        </w:rPr>
        <w:t>）において、人類を保護し改善するための建設的・教育的な力を育成、支援する」ことを目的とし</w:t>
      </w:r>
      <w:r w:rsidRPr="00F70A97">
        <w:rPr>
          <w:rStyle w:val="aa"/>
          <w:rFonts w:cs="Times New Roman"/>
          <w:color w:val="000000" w:themeColor="text1"/>
          <w:spacing w:val="2"/>
        </w:rPr>
        <w:footnoteReference w:id="180"/>
      </w:r>
      <w:r w:rsidRPr="00F70A97">
        <w:rPr>
          <w:rFonts w:cs="Times New Roman" w:hint="eastAsia"/>
          <w:color w:val="000000" w:themeColor="text1"/>
          <w:spacing w:val="2"/>
        </w:rPr>
        <w:t>、慈善家のエズラ・ゴズニー</w:t>
      </w:r>
      <w:r w:rsidRPr="00F70A97">
        <w:rPr>
          <w:rFonts w:cs="Times New Roman"/>
          <w:color w:val="000000" w:themeColor="text1"/>
        </w:rPr>
        <w:t>（</w:t>
      </w:r>
      <w:r w:rsidRPr="00F70A97">
        <w:rPr>
          <w:rFonts w:cs="Times New Roman"/>
          <w:color w:val="000000" w:themeColor="text1"/>
        </w:rPr>
        <w:t xml:space="preserve">Ezra Seymour </w:t>
      </w:r>
      <w:proofErr w:type="spellStart"/>
      <w:r w:rsidRPr="00F70A97">
        <w:rPr>
          <w:rFonts w:cs="Times New Roman"/>
          <w:color w:val="000000" w:themeColor="text1"/>
        </w:rPr>
        <w:t>Gosney</w:t>
      </w:r>
      <w:proofErr w:type="spellEnd"/>
      <w:r w:rsidRPr="00F70A97">
        <w:rPr>
          <w:rFonts w:cs="Times New Roman"/>
          <w:color w:val="000000" w:themeColor="text1"/>
        </w:rPr>
        <w:t>）が</w:t>
      </w:r>
      <w:r w:rsidRPr="00F70A97">
        <w:rPr>
          <w:rFonts w:cs="Times New Roman"/>
          <w:color w:val="000000" w:themeColor="text1"/>
        </w:rPr>
        <w:t>192</w:t>
      </w:r>
      <w:r w:rsidRPr="00F70A97">
        <w:rPr>
          <w:rFonts w:cs="Times New Roman" w:hint="eastAsia"/>
          <w:color w:val="000000" w:themeColor="text1"/>
        </w:rPr>
        <w:t>9</w:t>
      </w:r>
      <w:r w:rsidRPr="00F70A97">
        <w:rPr>
          <w:rFonts w:cs="Times New Roman"/>
          <w:color w:val="000000" w:themeColor="text1"/>
        </w:rPr>
        <w:t>年に設立した非営利組織である</w:t>
      </w:r>
      <w:r w:rsidRPr="00F70A97">
        <w:rPr>
          <w:rStyle w:val="aa"/>
          <w:rFonts w:cs="Times New Roman"/>
          <w:color w:val="000000" w:themeColor="text1"/>
        </w:rPr>
        <w:footnoteReference w:id="181"/>
      </w:r>
      <w:r w:rsidRPr="00F70A97">
        <w:rPr>
          <w:rFonts w:cs="Times New Roman"/>
          <w:color w:val="000000" w:themeColor="text1"/>
        </w:rPr>
        <w:t>。</w:t>
      </w:r>
      <w:r w:rsidRPr="00F70A97">
        <w:rPr>
          <w:rFonts w:cs="Times New Roman" w:hint="eastAsia"/>
          <w:color w:val="000000" w:themeColor="text1"/>
        </w:rPr>
        <w:t>同財団のメンバーには、ゴズニーの</w:t>
      </w:r>
      <w:r w:rsidR="00EC6466" w:rsidRPr="00F70A97">
        <w:rPr>
          <w:rFonts w:cs="Times New Roman" w:hint="eastAsia"/>
          <w:color w:val="000000" w:themeColor="text1"/>
        </w:rPr>
        <w:t>ほか</w:t>
      </w:r>
      <w:r w:rsidRPr="00F70A97">
        <w:rPr>
          <w:rFonts w:cs="Times New Roman" w:hint="eastAsia"/>
          <w:color w:val="000000" w:themeColor="text1"/>
        </w:rPr>
        <w:t>、優生学者のポール・ポペノー（</w:t>
      </w:r>
      <w:r w:rsidRPr="00F70A97">
        <w:rPr>
          <w:rFonts w:cs="Times New Roman"/>
          <w:color w:val="000000" w:themeColor="text1"/>
        </w:rPr>
        <w:t>Paul Bowman Popenoe</w:t>
      </w:r>
      <w:r w:rsidR="00EB06CD" w:rsidRPr="00F70A97">
        <w:rPr>
          <w:rFonts w:cs="Times New Roman"/>
          <w:color w:val="000000" w:themeColor="text1"/>
        </w:rPr>
        <w:t>）、スタンフォード大学学長のデイビッド・</w:t>
      </w:r>
      <w:r w:rsidRPr="00F70A97">
        <w:rPr>
          <w:rFonts w:cs="Times New Roman"/>
          <w:color w:val="000000" w:themeColor="text1"/>
        </w:rPr>
        <w:t>ジョーダン（</w:t>
      </w:r>
      <w:r w:rsidRPr="00F70A97">
        <w:rPr>
          <w:rFonts w:cs="Times New Roman"/>
          <w:color w:val="000000" w:themeColor="text1"/>
        </w:rPr>
        <w:t>David Starr Jordan</w:t>
      </w:r>
      <w:r w:rsidRPr="00F70A97">
        <w:rPr>
          <w:rFonts w:cs="Times New Roman"/>
          <w:color w:val="000000" w:themeColor="text1"/>
        </w:rPr>
        <w:t>）、ノーベル</w:t>
      </w:r>
      <w:r w:rsidRPr="00F70A97">
        <w:rPr>
          <w:rFonts w:cs="Times New Roman" w:hint="eastAsia"/>
          <w:color w:val="000000" w:themeColor="text1"/>
        </w:rPr>
        <w:t>物理学</w:t>
      </w:r>
      <w:r w:rsidRPr="00F70A97">
        <w:rPr>
          <w:rFonts w:cs="Times New Roman"/>
          <w:color w:val="000000" w:themeColor="text1"/>
        </w:rPr>
        <w:t>賞受賞者のロバート・ミリカン（</w:t>
      </w:r>
      <w:r w:rsidRPr="00F70A97">
        <w:rPr>
          <w:rFonts w:cs="Times New Roman"/>
          <w:color w:val="000000" w:themeColor="text1"/>
        </w:rPr>
        <w:t>Robert Andrews Millikan</w:t>
      </w:r>
      <w:r w:rsidRPr="00F70A97">
        <w:rPr>
          <w:rFonts w:cs="Times New Roman"/>
          <w:color w:val="000000" w:themeColor="text1"/>
        </w:rPr>
        <w:t>）、ゲーテ銀行の会長を務め、カリフ</w:t>
      </w:r>
      <w:r w:rsidR="00EB06CD" w:rsidRPr="00F70A97">
        <w:rPr>
          <w:rFonts w:cs="Times New Roman"/>
          <w:color w:val="000000" w:themeColor="text1"/>
        </w:rPr>
        <w:t>ォルニア州立大学サクラメント校の初代理事長でもあったチャールズ</w:t>
      </w:r>
      <w:r w:rsidR="00EB06CD" w:rsidRPr="00F70A97">
        <w:rPr>
          <w:rFonts w:cs="Times New Roman" w:hint="eastAsia"/>
          <w:color w:val="000000" w:themeColor="text1"/>
        </w:rPr>
        <w:t>・</w:t>
      </w:r>
      <w:r w:rsidRPr="00F70A97">
        <w:rPr>
          <w:rFonts w:cs="Times New Roman"/>
          <w:color w:val="000000" w:themeColor="text1"/>
        </w:rPr>
        <w:t>ゲーテ</w:t>
      </w:r>
      <w:r w:rsidR="00245E6F" w:rsidRPr="00F70A97">
        <w:rPr>
          <w:rFonts w:cs="Times New Roman" w:hint="eastAsia"/>
          <w:color w:val="000000" w:themeColor="text1"/>
        </w:rPr>
        <w:t>（</w:t>
      </w:r>
      <w:r w:rsidR="00245E6F" w:rsidRPr="00F70A97">
        <w:rPr>
          <w:rFonts w:cs="Times New Roman" w:hint="eastAsia"/>
          <w:color w:val="000000" w:themeColor="text1"/>
        </w:rPr>
        <w:t xml:space="preserve">Charles </w:t>
      </w:r>
      <w:r w:rsidR="00255250" w:rsidRPr="00F70A97">
        <w:rPr>
          <w:rFonts w:cs="Times New Roman"/>
          <w:color w:val="000000" w:themeColor="text1"/>
        </w:rPr>
        <w:t>Matthias</w:t>
      </w:r>
      <w:r w:rsidR="00245E6F" w:rsidRPr="00F70A97">
        <w:rPr>
          <w:rFonts w:cs="Times New Roman" w:hint="eastAsia"/>
          <w:color w:val="000000" w:themeColor="text1"/>
        </w:rPr>
        <w:t xml:space="preserve"> </w:t>
      </w:r>
      <w:r w:rsidR="00245E6F" w:rsidRPr="00F70A97">
        <w:rPr>
          <w:rFonts w:cs="Times New Roman"/>
          <w:color w:val="000000" w:themeColor="text1"/>
        </w:rPr>
        <w:t>Goethe</w:t>
      </w:r>
      <w:r w:rsidR="00245E6F" w:rsidRPr="00F70A97">
        <w:rPr>
          <w:rFonts w:cs="Times New Roman" w:hint="eastAsia"/>
          <w:color w:val="000000" w:themeColor="text1"/>
        </w:rPr>
        <w:t>）</w:t>
      </w:r>
      <w:r w:rsidRPr="00F70A97">
        <w:rPr>
          <w:rFonts w:cs="Times New Roman" w:hint="eastAsia"/>
          <w:color w:val="000000" w:themeColor="text1"/>
        </w:rPr>
        <w:t>など</w:t>
      </w:r>
      <w:r w:rsidRPr="00F70A97">
        <w:rPr>
          <w:rStyle w:val="aa"/>
          <w:rFonts w:cs="Times New Roman"/>
          <w:color w:val="000000" w:themeColor="text1"/>
        </w:rPr>
        <w:footnoteReference w:id="182"/>
      </w:r>
      <w:r w:rsidRPr="00F70A97">
        <w:rPr>
          <w:rFonts w:cs="Times New Roman" w:hint="eastAsia"/>
          <w:color w:val="000000" w:themeColor="text1"/>
        </w:rPr>
        <w:t>、著名な学者や大きな経済的・社会的影響力を持った人物が数多く参加していた。</w:t>
      </w:r>
    </w:p>
    <w:p w14:paraId="6BC0383B" w14:textId="09190327" w:rsidR="00373A87" w:rsidRPr="00F70A97" w:rsidRDefault="00373A87" w:rsidP="00373A87">
      <w:pPr>
        <w:ind w:firstLineChars="100" w:firstLine="220"/>
        <w:rPr>
          <w:rFonts w:cs="Times New Roman"/>
          <w:color w:val="000000" w:themeColor="text1"/>
        </w:rPr>
      </w:pPr>
      <w:r w:rsidRPr="00F70A97">
        <w:rPr>
          <w:rFonts w:cs="Times New Roman" w:hint="eastAsia"/>
          <w:color w:val="000000" w:themeColor="text1"/>
          <w:spacing w:val="2"/>
        </w:rPr>
        <w:t>彼らは人間改良財団が掲げる目的の達成に向けて州の断種の実態及び効果に関する研究を</w:t>
      </w:r>
      <w:r w:rsidRPr="00F70A97">
        <w:rPr>
          <w:rFonts w:cs="Times New Roman" w:hint="eastAsia"/>
          <w:color w:val="000000" w:themeColor="text1"/>
          <w:spacing w:val="-2"/>
        </w:rPr>
        <w:t>行った。その代表的な成果の一つは、ゴズニーとポペノーの共著による報告書『人間の改良の</w:t>
      </w:r>
      <w:r w:rsidRPr="00F70A97">
        <w:rPr>
          <w:rFonts w:cs="Times New Roman" w:hint="eastAsia"/>
          <w:color w:val="000000" w:themeColor="text1"/>
          <w:spacing w:val="-4"/>
        </w:rPr>
        <w:t>ための断種　カリフォルニアにおける</w:t>
      </w:r>
      <w:r w:rsidRPr="00F70A97">
        <w:rPr>
          <w:rFonts w:cs="Times New Roman"/>
          <w:color w:val="000000" w:themeColor="text1"/>
          <w:spacing w:val="-2"/>
        </w:rPr>
        <w:t>6,000</w:t>
      </w:r>
      <w:r w:rsidRPr="00F70A97">
        <w:rPr>
          <w:rFonts w:cs="Times New Roman" w:hint="eastAsia"/>
          <w:color w:val="000000" w:themeColor="text1"/>
          <w:spacing w:val="-2"/>
        </w:rPr>
        <w:t>回の手術の結果の概要、</w:t>
      </w:r>
      <w:r w:rsidRPr="00F70A97">
        <w:rPr>
          <w:rFonts w:cs="Times New Roman"/>
          <w:color w:val="000000" w:themeColor="text1"/>
          <w:spacing w:val="-2"/>
        </w:rPr>
        <w:t>1909</w:t>
      </w:r>
      <w:r w:rsidR="009916EB" w:rsidRPr="00F70A97">
        <w:rPr>
          <w:rFonts w:cs="Times New Roman" w:hint="eastAsia"/>
          <w:color w:val="000000" w:themeColor="text1"/>
          <w:spacing w:val="-2"/>
        </w:rPr>
        <w:t>-</w:t>
      </w:r>
      <w:r w:rsidRPr="00F70A97">
        <w:rPr>
          <w:rFonts w:cs="Times New Roman"/>
          <w:color w:val="000000" w:themeColor="text1"/>
          <w:spacing w:val="-2"/>
        </w:rPr>
        <w:t>1929</w:t>
      </w:r>
      <w:r w:rsidRPr="00F70A97">
        <w:rPr>
          <w:rFonts w:cs="Times New Roman" w:hint="eastAsia"/>
          <w:color w:val="000000" w:themeColor="text1"/>
          <w:spacing w:val="-2"/>
        </w:rPr>
        <w:t>年（</w:t>
      </w:r>
      <w:r w:rsidRPr="00F70A97">
        <w:rPr>
          <w:rFonts w:cs="Times New Roman"/>
          <w:color w:val="000000" w:themeColor="text1"/>
          <w:spacing w:val="-2"/>
        </w:rPr>
        <w:t>Sterilizati</w:t>
      </w:r>
      <w:r w:rsidRPr="00F70A97">
        <w:rPr>
          <w:rFonts w:cs="Times New Roman"/>
          <w:color w:val="000000" w:themeColor="text1"/>
        </w:rPr>
        <w:t>on</w:t>
      </w:r>
      <w:r w:rsidR="009916EB" w:rsidRPr="00F70A97">
        <w:rPr>
          <w:rFonts w:cs="Times New Roman" w:hint="eastAsia"/>
          <w:color w:val="000000" w:themeColor="text1"/>
        </w:rPr>
        <w:t xml:space="preserve"> </w:t>
      </w:r>
      <w:r w:rsidRPr="00F70A97">
        <w:rPr>
          <w:rFonts w:cs="Times New Roman"/>
          <w:color w:val="000000" w:themeColor="text1"/>
        </w:rPr>
        <w:t xml:space="preserve">for </w:t>
      </w:r>
      <w:r w:rsidRPr="00F70A97">
        <w:rPr>
          <w:rFonts w:cs="Times New Roman"/>
          <w:color w:val="000000" w:themeColor="text1"/>
          <w:spacing w:val="2"/>
        </w:rPr>
        <w:t>Human Betterment: A Summary of Results of 6</w:t>
      </w:r>
      <w:r w:rsidR="00EC6466" w:rsidRPr="00F70A97">
        <w:rPr>
          <w:rFonts w:cs="Times New Roman"/>
          <w:color w:val="000000" w:themeColor="text1"/>
          <w:spacing w:val="2"/>
        </w:rPr>
        <w:t>,</w:t>
      </w:r>
      <w:r w:rsidRPr="00F70A97">
        <w:rPr>
          <w:rFonts w:cs="Times New Roman"/>
          <w:color w:val="000000" w:themeColor="text1"/>
          <w:spacing w:val="2"/>
        </w:rPr>
        <w:t>000 Operations in California, 1909</w:t>
      </w:r>
      <w:r w:rsidR="009916EB" w:rsidRPr="00F70A97">
        <w:rPr>
          <w:rFonts w:cs="Times New Roman"/>
          <w:color w:val="000000" w:themeColor="text1"/>
          <w:spacing w:val="2"/>
        </w:rPr>
        <w:t>-</w:t>
      </w:r>
      <w:r w:rsidRPr="00F70A97">
        <w:rPr>
          <w:rFonts w:cs="Times New Roman"/>
          <w:color w:val="000000" w:themeColor="text1"/>
          <w:spacing w:val="2"/>
        </w:rPr>
        <w:t>1929</w:t>
      </w:r>
      <w:r w:rsidRPr="00F70A97">
        <w:rPr>
          <w:rFonts w:cs="Times New Roman" w:hint="eastAsia"/>
          <w:color w:val="000000" w:themeColor="text1"/>
          <w:spacing w:val="2"/>
        </w:rPr>
        <w:t>）』</w:t>
      </w:r>
      <w:r w:rsidRPr="00F70A97">
        <w:rPr>
          <w:rFonts w:cs="Times New Roman" w:hint="eastAsia"/>
          <w:color w:val="000000" w:themeColor="text1"/>
        </w:rPr>
        <w:t>である。</w:t>
      </w:r>
      <w:r w:rsidRPr="00F70A97">
        <w:rPr>
          <w:rFonts w:cs="Times New Roman" w:hint="eastAsia"/>
          <w:color w:val="000000" w:themeColor="text1"/>
        </w:rPr>
        <w:t>2</w:t>
      </w:r>
      <w:r w:rsidRPr="00F70A97">
        <w:rPr>
          <w:rFonts w:cs="Times New Roman" w:hint="eastAsia"/>
          <w:color w:val="000000" w:themeColor="text1"/>
        </w:rPr>
        <w:t>人は財団が設立される前から断種のデータを収集し、断種された人と家族、病院のスタッフらにインタビューを行い､研究の成果をこの報告書として発表した</w:t>
      </w:r>
      <w:r w:rsidRPr="00F70A97">
        <w:rPr>
          <w:rStyle w:val="aa"/>
          <w:rFonts w:cs="Times New Roman"/>
          <w:color w:val="000000" w:themeColor="text1"/>
        </w:rPr>
        <w:footnoteReference w:id="183"/>
      </w:r>
      <w:r w:rsidRPr="00F70A97">
        <w:rPr>
          <w:rFonts w:cs="Times New Roman" w:hint="eastAsia"/>
          <w:color w:val="000000" w:themeColor="text1"/>
        </w:rPr>
        <w:t>。さらに、</w:t>
      </w:r>
      <w:r w:rsidRPr="00F70A97">
        <w:rPr>
          <w:rFonts w:cs="Times New Roman" w:hint="eastAsia"/>
          <w:color w:val="000000" w:themeColor="text1"/>
        </w:rPr>
        <w:t>9</w:t>
      </w:r>
      <w:r w:rsidRPr="00F70A97">
        <w:rPr>
          <w:rFonts w:cs="Times New Roman" w:hint="eastAsia"/>
          <w:color w:val="000000" w:themeColor="text1"/>
        </w:rPr>
        <w:t>年後の</w:t>
      </w:r>
      <w:r w:rsidRPr="00F70A97">
        <w:rPr>
          <w:rFonts w:cs="Times New Roman" w:hint="eastAsia"/>
          <w:color w:val="000000" w:themeColor="text1"/>
        </w:rPr>
        <w:t>1938</w:t>
      </w:r>
      <w:r w:rsidRPr="00F70A97">
        <w:rPr>
          <w:rFonts w:cs="Times New Roman" w:hint="eastAsia"/>
          <w:color w:val="000000" w:themeColor="text1"/>
        </w:rPr>
        <w:t>年には、フォローアップ調査として、</w:t>
      </w:r>
      <w:r w:rsidRPr="00F70A97">
        <w:rPr>
          <w:rFonts w:cs="Times New Roman" w:hint="eastAsia"/>
          <w:color w:val="000000" w:themeColor="text1"/>
        </w:rPr>
        <w:t>1</w:t>
      </w:r>
      <w:r w:rsidRPr="00F70A97">
        <w:rPr>
          <w:rFonts w:cs="Times New Roman" w:hint="eastAsia"/>
          <w:color w:val="000000" w:themeColor="text1"/>
        </w:rPr>
        <w:t>万回の断種手術の結果の概要を取りまとめた『カリフォルニア州における</w:t>
      </w:r>
      <w:r w:rsidRPr="00F70A97">
        <w:rPr>
          <w:rFonts w:cs="Times New Roman"/>
          <w:color w:val="000000" w:themeColor="text1"/>
        </w:rPr>
        <w:t>28</w:t>
      </w:r>
      <w:r w:rsidRPr="00F70A97">
        <w:rPr>
          <w:rFonts w:cs="Times New Roman"/>
          <w:color w:val="000000" w:themeColor="text1"/>
        </w:rPr>
        <w:t>年間の断種（</w:t>
      </w:r>
      <w:r w:rsidRPr="00F70A97">
        <w:rPr>
          <w:rFonts w:cs="Times New Roman"/>
          <w:color w:val="000000" w:themeColor="text1"/>
        </w:rPr>
        <w:t>Twenty Eight Years of Sterilization in California</w:t>
      </w:r>
      <w:r w:rsidRPr="00F70A97">
        <w:rPr>
          <w:rFonts w:cs="Times New Roman"/>
          <w:color w:val="000000" w:themeColor="text1"/>
        </w:rPr>
        <w:t>）』</w:t>
      </w:r>
      <w:r w:rsidRPr="00F70A97">
        <w:rPr>
          <w:rFonts w:cs="Times New Roman" w:hint="eastAsia"/>
          <w:color w:val="000000" w:themeColor="text1"/>
        </w:rPr>
        <w:t>を</w:t>
      </w:r>
      <w:r w:rsidRPr="00F70A97">
        <w:rPr>
          <w:rFonts w:cs="Times New Roman" w:hint="eastAsia"/>
          <w:color w:val="000000" w:themeColor="text1"/>
        </w:rPr>
        <w:lastRenderedPageBreak/>
        <w:t>刊行した</w:t>
      </w:r>
      <w:r w:rsidRPr="00F70A97">
        <w:rPr>
          <w:rStyle w:val="aa"/>
          <w:rFonts w:cs="Times New Roman"/>
          <w:color w:val="000000" w:themeColor="text1"/>
        </w:rPr>
        <w:footnoteReference w:id="184"/>
      </w:r>
      <w:r w:rsidRPr="00F70A97">
        <w:rPr>
          <w:rFonts w:cs="Times New Roman" w:hint="eastAsia"/>
          <w:color w:val="000000" w:themeColor="text1"/>
        </w:rPr>
        <w:t>。財団はこれらの研究を通じて断種の正当性を主張し、</w:t>
      </w:r>
      <w:r w:rsidRPr="00F70A97">
        <w:rPr>
          <w:rFonts w:cs="Times New Roman"/>
          <w:color w:val="000000" w:themeColor="text1"/>
        </w:rPr>
        <w:t>一般</w:t>
      </w:r>
      <w:r w:rsidRPr="00F70A97">
        <w:rPr>
          <w:rFonts w:cs="Times New Roman" w:hint="eastAsia"/>
          <w:color w:val="000000" w:themeColor="text1"/>
        </w:rPr>
        <w:t>大衆や</w:t>
      </w:r>
      <w:r w:rsidRPr="00F70A97">
        <w:rPr>
          <w:rFonts w:cs="Times New Roman"/>
          <w:color w:val="000000" w:themeColor="text1"/>
        </w:rPr>
        <w:t>学童</w:t>
      </w:r>
      <w:r w:rsidRPr="00F70A97">
        <w:rPr>
          <w:rFonts w:cs="Times New Roman" w:hint="eastAsia"/>
          <w:color w:val="000000" w:themeColor="text1"/>
        </w:rPr>
        <w:t>に対する優生学</w:t>
      </w:r>
      <w:r w:rsidRPr="00F70A97">
        <w:rPr>
          <w:rFonts w:cs="Times New Roman"/>
          <w:color w:val="000000" w:themeColor="text1"/>
        </w:rPr>
        <w:t>の</w:t>
      </w:r>
      <w:r w:rsidRPr="00F70A97">
        <w:rPr>
          <w:rFonts w:cs="Times New Roman" w:hint="eastAsia"/>
          <w:color w:val="000000" w:themeColor="text1"/>
        </w:rPr>
        <w:t>啓蒙、</w:t>
      </w:r>
      <w:r w:rsidRPr="00F70A97">
        <w:rPr>
          <w:rFonts w:cs="Times New Roman"/>
          <w:color w:val="000000" w:themeColor="text1"/>
        </w:rPr>
        <w:t>教育に</w:t>
      </w:r>
      <w:r w:rsidRPr="00F70A97">
        <w:rPr>
          <w:rFonts w:cs="Times New Roman" w:hint="eastAsia"/>
          <w:color w:val="000000" w:themeColor="text1"/>
        </w:rPr>
        <w:t>尽力</w:t>
      </w:r>
      <w:r w:rsidRPr="00F70A97">
        <w:rPr>
          <w:rFonts w:cs="Times New Roman"/>
          <w:color w:val="000000" w:themeColor="text1"/>
        </w:rPr>
        <w:t>し</w:t>
      </w:r>
      <w:r w:rsidRPr="00F70A97">
        <w:rPr>
          <w:rFonts w:cs="Times New Roman" w:hint="eastAsia"/>
          <w:color w:val="000000" w:themeColor="text1"/>
        </w:rPr>
        <w:t>た。</w:t>
      </w:r>
    </w:p>
    <w:p w14:paraId="483A138A" w14:textId="184B075F"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また、人間改良財団のメンバーはナチとも親交を結び、カリフォルニア州における断種の状況をドイツの優生学者に定期的に報告していた。ナチ政権が</w:t>
      </w:r>
      <w:r w:rsidRPr="00F70A97">
        <w:rPr>
          <w:rFonts w:cs="Times New Roman" w:hint="eastAsia"/>
          <w:color w:val="000000" w:themeColor="text1"/>
        </w:rPr>
        <w:t>1933</w:t>
      </w:r>
      <w:r w:rsidRPr="00F70A97">
        <w:rPr>
          <w:rFonts w:cs="Times New Roman" w:hint="eastAsia"/>
          <w:color w:val="000000" w:themeColor="text1"/>
        </w:rPr>
        <w:t>年に制定した「遺伝病子孫予防法」</w:t>
      </w:r>
      <w:r w:rsidRPr="00F70A97">
        <w:rPr>
          <w:rStyle w:val="aa"/>
          <w:rFonts w:cs="Times New Roman"/>
          <w:color w:val="000000" w:themeColor="text1"/>
        </w:rPr>
        <w:footnoteReference w:id="185"/>
      </w:r>
      <w:r w:rsidRPr="00F70A97">
        <w:rPr>
          <w:rFonts w:cs="Times New Roman" w:hint="eastAsia"/>
          <w:color w:val="000000" w:themeColor="text1"/>
        </w:rPr>
        <w:t>は、『人間の改良のための断種』を実質的な基盤とし、カリフォルニア州の断種法の影響も受けているとされる</w:t>
      </w:r>
      <w:r w:rsidRPr="00F70A97">
        <w:rPr>
          <w:rStyle w:val="aa"/>
          <w:rFonts w:cs="Times New Roman"/>
          <w:color w:val="000000" w:themeColor="text1"/>
        </w:rPr>
        <w:footnoteReference w:id="186"/>
      </w:r>
      <w:r w:rsidRPr="00F70A97">
        <w:rPr>
          <w:rFonts w:cs="Times New Roman" w:hint="eastAsia"/>
          <w:color w:val="000000" w:themeColor="text1"/>
        </w:rPr>
        <w:t>。「遺伝病子孫予防法」の調査を目的としてドイツを訪れた</w:t>
      </w:r>
      <w:r w:rsidR="00217DA4" w:rsidRPr="00F70A97">
        <w:rPr>
          <w:rFonts w:cs="Times New Roman" w:hint="eastAsia"/>
          <w:color w:val="000000" w:themeColor="text1"/>
        </w:rPr>
        <w:t>優生学者の</w:t>
      </w:r>
      <w:r w:rsidRPr="00F70A97">
        <w:rPr>
          <w:rFonts w:cs="Times New Roman" w:hint="eastAsia"/>
          <w:color w:val="000000" w:themeColor="text1"/>
        </w:rPr>
        <w:t>マリー・コップ（</w:t>
      </w:r>
      <w:r w:rsidRPr="00F70A97">
        <w:rPr>
          <w:rFonts w:cs="Times New Roman"/>
          <w:color w:val="000000" w:themeColor="text1"/>
        </w:rPr>
        <w:t>Marie Elizabeth Kopp</w:t>
      </w:r>
      <w:r w:rsidRPr="00F70A97">
        <w:rPr>
          <w:rFonts w:cs="Times New Roman" w:hint="eastAsia"/>
          <w:color w:val="000000" w:themeColor="text1"/>
        </w:rPr>
        <w:t>）によれば、</w:t>
      </w:r>
      <w:r w:rsidRPr="00F70A97">
        <w:rPr>
          <w:rFonts w:cs="Times New Roman"/>
          <w:color w:val="000000" w:themeColor="text1"/>
        </w:rPr>
        <w:t>ドイツの</w:t>
      </w:r>
      <w:r w:rsidRPr="00F70A97">
        <w:rPr>
          <w:rFonts w:cs="Times New Roman" w:hint="eastAsia"/>
          <w:color w:val="000000" w:themeColor="text1"/>
        </w:rPr>
        <w:t>断種</w:t>
      </w:r>
      <w:r w:rsidRPr="00F70A97">
        <w:rPr>
          <w:rFonts w:cs="Times New Roman"/>
          <w:color w:val="000000" w:themeColor="text1"/>
        </w:rPr>
        <w:t>運動の指導者たち</w:t>
      </w:r>
      <w:r w:rsidRPr="00F70A97">
        <w:rPr>
          <w:rFonts w:cs="Times New Roman" w:hint="eastAsia"/>
          <w:color w:val="000000" w:themeColor="text1"/>
        </w:rPr>
        <w:t>は、「遺伝病子孫予防法」の制定に先立ち「</w:t>
      </w:r>
      <w:r w:rsidRPr="00F70A97">
        <w:rPr>
          <w:rFonts w:cs="Times New Roman"/>
          <w:color w:val="000000" w:themeColor="text1"/>
        </w:rPr>
        <w:t>カリフォルニア</w:t>
      </w:r>
      <w:r w:rsidRPr="00F70A97">
        <w:rPr>
          <w:rFonts w:cs="Times New Roman" w:hint="eastAsia"/>
          <w:color w:val="000000" w:themeColor="text1"/>
        </w:rPr>
        <w:t>での実践</w:t>
      </w:r>
      <w:r w:rsidRPr="00F70A97">
        <w:rPr>
          <w:rFonts w:cs="Times New Roman"/>
          <w:color w:val="000000" w:themeColor="text1"/>
        </w:rPr>
        <w:t>を</w:t>
      </w:r>
      <w:r w:rsidRPr="00F70A97">
        <w:rPr>
          <w:rFonts w:cs="Times New Roman" w:hint="eastAsia"/>
          <w:color w:val="000000" w:themeColor="text1"/>
        </w:rPr>
        <w:t>入念に</w:t>
      </w:r>
      <w:r w:rsidRPr="00F70A97">
        <w:rPr>
          <w:rFonts w:cs="Times New Roman"/>
          <w:color w:val="000000" w:themeColor="text1"/>
        </w:rPr>
        <w:t>研究した</w:t>
      </w:r>
      <w:r w:rsidRPr="00F70A97">
        <w:rPr>
          <w:rFonts w:cs="Times New Roman" w:hint="eastAsia"/>
          <w:color w:val="000000" w:themeColor="text1"/>
        </w:rPr>
        <w:t>」</w:t>
      </w:r>
      <w:r w:rsidRPr="00F70A97">
        <w:rPr>
          <w:rFonts w:cs="Times New Roman"/>
          <w:color w:val="000000" w:themeColor="text1"/>
        </w:rPr>
        <w:t>と</w:t>
      </w:r>
      <w:r w:rsidRPr="00F70A97">
        <w:rPr>
          <w:rFonts w:cs="Times New Roman" w:hint="eastAsia"/>
          <w:color w:val="000000" w:themeColor="text1"/>
        </w:rPr>
        <w:t>述べたとされている</w:t>
      </w:r>
      <w:r w:rsidRPr="00F70A97">
        <w:rPr>
          <w:rStyle w:val="aa"/>
          <w:rFonts w:cs="Times New Roman"/>
          <w:color w:val="000000" w:themeColor="text1"/>
        </w:rPr>
        <w:footnoteReference w:id="187"/>
      </w:r>
      <w:r w:rsidRPr="00F70A97">
        <w:rPr>
          <w:rFonts w:cs="Times New Roman" w:hint="eastAsia"/>
          <w:color w:val="000000" w:themeColor="text1"/>
        </w:rPr>
        <w:t>。また、ポペノーは、ドイツが「全ての文明国の優生学者の最善の考えと一致する政策に向かって進んでいると思われる」と賞賛している</w:t>
      </w:r>
      <w:r w:rsidRPr="00F70A97">
        <w:rPr>
          <w:rStyle w:val="aa"/>
          <w:rFonts w:cs="Times New Roman"/>
          <w:color w:val="000000" w:themeColor="text1"/>
        </w:rPr>
        <w:footnoteReference w:id="188"/>
      </w:r>
      <w:r w:rsidRPr="00F70A97">
        <w:rPr>
          <w:rFonts w:cs="Times New Roman"/>
          <w:color w:val="000000" w:themeColor="text1"/>
        </w:rPr>
        <w:t>。</w:t>
      </w:r>
    </w:p>
    <w:p w14:paraId="770C6261" w14:textId="6CC0B6D3"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人間改良財団は一般大衆に対する優生学の啓蒙活動を熱心に行った。ロサンゼルス・タイムズ社長のハリー・チャンドラー（</w:t>
      </w:r>
      <w:r w:rsidRPr="00F70A97">
        <w:rPr>
          <w:rFonts w:cs="Times New Roman"/>
          <w:color w:val="000000" w:themeColor="text1"/>
        </w:rPr>
        <w:t>Harry Chandler</w:t>
      </w:r>
      <w:r w:rsidRPr="00F70A97">
        <w:rPr>
          <w:rFonts w:cs="Times New Roman" w:hint="eastAsia"/>
          <w:color w:val="000000" w:themeColor="text1"/>
        </w:rPr>
        <w:t>）は同財団のメンバーの</w:t>
      </w:r>
      <w:r w:rsidR="008D64EB" w:rsidRPr="00F70A97">
        <w:rPr>
          <w:rFonts w:cs="Times New Roman" w:hint="eastAsia"/>
          <w:color w:val="000000" w:themeColor="text1"/>
        </w:rPr>
        <w:t>1</w:t>
      </w:r>
      <w:r w:rsidR="008D64EB" w:rsidRPr="00F70A97">
        <w:rPr>
          <w:rFonts w:cs="Times New Roman" w:hint="eastAsia"/>
          <w:color w:val="000000" w:themeColor="text1"/>
        </w:rPr>
        <w:t>人</w:t>
      </w:r>
      <w:r w:rsidRPr="00F70A97">
        <w:rPr>
          <w:rFonts w:cs="Times New Roman" w:hint="eastAsia"/>
          <w:color w:val="000000" w:themeColor="text1"/>
        </w:rPr>
        <w:t>であり、『ロサンゼルス・タイムズ・サンデー・マガジン（</w:t>
      </w:r>
      <w:r w:rsidRPr="00F70A97">
        <w:rPr>
          <w:rFonts w:cs="Times New Roman"/>
          <w:color w:val="000000" w:themeColor="text1"/>
        </w:rPr>
        <w:t>Los Angeles Times Sunday Magazine</w:t>
      </w:r>
      <w:r w:rsidRPr="00F70A97">
        <w:rPr>
          <w:rFonts w:cs="Times New Roman" w:hint="eastAsia"/>
          <w:color w:val="000000" w:themeColor="text1"/>
        </w:rPr>
        <w:t>）』には、</w:t>
      </w:r>
      <w:r w:rsidRPr="00F70A97">
        <w:rPr>
          <w:rFonts w:cs="Times New Roman" w:hint="eastAsia"/>
          <w:color w:val="000000" w:themeColor="text1"/>
        </w:rPr>
        <w:t>1</w:t>
      </w:r>
      <w:r w:rsidRPr="00F70A97">
        <w:rPr>
          <w:rFonts w:cs="Times New Roman"/>
          <w:color w:val="000000" w:themeColor="text1"/>
        </w:rPr>
        <w:t>935</w:t>
      </w:r>
      <w:r w:rsidRPr="00F70A97">
        <w:rPr>
          <w:rFonts w:cs="Times New Roman" w:hint="eastAsia"/>
          <w:color w:val="000000" w:themeColor="text1"/>
        </w:rPr>
        <w:t>年から</w:t>
      </w:r>
      <w:r w:rsidRPr="00F70A97">
        <w:rPr>
          <w:rFonts w:cs="Times New Roman" w:hint="eastAsia"/>
          <w:color w:val="000000" w:themeColor="text1"/>
        </w:rPr>
        <w:t>194</w:t>
      </w:r>
      <w:r w:rsidRPr="00F70A97">
        <w:rPr>
          <w:rFonts w:cs="Times New Roman"/>
          <w:color w:val="000000" w:themeColor="text1"/>
        </w:rPr>
        <w:t>1</w:t>
      </w:r>
      <w:r w:rsidRPr="00F70A97">
        <w:rPr>
          <w:rFonts w:cs="Times New Roman" w:hint="eastAsia"/>
          <w:color w:val="000000" w:themeColor="text1"/>
        </w:rPr>
        <w:t>年まで「社会優生学（</w:t>
      </w:r>
      <w:r w:rsidRPr="00F70A97">
        <w:rPr>
          <w:rFonts w:cs="Times New Roman" w:hint="eastAsia"/>
          <w:color w:val="000000" w:themeColor="text1"/>
        </w:rPr>
        <w:t>Social Eugenics</w:t>
      </w:r>
      <w:r w:rsidRPr="00F70A97">
        <w:rPr>
          <w:rFonts w:cs="Times New Roman" w:hint="eastAsia"/>
          <w:color w:val="000000" w:themeColor="text1"/>
        </w:rPr>
        <w:t>）」というコラムが連載され、優生学に関する知識や財団の活動の意義が広められた</w:t>
      </w:r>
      <w:r w:rsidRPr="00F70A97">
        <w:rPr>
          <w:rStyle w:val="aa"/>
          <w:rFonts w:cs="Times New Roman"/>
          <w:color w:val="000000" w:themeColor="text1"/>
        </w:rPr>
        <w:footnoteReference w:id="189"/>
      </w:r>
      <w:r w:rsidRPr="00F70A97">
        <w:rPr>
          <w:rFonts w:cs="Times New Roman" w:hint="eastAsia"/>
          <w:color w:val="000000" w:themeColor="text1"/>
        </w:rPr>
        <w:t>。</w:t>
      </w:r>
    </w:p>
    <w:p w14:paraId="31272DDB" w14:textId="61ECA228" w:rsidR="00373A87" w:rsidRPr="00F70A97" w:rsidRDefault="00373A87" w:rsidP="00373A87">
      <w:pPr>
        <w:ind w:firstLineChars="100" w:firstLine="220"/>
        <w:rPr>
          <w:rFonts w:cs="Times New Roman"/>
          <w:color w:val="000000" w:themeColor="text1"/>
        </w:rPr>
      </w:pPr>
      <w:r w:rsidRPr="00F70A97">
        <w:rPr>
          <w:rFonts w:cs="Times New Roman" w:hint="eastAsia"/>
          <w:color w:val="000000" w:themeColor="text1"/>
          <w:spacing w:val="2"/>
        </w:rPr>
        <w:t>人間改良財団が優生学の普及のために作成したパンフレット『今日の人間の断種</w:t>
      </w:r>
      <w:r w:rsidRPr="00F70A97">
        <w:rPr>
          <w:rFonts w:cs="Times New Roman" w:hint="eastAsia"/>
          <w:color w:val="000000" w:themeColor="text1"/>
        </w:rPr>
        <w:t>（</w:t>
      </w:r>
      <w:r w:rsidRPr="00F70A97">
        <w:rPr>
          <w:rFonts w:cs="Times New Roman"/>
          <w:color w:val="000000" w:themeColor="text1"/>
        </w:rPr>
        <w:t>Human sterilization today</w:t>
      </w:r>
      <w:r w:rsidRPr="00F70A97">
        <w:rPr>
          <w:rFonts w:cs="Times New Roman" w:hint="eastAsia"/>
          <w:color w:val="000000" w:themeColor="text1"/>
        </w:rPr>
        <w:t>）』は、多くの人々に配布された。財団はこのパンフレットの中で、</w:t>
      </w:r>
      <w:r w:rsidRPr="00F70A97">
        <w:rPr>
          <w:rFonts w:cs="Times New Roman"/>
          <w:color w:val="000000" w:themeColor="text1"/>
        </w:rPr>
        <w:t>精神疾患を持つ人や</w:t>
      </w:r>
      <w:r w:rsidRPr="00F70A97">
        <w:rPr>
          <w:rFonts w:cs="Times New Roman" w:hint="eastAsia"/>
          <w:color w:val="000000" w:themeColor="text1"/>
        </w:rPr>
        <w:t>精神薄弱</w:t>
      </w:r>
      <w:r w:rsidRPr="00F70A97">
        <w:rPr>
          <w:rFonts w:cs="Times New Roman"/>
          <w:color w:val="000000" w:themeColor="text1"/>
        </w:rPr>
        <w:t>者がアメリカ</w:t>
      </w:r>
      <w:r w:rsidR="00245E6F" w:rsidRPr="00F70A97">
        <w:rPr>
          <w:rFonts w:cs="Times New Roman" w:hint="eastAsia"/>
          <w:color w:val="000000" w:themeColor="text1"/>
        </w:rPr>
        <w:t>国</w:t>
      </w:r>
      <w:r w:rsidRPr="00F70A97">
        <w:rPr>
          <w:rFonts w:cs="Times New Roman"/>
          <w:color w:val="000000" w:themeColor="text1"/>
        </w:rPr>
        <w:t>内において急速に増加しつつある</w:t>
      </w:r>
      <w:r w:rsidRPr="00F70A97">
        <w:rPr>
          <w:rFonts w:cs="Times New Roman" w:hint="eastAsia"/>
          <w:color w:val="000000" w:themeColor="text1"/>
        </w:rPr>
        <w:t>ことを指摘し、それらの人々をケアするための公費が課税負担を増大させるだけでなく、産業効率を低下させ、犯罪や非行をもたらし、市民としての分別（</w:t>
      </w:r>
      <w:r w:rsidRPr="00F70A97">
        <w:rPr>
          <w:rFonts w:cs="Times New Roman"/>
          <w:color w:val="000000" w:themeColor="text1"/>
        </w:rPr>
        <w:t>citizenship</w:t>
      </w:r>
      <w:r w:rsidRPr="00F70A97">
        <w:rPr>
          <w:rFonts w:cs="Times New Roman"/>
          <w:color w:val="000000" w:themeColor="text1"/>
        </w:rPr>
        <w:t>）を悪化させることから、多額の費用が必要になると</w:t>
      </w:r>
      <w:r w:rsidRPr="00F70A97">
        <w:rPr>
          <w:rFonts w:cs="Times New Roman" w:hint="eastAsia"/>
          <w:color w:val="000000" w:themeColor="text1"/>
        </w:rPr>
        <w:t>訴えた</w:t>
      </w:r>
      <w:r w:rsidRPr="00F70A97">
        <w:rPr>
          <w:rStyle w:val="aa"/>
          <w:rFonts w:cs="Times New Roman"/>
          <w:color w:val="000000" w:themeColor="text1"/>
        </w:rPr>
        <w:footnoteReference w:id="190"/>
      </w:r>
      <w:r w:rsidRPr="00F70A97">
        <w:rPr>
          <w:rFonts w:cs="Times New Roman" w:hint="eastAsia"/>
          <w:color w:val="000000" w:themeColor="text1"/>
        </w:rPr>
        <w:t>。</w:t>
      </w:r>
      <w:r w:rsidRPr="00F70A97">
        <w:rPr>
          <w:rFonts w:cs="Times New Roman"/>
          <w:color w:val="000000" w:themeColor="text1"/>
        </w:rPr>
        <w:t>断種を受けた人は退院・退所して家族とともに生活するため、</w:t>
      </w:r>
      <w:r w:rsidRPr="00F70A97">
        <w:rPr>
          <w:rFonts w:cs="Times New Roman" w:hint="eastAsia"/>
          <w:color w:val="000000" w:themeColor="text1"/>
        </w:rPr>
        <w:t>施設</w:t>
      </w:r>
      <w:r w:rsidRPr="00F70A97">
        <w:rPr>
          <w:rFonts w:cs="Times New Roman"/>
          <w:color w:val="000000" w:themeColor="text1"/>
        </w:rPr>
        <w:t>や精神病院はそれらの人々</w:t>
      </w:r>
      <w:r w:rsidRPr="00F70A97">
        <w:rPr>
          <w:rFonts w:cs="Times New Roman" w:hint="eastAsia"/>
          <w:color w:val="000000" w:themeColor="text1"/>
        </w:rPr>
        <w:t>のケアにかかる</w:t>
      </w:r>
      <w:r w:rsidRPr="00F70A97">
        <w:rPr>
          <w:rFonts w:cs="Times New Roman"/>
          <w:color w:val="000000" w:themeColor="text1"/>
        </w:rPr>
        <w:t>費用を節約できるとし、その額は推計</w:t>
      </w:r>
      <w:r w:rsidRPr="00F70A97">
        <w:rPr>
          <w:rFonts w:cs="Times New Roman"/>
          <w:color w:val="000000" w:themeColor="text1"/>
        </w:rPr>
        <w:t>200</w:t>
      </w:r>
      <w:r w:rsidRPr="00F70A97">
        <w:rPr>
          <w:rFonts w:cs="Times New Roman"/>
          <w:color w:val="000000" w:themeColor="text1"/>
        </w:rPr>
        <w:t>万ドル以上に上ると</w:t>
      </w:r>
      <w:r w:rsidRPr="00F70A97">
        <w:rPr>
          <w:rFonts w:cs="Times New Roman" w:hint="eastAsia"/>
          <w:color w:val="000000" w:themeColor="text1"/>
        </w:rPr>
        <w:t>主張</w:t>
      </w:r>
      <w:r w:rsidRPr="00F70A97">
        <w:rPr>
          <w:rFonts w:cs="Times New Roman"/>
          <w:color w:val="000000" w:themeColor="text1"/>
        </w:rPr>
        <w:t>し</w:t>
      </w:r>
      <w:r w:rsidRPr="00F70A97">
        <w:rPr>
          <w:rFonts w:cs="Times New Roman" w:hint="eastAsia"/>
          <w:color w:val="000000" w:themeColor="text1"/>
        </w:rPr>
        <w:t>て断種の経済効率性を宣伝した</w:t>
      </w:r>
      <w:r w:rsidRPr="00F70A97">
        <w:rPr>
          <w:rStyle w:val="aa"/>
          <w:rFonts w:cs="Times New Roman"/>
          <w:color w:val="000000" w:themeColor="text1"/>
        </w:rPr>
        <w:footnoteReference w:id="191"/>
      </w:r>
      <w:r w:rsidRPr="00F70A97">
        <w:rPr>
          <w:rFonts w:cs="Times New Roman" w:hint="eastAsia"/>
          <w:color w:val="000000" w:themeColor="text1"/>
        </w:rPr>
        <w:t>。</w:t>
      </w:r>
    </w:p>
    <w:p w14:paraId="471705E5" w14:textId="7B64E308"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こうして財団は断種に対する研究・啓蒙活動に精力的に取り組んだが、その隆盛は長続きしなかった。従来から少なからず存在していたアメリカ</w:t>
      </w:r>
      <w:r w:rsidR="00245E6F" w:rsidRPr="00F70A97">
        <w:rPr>
          <w:rFonts w:cs="Times New Roman" w:hint="eastAsia"/>
          <w:color w:val="000000" w:themeColor="text1"/>
        </w:rPr>
        <w:t>国</w:t>
      </w:r>
      <w:r w:rsidRPr="00F70A97">
        <w:rPr>
          <w:rFonts w:cs="Times New Roman" w:hint="eastAsia"/>
          <w:color w:val="000000" w:themeColor="text1"/>
        </w:rPr>
        <w:t>内における優生学批判は、</w:t>
      </w:r>
      <w:r w:rsidRPr="00F70A97">
        <w:rPr>
          <w:rFonts w:cs="Times New Roman" w:hint="eastAsia"/>
          <w:color w:val="000000" w:themeColor="text1"/>
        </w:rPr>
        <w:t>1930</w:t>
      </w:r>
      <w:r w:rsidRPr="00F70A97">
        <w:rPr>
          <w:rFonts w:cs="Times New Roman" w:hint="eastAsia"/>
          <w:color w:val="000000" w:themeColor="text1"/>
        </w:rPr>
        <w:t>年代になると熾烈さを増し、医学、生物学、遺伝学などの分野において優生学の根拠を否定する議論が展開され、知能</w:t>
      </w:r>
      <w:r w:rsidR="00A22E7D" w:rsidRPr="00F70A97">
        <w:rPr>
          <w:rFonts w:cs="Times New Roman" w:hint="eastAsia"/>
          <w:color w:val="000000" w:themeColor="text1"/>
        </w:rPr>
        <w:t>検査</w:t>
      </w:r>
      <w:r w:rsidRPr="00F70A97">
        <w:rPr>
          <w:rFonts w:cs="Times New Roman" w:hint="eastAsia"/>
          <w:color w:val="000000" w:themeColor="text1"/>
        </w:rPr>
        <w:t>の有効性にも疑義が呈されるようになったとされる</w:t>
      </w:r>
      <w:r w:rsidRPr="00F70A97">
        <w:rPr>
          <w:rStyle w:val="aa"/>
          <w:rFonts w:cs="Times New Roman"/>
          <w:color w:val="000000" w:themeColor="text1"/>
        </w:rPr>
        <w:footnoteReference w:id="192"/>
      </w:r>
      <w:r w:rsidRPr="00F70A97">
        <w:rPr>
          <w:rFonts w:cs="Times New Roman" w:hint="eastAsia"/>
          <w:color w:val="000000" w:themeColor="text1"/>
        </w:rPr>
        <w:t>。</w:t>
      </w:r>
    </w:p>
    <w:p w14:paraId="594A0C24" w14:textId="09D56241"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1940</w:t>
      </w:r>
      <w:r w:rsidRPr="00F70A97">
        <w:rPr>
          <w:rFonts w:cs="Times New Roman" w:hint="eastAsia"/>
          <w:color w:val="000000" w:themeColor="text1"/>
        </w:rPr>
        <w:t>年、州立ソノマ施設の入所者の</w:t>
      </w:r>
      <w:r w:rsidR="008D64EB" w:rsidRPr="00F70A97">
        <w:rPr>
          <w:rFonts w:cs="Times New Roman" w:hint="eastAsia"/>
          <w:color w:val="000000" w:themeColor="text1"/>
        </w:rPr>
        <w:t>1</w:t>
      </w:r>
      <w:r w:rsidR="008D64EB" w:rsidRPr="00F70A97">
        <w:rPr>
          <w:rFonts w:cs="Times New Roman" w:hint="eastAsia"/>
          <w:color w:val="000000" w:themeColor="text1"/>
        </w:rPr>
        <w:t>人</w:t>
      </w:r>
      <w:r w:rsidRPr="00F70A97">
        <w:rPr>
          <w:rFonts w:cs="Times New Roman" w:hint="eastAsia"/>
          <w:color w:val="000000" w:themeColor="text1"/>
        </w:rPr>
        <w:t>が脱走した時、施設長のバトラーは</w:t>
      </w:r>
      <w:r w:rsidR="00245E6F" w:rsidRPr="00F70A97">
        <w:rPr>
          <w:rFonts w:cs="Times New Roman" w:hint="eastAsia"/>
          <w:color w:val="000000" w:themeColor="text1"/>
        </w:rPr>
        <w:t>一旦</w:t>
      </w:r>
      <w:r w:rsidRPr="00F70A97">
        <w:rPr>
          <w:rFonts w:cs="Times New Roman" w:hint="eastAsia"/>
          <w:color w:val="000000" w:themeColor="text1"/>
        </w:rPr>
        <w:t>脱走者を捕えたが、結局は断種を行わないまま解放した。バトラーは同財団に宛てた手紙の中で、「</w:t>
      </w:r>
      <w:r w:rsidRPr="00F70A97">
        <w:rPr>
          <w:rFonts w:cs="Times New Roman"/>
          <w:color w:val="000000" w:themeColor="text1"/>
        </w:rPr>
        <w:t>非常に多くの悪評が</w:t>
      </w:r>
      <w:r w:rsidRPr="00F70A97">
        <w:rPr>
          <w:rFonts w:cs="Times New Roman" w:hint="eastAsia"/>
          <w:color w:val="000000" w:themeColor="text1"/>
        </w:rPr>
        <w:t>新聞に書かれ、断種プログラム全体が悪影響を被りかねないため」、強制断種は行</w:t>
      </w:r>
      <w:r w:rsidRPr="00F70A97">
        <w:rPr>
          <w:rFonts w:cs="Times New Roman" w:hint="eastAsia"/>
          <w:color w:val="000000" w:themeColor="text1"/>
        </w:rPr>
        <w:lastRenderedPageBreak/>
        <w:t>わなかった</w:t>
      </w:r>
      <w:r w:rsidRPr="00F70A97">
        <w:rPr>
          <w:rFonts w:cs="Times New Roman"/>
          <w:color w:val="000000" w:themeColor="text1"/>
        </w:rPr>
        <w:t>と</w:t>
      </w:r>
      <w:r w:rsidRPr="00F70A97">
        <w:rPr>
          <w:rFonts w:cs="Times New Roman" w:hint="eastAsia"/>
          <w:color w:val="000000" w:themeColor="text1"/>
        </w:rPr>
        <w:t>述べている</w:t>
      </w:r>
      <w:r w:rsidRPr="00F70A97">
        <w:rPr>
          <w:rStyle w:val="aa"/>
          <w:rFonts w:cs="Times New Roman"/>
          <w:color w:val="000000" w:themeColor="text1"/>
        </w:rPr>
        <w:footnoteReference w:id="193"/>
      </w:r>
      <w:r w:rsidRPr="00F70A97">
        <w:rPr>
          <w:rFonts w:cs="Times New Roman" w:hint="eastAsia"/>
          <w:color w:val="000000" w:themeColor="text1"/>
        </w:rPr>
        <w:t>。このエピソードは、当時の社会において、厳しい批判の目が人間改良財団に向けられていたことを示すと考えられる。</w:t>
      </w:r>
    </w:p>
    <w:p w14:paraId="08C094C7" w14:textId="77777777"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その後、創設者であったゴズニーが</w:t>
      </w:r>
      <w:r w:rsidRPr="00F70A97">
        <w:rPr>
          <w:rFonts w:cs="Times New Roman" w:hint="eastAsia"/>
          <w:color w:val="000000" w:themeColor="text1"/>
        </w:rPr>
        <w:t>194</w:t>
      </w:r>
      <w:r w:rsidRPr="00F70A97">
        <w:rPr>
          <w:rFonts w:cs="Times New Roman"/>
          <w:color w:val="000000" w:themeColor="text1"/>
        </w:rPr>
        <w:t>2</w:t>
      </w:r>
      <w:r w:rsidRPr="00F70A97">
        <w:rPr>
          <w:rFonts w:cs="Times New Roman" w:hint="eastAsia"/>
          <w:color w:val="000000" w:themeColor="text1"/>
        </w:rPr>
        <w:t>年に死去すると、翌</w:t>
      </w:r>
      <w:r w:rsidRPr="00F70A97">
        <w:rPr>
          <w:rFonts w:cs="Times New Roman" w:hint="eastAsia"/>
          <w:color w:val="000000" w:themeColor="text1"/>
        </w:rPr>
        <w:t>1943</w:t>
      </w:r>
      <w:r w:rsidRPr="00F70A97">
        <w:rPr>
          <w:rFonts w:cs="Times New Roman" w:hint="eastAsia"/>
          <w:color w:val="000000" w:themeColor="text1"/>
        </w:rPr>
        <w:t>年、人間改良財団は資産</w:t>
      </w:r>
      <w:r w:rsidRPr="00F70A97">
        <w:rPr>
          <w:rFonts w:cs="Times New Roman" w:hint="eastAsia"/>
          <w:color w:val="000000" w:themeColor="text1"/>
          <w:spacing w:val="-2"/>
        </w:rPr>
        <w:t>をカリフォルニア工科大学に引き渡すことについて同大学と合意し、その歴史に幕を下ろした</w:t>
      </w:r>
      <w:r w:rsidRPr="00F70A97">
        <w:rPr>
          <w:rStyle w:val="aa"/>
          <w:rFonts w:cs="Times New Roman"/>
          <w:color w:val="000000" w:themeColor="text1"/>
        </w:rPr>
        <w:footnoteReference w:id="194"/>
      </w:r>
      <w:r w:rsidRPr="00F70A97">
        <w:rPr>
          <w:rFonts w:cs="Times New Roman" w:hint="eastAsia"/>
          <w:color w:val="000000" w:themeColor="text1"/>
        </w:rPr>
        <w:t>。</w:t>
      </w:r>
    </w:p>
    <w:p w14:paraId="5F1845A5" w14:textId="77777777" w:rsidR="00373A87" w:rsidRPr="00F70A97" w:rsidRDefault="00373A87" w:rsidP="00373A87">
      <w:pPr>
        <w:ind w:firstLineChars="100" w:firstLine="216"/>
        <w:rPr>
          <w:rFonts w:cs="Times New Roman"/>
          <w:color w:val="000000" w:themeColor="text1"/>
        </w:rPr>
      </w:pPr>
    </w:p>
    <w:p w14:paraId="4134C35A" w14:textId="521B8812" w:rsidR="00373A87" w:rsidRPr="00F70A97" w:rsidRDefault="00373A87" w:rsidP="000F3C33">
      <w:pPr>
        <w:pStyle w:val="2"/>
        <w:rPr>
          <w:rFonts w:ascii="Arial" w:eastAsia="ＭＳ ゴシック" w:hAnsi="Arial" w:cs="Arial"/>
          <w:color w:val="000000" w:themeColor="text1"/>
        </w:rPr>
      </w:pPr>
      <w:r w:rsidRPr="00F70A97">
        <w:rPr>
          <w:rFonts w:ascii="Arial" w:eastAsia="ＭＳ ゴシック" w:hAnsi="Arial" w:cs="Arial" w:hint="eastAsia"/>
          <w:color w:val="000000" w:themeColor="text1"/>
        </w:rPr>
        <w:t>２</w:t>
      </w:r>
      <w:r w:rsidR="000A41A5" w:rsidRPr="00F70A97">
        <w:rPr>
          <w:rFonts w:ascii="Arial" w:eastAsia="ＭＳ ゴシック" w:hAnsi="Arial" w:cs="Arial" w:hint="eastAsia"/>
          <w:color w:val="000000" w:themeColor="text1"/>
        </w:rPr>
        <w:t xml:space="preserve">　</w:t>
      </w:r>
      <w:r w:rsidR="00EB06CD" w:rsidRPr="00F70A97">
        <w:rPr>
          <w:rFonts w:ascii="Arial" w:eastAsia="ＭＳ ゴシック" w:hAnsi="Arial" w:cs="Arial"/>
          <w:color w:val="000000" w:themeColor="text1"/>
        </w:rPr>
        <w:t>アン・</w:t>
      </w:r>
      <w:r w:rsidRPr="00F70A97">
        <w:rPr>
          <w:rFonts w:ascii="ＭＳ ゴシック" w:eastAsia="ＭＳ ゴシック" w:hAnsi="ＭＳ ゴシック" w:cs="Times New Roman"/>
          <w:color w:val="000000" w:themeColor="text1"/>
        </w:rPr>
        <w:t>ヒューイット</w:t>
      </w:r>
      <w:r w:rsidRPr="00F70A97">
        <w:rPr>
          <w:rFonts w:ascii="Arial" w:eastAsia="ＭＳ ゴシック" w:hAnsi="Arial" w:cs="Arial"/>
          <w:color w:val="000000" w:themeColor="text1"/>
        </w:rPr>
        <w:t>の事件（</w:t>
      </w:r>
      <w:r w:rsidRPr="00F70A97">
        <w:rPr>
          <w:rFonts w:ascii="Arial" w:eastAsia="ＭＳ ゴシック" w:hAnsi="Arial" w:cs="Arial"/>
          <w:color w:val="000000" w:themeColor="text1"/>
        </w:rPr>
        <w:t>1936</w:t>
      </w:r>
      <w:r w:rsidRPr="00F70A97">
        <w:rPr>
          <w:rFonts w:ascii="Arial" w:eastAsia="ＭＳ ゴシック" w:hAnsi="Arial" w:cs="Arial"/>
          <w:color w:val="000000" w:themeColor="text1"/>
        </w:rPr>
        <w:t>年）</w:t>
      </w:r>
    </w:p>
    <w:p w14:paraId="20372991" w14:textId="2D10CFE2" w:rsidR="00373A87" w:rsidRPr="00F70A97" w:rsidRDefault="00373A87" w:rsidP="00373A87">
      <w:pPr>
        <w:ind w:firstLineChars="100" w:firstLine="216"/>
        <w:rPr>
          <w:rFonts w:cs="Times New Roman"/>
          <w:color w:val="000000" w:themeColor="text1"/>
        </w:rPr>
      </w:pPr>
      <w:r w:rsidRPr="00F70A97">
        <w:rPr>
          <w:rFonts w:cs="Times New Roman"/>
          <w:color w:val="000000" w:themeColor="text1"/>
        </w:rPr>
        <w:t>1936</w:t>
      </w:r>
      <w:r w:rsidR="00EB06CD" w:rsidRPr="00F70A97">
        <w:rPr>
          <w:rFonts w:cs="Times New Roman" w:hint="eastAsia"/>
          <w:color w:val="000000" w:themeColor="text1"/>
        </w:rPr>
        <w:t>年、電気技師で発明家のピーター・</w:t>
      </w:r>
      <w:r w:rsidRPr="00F70A97">
        <w:rPr>
          <w:rFonts w:cs="Times New Roman" w:hint="eastAsia"/>
          <w:color w:val="000000" w:themeColor="text1"/>
        </w:rPr>
        <w:t>ヒューイット（</w:t>
      </w:r>
      <w:r w:rsidRPr="00F70A97">
        <w:rPr>
          <w:rFonts w:cs="Times New Roman"/>
          <w:color w:val="000000" w:themeColor="text1"/>
        </w:rPr>
        <w:t>Peter Cooper Hewitt</w:t>
      </w:r>
      <w:r w:rsidRPr="00F70A97">
        <w:rPr>
          <w:rFonts w:cs="Times New Roman" w:hint="eastAsia"/>
          <w:color w:val="000000" w:themeColor="text1"/>
        </w:rPr>
        <w:t>）の娘</w:t>
      </w:r>
      <w:r w:rsidRPr="00F70A97">
        <w:rPr>
          <w:rFonts w:cs="Times New Roman"/>
          <w:color w:val="000000" w:themeColor="text1"/>
        </w:rPr>
        <w:t>アン</w:t>
      </w:r>
      <w:r w:rsidRPr="00F70A97">
        <w:rPr>
          <w:rFonts w:cs="Times New Roman" w:hint="eastAsia"/>
          <w:color w:val="000000" w:themeColor="text1"/>
        </w:rPr>
        <w:t>は</w:t>
      </w:r>
      <w:r w:rsidRPr="00F70A97">
        <w:rPr>
          <w:rFonts w:cs="Times New Roman"/>
          <w:color w:val="000000" w:themeColor="text1"/>
        </w:rPr>
        <w:t>、</w:t>
      </w:r>
      <w:r w:rsidRPr="00F70A97">
        <w:rPr>
          <w:rFonts w:cs="Times New Roman" w:hint="eastAsia"/>
          <w:color w:val="000000" w:themeColor="text1"/>
          <w:spacing w:val="-2"/>
        </w:rPr>
        <w:t>母親らが無断で自分に断種手術を施したとして、州の上級裁判所に損害賠償請求訴訟を提訴し</w:t>
      </w:r>
      <w:r w:rsidRPr="00F70A97">
        <w:rPr>
          <w:rFonts w:cs="Times New Roman" w:hint="eastAsia"/>
          <w:color w:val="000000" w:themeColor="text1"/>
        </w:rPr>
        <w:t>た。母親が断種を施したのは、巨額の遺産の相続権を自分から奪うためであるとアンは主張し</w:t>
      </w:r>
      <w:r w:rsidRPr="00F70A97">
        <w:rPr>
          <w:rStyle w:val="aa"/>
          <w:rFonts w:cs="Times New Roman"/>
          <w:color w:val="000000" w:themeColor="text1"/>
        </w:rPr>
        <w:footnoteReference w:id="195"/>
      </w:r>
      <w:r w:rsidRPr="00F70A97">
        <w:rPr>
          <w:rFonts w:cs="Times New Roman" w:hint="eastAsia"/>
          <w:color w:val="000000" w:themeColor="text1"/>
        </w:rPr>
        <w:t>、母娘の争いは社交界におけるスキャンダラスな事件としてアメリカ</w:t>
      </w:r>
      <w:r w:rsidR="000A41A5" w:rsidRPr="00F70A97">
        <w:rPr>
          <w:rFonts w:cs="Times New Roman" w:hint="eastAsia"/>
          <w:color w:val="000000" w:themeColor="text1"/>
        </w:rPr>
        <w:t>国内</w:t>
      </w:r>
      <w:r w:rsidRPr="00F70A97">
        <w:rPr>
          <w:rFonts w:cs="Times New Roman" w:hint="eastAsia"/>
          <w:color w:val="000000" w:themeColor="text1"/>
        </w:rPr>
        <w:t>の耳目を集めた。また、アンの断種手術は施設ではなく個人の医師によって行われたものであり、州の断種法には個人</w:t>
      </w:r>
      <w:r w:rsidR="00217DA4" w:rsidRPr="00F70A97">
        <w:rPr>
          <w:rFonts w:cs="Times New Roman" w:hint="eastAsia"/>
          <w:color w:val="000000" w:themeColor="text1"/>
        </w:rPr>
        <w:t>の医師</w:t>
      </w:r>
      <w:r w:rsidRPr="00F70A97">
        <w:rPr>
          <w:rFonts w:cs="Times New Roman" w:hint="eastAsia"/>
          <w:color w:val="000000" w:themeColor="text1"/>
        </w:rPr>
        <w:t>が行う手術に関する規定がなかったことからも、裁判所の判断に注目が集まった</w:t>
      </w:r>
      <w:r w:rsidRPr="00F70A97">
        <w:rPr>
          <w:rStyle w:val="aa"/>
          <w:rFonts w:cs="Times New Roman"/>
          <w:color w:val="000000" w:themeColor="text1"/>
        </w:rPr>
        <w:footnoteReference w:id="196"/>
      </w:r>
      <w:r w:rsidRPr="00F70A97">
        <w:rPr>
          <w:rFonts w:cs="Times New Roman" w:hint="eastAsia"/>
          <w:color w:val="000000" w:themeColor="text1"/>
        </w:rPr>
        <w:t>。</w:t>
      </w:r>
    </w:p>
    <w:p w14:paraId="7F42594B" w14:textId="77777777"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アンは母親が幼少期の自分をネグレクトし、母親としての義務を果たせない人間であると主張した</w:t>
      </w:r>
      <w:r w:rsidRPr="00F70A97">
        <w:rPr>
          <w:rStyle w:val="aa"/>
          <w:rFonts w:cs="Times New Roman"/>
          <w:color w:val="000000" w:themeColor="text1"/>
        </w:rPr>
        <w:footnoteReference w:id="197"/>
      </w:r>
      <w:r w:rsidRPr="00F70A97">
        <w:rPr>
          <w:rFonts w:cs="Times New Roman" w:hint="eastAsia"/>
          <w:color w:val="000000" w:themeColor="text1"/>
        </w:rPr>
        <w:t>。一方、母親は、アンが性的に放縦であるために幾多のトラブルを引き起こしてきたことを訴え、娘の精神状態が道徳的な問題を起こすことを危惧して断種を行ったと主張した</w:t>
      </w:r>
      <w:r w:rsidRPr="00F70A97">
        <w:rPr>
          <w:rStyle w:val="aa"/>
          <w:rFonts w:cs="Times New Roman"/>
          <w:color w:val="000000" w:themeColor="text1"/>
        </w:rPr>
        <w:footnoteReference w:id="198"/>
      </w:r>
      <w:r w:rsidRPr="00F70A97">
        <w:rPr>
          <w:rFonts w:cs="Times New Roman" w:hint="eastAsia"/>
          <w:color w:val="000000" w:themeColor="text1"/>
        </w:rPr>
        <w:t>。また、断種手術の数時間前に行われた診断では、アンは母親の懸念のとおり精神薄弱の一種である魯鈍（</w:t>
      </w:r>
      <w:r w:rsidRPr="00F70A97">
        <w:rPr>
          <w:rFonts w:cs="Times New Roman" w:hint="eastAsia"/>
          <w:color w:val="000000" w:themeColor="text1"/>
        </w:rPr>
        <w:t>moron</w:t>
      </w:r>
      <w:r w:rsidRPr="00F70A97">
        <w:rPr>
          <w:rFonts w:cs="Times New Roman" w:hint="eastAsia"/>
          <w:color w:val="000000" w:themeColor="text1"/>
        </w:rPr>
        <w:t>）であるとされ</w:t>
      </w:r>
      <w:r w:rsidRPr="00F70A97">
        <w:rPr>
          <w:rFonts w:cs="Times New Roman"/>
          <w:color w:val="000000" w:themeColor="text1"/>
        </w:rPr>
        <w:t>た</w:t>
      </w:r>
      <w:r w:rsidRPr="00F70A97">
        <w:rPr>
          <w:rFonts w:cs="Times New Roman" w:hint="eastAsia"/>
          <w:color w:val="000000" w:themeColor="text1"/>
        </w:rPr>
        <w:t>のに対し</w:t>
      </w:r>
      <w:r w:rsidRPr="00F70A97">
        <w:rPr>
          <w:rStyle w:val="aa"/>
          <w:rFonts w:cs="Times New Roman"/>
          <w:color w:val="000000" w:themeColor="text1"/>
        </w:rPr>
        <w:footnoteReference w:id="199"/>
      </w:r>
      <w:r w:rsidRPr="00F70A97">
        <w:rPr>
          <w:rFonts w:cs="Times New Roman" w:hint="eastAsia"/>
          <w:color w:val="000000" w:themeColor="text1"/>
        </w:rPr>
        <w:t>、法廷でアンの弁護に立った精神科医は魯鈍ではないと証言した</w:t>
      </w:r>
      <w:r w:rsidRPr="00F70A97">
        <w:rPr>
          <w:rStyle w:val="aa"/>
          <w:rFonts w:cs="Times New Roman"/>
          <w:color w:val="000000" w:themeColor="text1"/>
        </w:rPr>
        <w:footnoteReference w:id="200"/>
      </w:r>
      <w:r w:rsidRPr="00F70A97">
        <w:rPr>
          <w:rFonts w:cs="Times New Roman" w:hint="eastAsia"/>
          <w:color w:val="000000" w:themeColor="text1"/>
        </w:rPr>
        <w:t>。</w:t>
      </w:r>
    </w:p>
    <w:p w14:paraId="2F68863D" w14:textId="531B8599"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最終的に裁判所は、アンに対する断種が悪意によって行われた証拠はなく、断種はカリフォルニア州において合法であるとして、アンの訴えを</w:t>
      </w:r>
      <w:r w:rsidR="00444F17">
        <w:rPr>
          <w:rFonts w:cs="Times New Roman" w:hint="eastAsia"/>
          <w:color w:val="000000" w:themeColor="text1"/>
        </w:rPr>
        <w:t>棄却</w:t>
      </w:r>
      <w:r w:rsidRPr="00F70A97">
        <w:rPr>
          <w:rFonts w:cs="Times New Roman"/>
          <w:color w:val="000000" w:themeColor="text1"/>
        </w:rPr>
        <w:t>した</w:t>
      </w:r>
      <w:r w:rsidRPr="00F70A97">
        <w:rPr>
          <w:rStyle w:val="aa"/>
          <w:rFonts w:cs="Times New Roman"/>
          <w:color w:val="000000" w:themeColor="text1"/>
        </w:rPr>
        <w:footnoteReference w:id="201"/>
      </w:r>
      <w:r w:rsidRPr="00F70A97">
        <w:rPr>
          <w:rFonts w:cs="Times New Roman"/>
          <w:color w:val="000000" w:themeColor="text1"/>
        </w:rPr>
        <w:t>。</w:t>
      </w:r>
    </w:p>
    <w:p w14:paraId="57F28C87" w14:textId="77777777"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この裁判によって、州立の病院・施設ではなく個人の医師が、本人の同意なく断種することは合法であると認められた。カリフォルニア州の優生学者たちは裁判所の判断を支持し、ポペノーは、アンは適格な母親になれない以上、遺伝的な欠陥を抱えているかどうかにかかわらず、断種は正当化されると述べた</w:t>
      </w:r>
      <w:r w:rsidRPr="00F70A97">
        <w:rPr>
          <w:rStyle w:val="aa"/>
          <w:rFonts w:cs="Times New Roman"/>
          <w:color w:val="000000" w:themeColor="text1"/>
        </w:rPr>
        <w:footnoteReference w:id="202"/>
      </w:r>
      <w:r w:rsidRPr="00F70A97">
        <w:rPr>
          <w:rFonts w:cs="Times New Roman" w:hint="eastAsia"/>
          <w:color w:val="000000" w:themeColor="text1"/>
        </w:rPr>
        <w:t>。この時期、優生学者たちは、優生学が個人の発達における環境の重要性を無視しているという批判を受けて、遺伝の法則に固執する立場を離れ、環境要因</w:t>
      </w:r>
      <w:r w:rsidRPr="00F70A97">
        <w:rPr>
          <w:rFonts w:cs="Times New Roman" w:hint="eastAsia"/>
          <w:color w:val="000000" w:themeColor="text1"/>
          <w:spacing w:val="-2"/>
        </w:rPr>
        <w:t>を考慮し、子供の発達における母親のケアの重要性を強調する戦略をとっていたと考えられる</w:t>
      </w:r>
      <w:r w:rsidRPr="00F70A97">
        <w:rPr>
          <w:rStyle w:val="aa"/>
          <w:rFonts w:cs="Times New Roman"/>
          <w:color w:val="000000" w:themeColor="text1"/>
        </w:rPr>
        <w:footnoteReference w:id="203"/>
      </w:r>
      <w:r w:rsidRPr="00F70A97">
        <w:rPr>
          <w:rFonts w:cs="Times New Roman" w:hint="eastAsia"/>
          <w:color w:val="000000" w:themeColor="text1"/>
        </w:rPr>
        <w:t>。</w:t>
      </w:r>
    </w:p>
    <w:p w14:paraId="0F0603FE" w14:textId="710E2896"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この事件を契機として、カリフォルニア州が実施している断種に対する世間の関心も大きく高まったとされ</w:t>
      </w:r>
      <w:r w:rsidR="00217DA4" w:rsidRPr="00F70A97">
        <w:rPr>
          <w:rFonts w:cs="Times New Roman" w:hint="eastAsia"/>
          <w:color w:val="000000" w:themeColor="text1"/>
        </w:rPr>
        <w:t>る。ただし、断種に対する大衆の反対運動や抗議はほとんどなかった</w:t>
      </w:r>
      <w:r w:rsidRPr="00F70A97">
        <w:rPr>
          <w:rStyle w:val="aa"/>
          <w:rFonts w:cs="Times New Roman"/>
          <w:color w:val="000000" w:themeColor="text1"/>
        </w:rPr>
        <w:footnoteReference w:id="204"/>
      </w:r>
      <w:r w:rsidRPr="00F70A97">
        <w:rPr>
          <w:rFonts w:cs="Times New Roman" w:hint="eastAsia"/>
          <w:color w:val="000000" w:themeColor="text1"/>
        </w:rPr>
        <w:t>。</w:t>
      </w:r>
    </w:p>
    <w:p w14:paraId="30C563B9" w14:textId="7AF30436" w:rsidR="00373A87" w:rsidRPr="00F70A97" w:rsidRDefault="00373A87" w:rsidP="000F3C33">
      <w:pPr>
        <w:pStyle w:val="2"/>
        <w:rPr>
          <w:rFonts w:ascii="Arial" w:eastAsia="ＭＳ ゴシック" w:hAnsi="Arial" w:cs="Arial"/>
          <w:color w:val="000000" w:themeColor="text1"/>
        </w:rPr>
      </w:pPr>
      <w:r w:rsidRPr="00F70A97">
        <w:rPr>
          <w:rFonts w:ascii="ＭＳ ゴシック" w:eastAsia="ＭＳ ゴシック" w:hAnsi="ＭＳ ゴシック" w:cs="Arial" w:hint="eastAsia"/>
          <w:color w:val="000000" w:themeColor="text1"/>
        </w:rPr>
        <w:lastRenderedPageBreak/>
        <w:t>３</w:t>
      </w:r>
      <w:r w:rsidR="008A7C36" w:rsidRPr="00F70A97">
        <w:rPr>
          <w:rFonts w:ascii="ＭＳ ゴシック" w:eastAsia="ＭＳ ゴシック" w:hAnsi="ＭＳ ゴシック" w:cs="Arial" w:hint="eastAsia"/>
          <w:color w:val="000000" w:themeColor="text1"/>
        </w:rPr>
        <w:t xml:space="preserve">　</w:t>
      </w:r>
      <w:r w:rsidRPr="00F70A97">
        <w:rPr>
          <w:rFonts w:ascii="ＭＳ ゴシック" w:eastAsia="ＭＳ ゴシック" w:hAnsi="ＭＳ ゴシック" w:cs="Arial"/>
          <w:color w:val="000000" w:themeColor="text1"/>
        </w:rPr>
        <w:t>州立</w:t>
      </w:r>
      <w:r w:rsidRPr="00F70A97">
        <w:rPr>
          <w:rFonts w:ascii="Arial" w:eastAsia="ＭＳ ゴシック" w:hAnsi="Arial" w:cs="Arial"/>
          <w:color w:val="000000" w:themeColor="text1"/>
        </w:rPr>
        <w:t>刑務所における非自発的断種の発覚（</w:t>
      </w:r>
      <w:r w:rsidRPr="00F70A97">
        <w:rPr>
          <w:rFonts w:ascii="Arial" w:eastAsia="ＭＳ ゴシック" w:hAnsi="Arial" w:cs="Arial"/>
          <w:color w:val="000000" w:themeColor="text1"/>
        </w:rPr>
        <w:t>2013</w:t>
      </w:r>
      <w:r w:rsidRPr="00F70A97">
        <w:rPr>
          <w:rFonts w:ascii="Arial" w:eastAsia="ＭＳ ゴシック" w:hAnsi="Arial" w:cs="Arial"/>
          <w:color w:val="000000" w:themeColor="text1"/>
        </w:rPr>
        <w:t>年）</w:t>
      </w:r>
    </w:p>
    <w:p w14:paraId="1F8F6C60" w14:textId="77777777"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2003</w:t>
      </w:r>
      <w:r w:rsidRPr="00F70A97">
        <w:rPr>
          <w:rFonts w:cs="Times New Roman" w:hint="eastAsia"/>
          <w:color w:val="000000" w:themeColor="text1"/>
        </w:rPr>
        <w:t>年の州知事による謝罪から約</w:t>
      </w:r>
      <w:r w:rsidRPr="00F70A97">
        <w:rPr>
          <w:rFonts w:cs="Times New Roman" w:hint="eastAsia"/>
          <w:color w:val="000000" w:themeColor="text1"/>
        </w:rPr>
        <w:t>10</w:t>
      </w:r>
      <w:r w:rsidRPr="00F70A97">
        <w:rPr>
          <w:rFonts w:cs="Times New Roman" w:hint="eastAsia"/>
          <w:color w:val="000000" w:themeColor="text1"/>
        </w:rPr>
        <w:t>年後、州立刑務所において違法な断種が継続して行わ</w:t>
      </w:r>
      <w:r w:rsidRPr="00F70A97">
        <w:rPr>
          <w:rFonts w:cs="Times New Roman" w:hint="eastAsia"/>
          <w:color w:val="000000" w:themeColor="text1"/>
          <w:spacing w:val="-2"/>
        </w:rPr>
        <w:t>れていた事実が発覚し、カリフォルニア州の強制断種の歴史に再び光が当てられることとなった。</w:t>
      </w:r>
    </w:p>
    <w:p w14:paraId="5C3D733E" w14:textId="74D8DEBE" w:rsidR="00373A87" w:rsidRPr="00F70A97" w:rsidRDefault="00373A87" w:rsidP="00373A87">
      <w:pPr>
        <w:ind w:firstLineChars="100" w:firstLine="216"/>
        <w:rPr>
          <w:rFonts w:cs="Times New Roman"/>
          <w:color w:val="000000" w:themeColor="text1"/>
        </w:rPr>
      </w:pPr>
      <w:r w:rsidRPr="00F70A97">
        <w:rPr>
          <w:rFonts w:cs="Times New Roman"/>
          <w:color w:val="000000" w:themeColor="text1"/>
        </w:rPr>
        <w:t>2013</w:t>
      </w:r>
      <w:r w:rsidRPr="00F70A97">
        <w:rPr>
          <w:rFonts w:cs="Times New Roman"/>
          <w:color w:val="000000" w:themeColor="text1"/>
        </w:rPr>
        <w:t>年</w:t>
      </w:r>
      <w:r w:rsidRPr="00F70A97">
        <w:rPr>
          <w:rFonts w:cs="Times New Roman"/>
          <w:color w:val="000000" w:themeColor="text1"/>
        </w:rPr>
        <w:t>7</w:t>
      </w:r>
      <w:r w:rsidRPr="00F70A97">
        <w:rPr>
          <w:rFonts w:cs="Times New Roman"/>
          <w:color w:val="000000" w:themeColor="text1"/>
        </w:rPr>
        <w:t>月、</w:t>
      </w:r>
      <w:r w:rsidRPr="00F70A97">
        <w:rPr>
          <w:rFonts w:cs="Times New Roman" w:hint="eastAsia"/>
          <w:color w:val="000000" w:themeColor="text1"/>
        </w:rPr>
        <w:t>カリフォルニア州エメリーヴィルを拠点とする非営利報道機関「調査報道センター（</w:t>
      </w:r>
      <w:r w:rsidRPr="00F70A97">
        <w:rPr>
          <w:rFonts w:cs="Times New Roman"/>
          <w:color w:val="000000" w:themeColor="text1"/>
        </w:rPr>
        <w:t>Center for Investigative Reporting: CIR</w:t>
      </w:r>
      <w:r w:rsidRPr="00F70A97">
        <w:rPr>
          <w:rFonts w:cs="Times New Roman" w:hint="eastAsia"/>
          <w:color w:val="000000" w:themeColor="text1"/>
        </w:rPr>
        <w:t>）」は、</w:t>
      </w:r>
      <w:r w:rsidRPr="00F70A97">
        <w:rPr>
          <w:rFonts w:cs="Times New Roman"/>
          <w:color w:val="000000" w:themeColor="text1"/>
        </w:rPr>
        <w:t>カリフォルニア州の刑務所にいる女性収容者が</w:t>
      </w:r>
      <w:r w:rsidRPr="00F70A97">
        <w:rPr>
          <w:rFonts w:cs="Times New Roman" w:hint="eastAsia"/>
          <w:color w:val="000000" w:themeColor="text1"/>
        </w:rPr>
        <w:t>、</w:t>
      </w:r>
      <w:r w:rsidRPr="00F70A97">
        <w:rPr>
          <w:rFonts w:cs="Times New Roman"/>
          <w:color w:val="000000" w:themeColor="text1"/>
        </w:rPr>
        <w:t>2006</w:t>
      </w:r>
      <w:r w:rsidRPr="00F70A97">
        <w:rPr>
          <w:rFonts w:cs="Times New Roman"/>
          <w:color w:val="000000" w:themeColor="text1"/>
        </w:rPr>
        <w:t>年から</w:t>
      </w:r>
      <w:r w:rsidRPr="00F70A97">
        <w:rPr>
          <w:rFonts w:cs="Times New Roman"/>
          <w:color w:val="000000" w:themeColor="text1"/>
        </w:rPr>
        <w:t>2010</w:t>
      </w:r>
      <w:r w:rsidRPr="00F70A97">
        <w:rPr>
          <w:rFonts w:cs="Times New Roman"/>
          <w:color w:val="000000" w:themeColor="text1"/>
        </w:rPr>
        <w:t>年</w:t>
      </w:r>
      <w:r w:rsidR="008D64EB" w:rsidRPr="00F70A97">
        <w:rPr>
          <w:rFonts w:cs="Times New Roman" w:hint="eastAsia"/>
          <w:color w:val="000000" w:themeColor="text1"/>
        </w:rPr>
        <w:t>まで</w:t>
      </w:r>
      <w:r w:rsidRPr="00F70A97">
        <w:rPr>
          <w:rFonts w:cs="Times New Roman"/>
          <w:color w:val="000000" w:themeColor="text1"/>
        </w:rPr>
        <w:t>の間に適切な許可なしに</w:t>
      </w:r>
      <w:r w:rsidRPr="00F70A97">
        <w:rPr>
          <w:rFonts w:cs="Times New Roman" w:hint="eastAsia"/>
          <w:color w:val="000000" w:themeColor="text1"/>
        </w:rPr>
        <w:t>断種</w:t>
      </w:r>
      <w:r w:rsidRPr="00F70A97">
        <w:rPr>
          <w:rFonts w:cs="Times New Roman"/>
          <w:color w:val="000000" w:themeColor="text1"/>
        </w:rPr>
        <w:t>手術を受けたと報</w:t>
      </w:r>
      <w:r w:rsidRPr="00F70A97">
        <w:rPr>
          <w:rFonts w:cs="Times New Roman" w:hint="eastAsia"/>
          <w:color w:val="000000" w:themeColor="text1"/>
        </w:rPr>
        <w:t>じ</w:t>
      </w:r>
      <w:r w:rsidRPr="00F70A97">
        <w:rPr>
          <w:rFonts w:cs="Times New Roman"/>
          <w:color w:val="000000" w:themeColor="text1"/>
        </w:rPr>
        <w:t>た</w:t>
      </w:r>
      <w:r w:rsidRPr="00F70A97">
        <w:rPr>
          <w:rStyle w:val="aa"/>
          <w:rFonts w:cs="Times New Roman"/>
          <w:color w:val="000000" w:themeColor="text1"/>
        </w:rPr>
        <w:footnoteReference w:id="205"/>
      </w:r>
      <w:r w:rsidRPr="00F70A97">
        <w:rPr>
          <w:rFonts w:cs="Times New Roman"/>
          <w:color w:val="000000" w:themeColor="text1"/>
        </w:rPr>
        <w:t>。州の調査の結果、</w:t>
      </w:r>
      <w:r w:rsidRPr="00F70A97">
        <w:rPr>
          <w:rFonts w:cs="Times New Roman"/>
          <w:color w:val="000000" w:themeColor="text1"/>
        </w:rPr>
        <w:t>2005-2006</w:t>
      </w:r>
      <w:r w:rsidRPr="00F70A97">
        <w:rPr>
          <w:rFonts w:cs="Times New Roman"/>
          <w:color w:val="000000" w:themeColor="text1"/>
        </w:rPr>
        <w:t>会計年度</w:t>
      </w:r>
      <w:r w:rsidRPr="00F70A97">
        <w:rPr>
          <w:rFonts w:cs="Times New Roman" w:hint="eastAsia"/>
          <w:color w:val="000000" w:themeColor="text1"/>
        </w:rPr>
        <w:t>から</w:t>
      </w:r>
      <w:r w:rsidRPr="00F70A97">
        <w:rPr>
          <w:rFonts w:cs="Times New Roman"/>
          <w:color w:val="000000" w:themeColor="text1"/>
        </w:rPr>
        <w:t>2012-2013</w:t>
      </w:r>
      <w:r w:rsidRPr="00F70A97">
        <w:rPr>
          <w:rFonts w:cs="Times New Roman"/>
          <w:color w:val="000000" w:themeColor="text1"/>
        </w:rPr>
        <w:t>会計年度</w:t>
      </w:r>
      <w:r w:rsidRPr="00F70A97">
        <w:rPr>
          <w:rFonts w:cs="Times New Roman" w:hint="eastAsia"/>
          <w:color w:val="000000" w:themeColor="text1"/>
        </w:rPr>
        <w:t>まで</w:t>
      </w:r>
      <w:r w:rsidRPr="00F70A97">
        <w:rPr>
          <w:rFonts w:cs="Times New Roman"/>
          <w:color w:val="000000" w:themeColor="text1"/>
        </w:rPr>
        <w:t>の間に</w:t>
      </w:r>
      <w:r w:rsidRPr="00F70A97">
        <w:rPr>
          <w:rFonts w:cs="Times New Roman" w:hint="eastAsia"/>
          <w:color w:val="000000" w:themeColor="text1"/>
        </w:rPr>
        <w:t>刑務所において断種手術を</w:t>
      </w:r>
      <w:r w:rsidRPr="00F70A97">
        <w:rPr>
          <w:rFonts w:cs="Times New Roman" w:hint="eastAsia"/>
          <w:color w:val="000000" w:themeColor="text1"/>
          <w:spacing w:val="-2"/>
        </w:rPr>
        <w:t>受けた</w:t>
      </w:r>
      <w:r w:rsidRPr="00F70A97">
        <w:rPr>
          <w:rFonts w:cs="Times New Roman"/>
          <w:color w:val="000000" w:themeColor="text1"/>
          <w:spacing w:val="-2"/>
        </w:rPr>
        <w:t>144</w:t>
      </w:r>
      <w:r w:rsidRPr="00F70A97">
        <w:rPr>
          <w:rFonts w:cs="Times New Roman" w:hint="eastAsia"/>
          <w:color w:val="000000" w:themeColor="text1"/>
          <w:spacing w:val="-2"/>
        </w:rPr>
        <w:t>人の女性のうち、</w:t>
      </w:r>
      <w:r w:rsidRPr="00F70A97">
        <w:rPr>
          <w:rFonts w:cs="Times New Roman"/>
          <w:color w:val="000000" w:themeColor="text1"/>
          <w:spacing w:val="-2"/>
        </w:rPr>
        <w:t>39</w:t>
      </w:r>
      <w:r w:rsidRPr="00F70A97">
        <w:rPr>
          <w:rFonts w:cs="Times New Roman" w:hint="eastAsia"/>
          <w:color w:val="000000" w:themeColor="text1"/>
          <w:spacing w:val="-2"/>
        </w:rPr>
        <w:t>人についてインフォームド</w:t>
      </w:r>
      <w:r w:rsidR="001A6055" w:rsidRPr="00F70A97">
        <w:rPr>
          <w:rFonts w:cs="Times New Roman" w:hint="eastAsia"/>
          <w:color w:val="000000" w:themeColor="text1"/>
          <w:spacing w:val="-2"/>
        </w:rPr>
        <w:t>・</w:t>
      </w:r>
      <w:r w:rsidRPr="00F70A97">
        <w:rPr>
          <w:rFonts w:cs="Times New Roman" w:hint="eastAsia"/>
          <w:color w:val="000000" w:themeColor="text1"/>
          <w:spacing w:val="-2"/>
        </w:rPr>
        <w:t>コンセントのプロセスに欠陥があ</w:t>
      </w:r>
      <w:r w:rsidRPr="00F70A97">
        <w:rPr>
          <w:rFonts w:cs="Times New Roman" w:hint="eastAsia"/>
          <w:color w:val="000000" w:themeColor="text1"/>
        </w:rPr>
        <w:t>った</w:t>
      </w:r>
      <w:r w:rsidRPr="00F70A97">
        <w:rPr>
          <w:rFonts w:cs="Times New Roman"/>
          <w:color w:val="000000" w:themeColor="text1"/>
        </w:rPr>
        <w:t>ことが確認された</w:t>
      </w:r>
      <w:r w:rsidRPr="00F70A97">
        <w:rPr>
          <w:rStyle w:val="aa"/>
          <w:rFonts w:cs="Times New Roman"/>
          <w:color w:val="000000" w:themeColor="text1"/>
        </w:rPr>
        <w:footnoteReference w:id="206"/>
      </w:r>
      <w:r w:rsidRPr="00F70A97">
        <w:rPr>
          <w:rFonts w:cs="Times New Roman"/>
          <w:color w:val="000000" w:themeColor="text1"/>
        </w:rPr>
        <w:t>。</w:t>
      </w:r>
    </w:p>
    <w:p w14:paraId="3C7AFF98" w14:textId="77777777"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具体的には、断種とその永続的な影響について説明が不十分であったこと、同意書への医師の署名がなかったこと、義務付けられていた待機期間が守られなかったこと、刑務所の医療スタッフと収容者の間で断種手術についてどのような話し合いが行われたかを記録した文書が存在しないことなどの不正が発覚した</w:t>
      </w:r>
      <w:r w:rsidRPr="00F70A97">
        <w:rPr>
          <w:rStyle w:val="aa"/>
          <w:rFonts w:cs="Times New Roman"/>
          <w:color w:val="000000" w:themeColor="text1"/>
        </w:rPr>
        <w:footnoteReference w:id="207"/>
      </w:r>
      <w:r w:rsidRPr="00F70A97">
        <w:rPr>
          <w:rFonts w:cs="Times New Roman" w:hint="eastAsia"/>
          <w:color w:val="000000" w:themeColor="text1"/>
        </w:rPr>
        <w:t>。</w:t>
      </w:r>
    </w:p>
    <w:p w14:paraId="55AC3D8A" w14:textId="03045443" w:rsidR="00373A87" w:rsidRPr="00F70A97" w:rsidRDefault="00373A87" w:rsidP="00373A87">
      <w:pPr>
        <w:ind w:firstLineChars="100" w:firstLine="216"/>
        <w:rPr>
          <w:rFonts w:cs="Times New Roman"/>
          <w:color w:val="000000" w:themeColor="text1"/>
        </w:rPr>
      </w:pPr>
      <w:r w:rsidRPr="00F70A97">
        <w:rPr>
          <w:rFonts w:cs="Times New Roman"/>
          <w:color w:val="000000" w:themeColor="text1"/>
        </w:rPr>
        <w:t>こ</w:t>
      </w:r>
      <w:r w:rsidRPr="00F70A97">
        <w:rPr>
          <w:rFonts w:cs="Times New Roman" w:hint="eastAsia"/>
          <w:color w:val="000000" w:themeColor="text1"/>
        </w:rPr>
        <w:t>の</w:t>
      </w:r>
      <w:r w:rsidRPr="00F70A97">
        <w:rPr>
          <w:rFonts w:cs="Times New Roman"/>
          <w:color w:val="000000" w:themeColor="text1"/>
        </w:rPr>
        <w:t>事件が発覚した後、</w:t>
      </w:r>
      <w:r w:rsidRPr="00F70A97">
        <w:rPr>
          <w:rFonts w:cs="Times New Roman"/>
          <w:color w:val="000000" w:themeColor="text1"/>
        </w:rPr>
        <w:t>2014</w:t>
      </w:r>
      <w:r w:rsidRPr="00F70A97">
        <w:rPr>
          <w:rFonts w:cs="Times New Roman"/>
          <w:color w:val="000000" w:themeColor="text1"/>
        </w:rPr>
        <w:t>年</w:t>
      </w:r>
      <w:r w:rsidRPr="00F70A97">
        <w:rPr>
          <w:rFonts w:cs="Times New Roman" w:hint="eastAsia"/>
          <w:color w:val="000000" w:themeColor="text1"/>
        </w:rPr>
        <w:t>9</w:t>
      </w:r>
      <w:r w:rsidRPr="00F70A97">
        <w:rPr>
          <w:rFonts w:cs="Times New Roman"/>
          <w:color w:val="000000" w:themeColor="text1"/>
        </w:rPr>
        <w:t>月</w:t>
      </w:r>
      <w:r w:rsidRPr="00F70A97">
        <w:rPr>
          <w:rFonts w:cs="Times New Roman"/>
          <w:color w:val="000000" w:themeColor="text1"/>
        </w:rPr>
        <w:t>25</w:t>
      </w:r>
      <w:r w:rsidRPr="00F70A97">
        <w:rPr>
          <w:rFonts w:cs="Times New Roman"/>
          <w:color w:val="000000" w:themeColor="text1"/>
        </w:rPr>
        <w:t>日</w:t>
      </w:r>
      <w:r w:rsidRPr="00F70A97">
        <w:rPr>
          <w:rFonts w:cs="Times New Roman" w:hint="eastAsia"/>
          <w:color w:val="000000" w:themeColor="text1"/>
        </w:rPr>
        <w:t>、</w:t>
      </w:r>
      <w:r w:rsidR="00255250" w:rsidRPr="00F70A97">
        <w:rPr>
          <w:rFonts w:cs="Times New Roman" w:hint="eastAsia"/>
          <w:color w:val="000000" w:themeColor="text1"/>
        </w:rPr>
        <w:t>ブラウン</w:t>
      </w:r>
      <w:r w:rsidRPr="00F70A97">
        <w:rPr>
          <w:rFonts w:cs="Times New Roman"/>
          <w:color w:val="000000" w:themeColor="text1"/>
        </w:rPr>
        <w:t>知事</w:t>
      </w:r>
      <w:r w:rsidRPr="00F70A97">
        <w:rPr>
          <w:rFonts w:cs="Times New Roman" w:hint="eastAsia"/>
          <w:color w:val="000000" w:themeColor="text1"/>
        </w:rPr>
        <w:t>は、</w:t>
      </w:r>
      <w:r w:rsidRPr="00F70A97">
        <w:rPr>
          <w:rFonts w:cs="Times New Roman"/>
          <w:color w:val="000000" w:themeColor="text1"/>
        </w:rPr>
        <w:t>患者の生命が危険にさらされている場合や、代替手順では満たすことができない医学的必要性が証明</w:t>
      </w:r>
      <w:r w:rsidRPr="00F70A97">
        <w:rPr>
          <w:rFonts w:cs="Times New Roman" w:hint="eastAsia"/>
          <w:color w:val="000000" w:themeColor="text1"/>
        </w:rPr>
        <w:t>されている場合を除き、州立刑務所における断種手術を禁止する法案に署名した</w:t>
      </w:r>
      <w:r w:rsidRPr="00F70A97">
        <w:rPr>
          <w:rStyle w:val="aa"/>
          <w:rFonts w:cs="Times New Roman"/>
          <w:color w:val="000000" w:themeColor="text1"/>
        </w:rPr>
        <w:footnoteReference w:id="208"/>
      </w:r>
      <w:r w:rsidRPr="00F70A97">
        <w:rPr>
          <w:rFonts w:cs="Times New Roman" w:hint="eastAsia"/>
          <w:color w:val="000000" w:themeColor="text1"/>
        </w:rPr>
        <w:t>。</w:t>
      </w:r>
    </w:p>
    <w:p w14:paraId="4BC1B05F" w14:textId="06B42163"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この事件はアメリカ</w:t>
      </w:r>
      <w:r w:rsidR="00A67A7A" w:rsidRPr="00F70A97">
        <w:rPr>
          <w:rFonts w:cs="Times New Roman" w:hint="eastAsia"/>
          <w:color w:val="000000" w:themeColor="text1"/>
        </w:rPr>
        <w:t>国</w:t>
      </w:r>
      <w:r w:rsidRPr="00F70A97">
        <w:rPr>
          <w:rFonts w:cs="Times New Roman" w:hint="eastAsia"/>
          <w:color w:val="000000" w:themeColor="text1"/>
        </w:rPr>
        <w:t>内で非常に大きな反響を呼び、各種メディアで報じられ、</w:t>
      </w:r>
      <w:r w:rsidRPr="00F70A97">
        <w:rPr>
          <w:rFonts w:cs="Times New Roman" w:hint="eastAsia"/>
          <w:color w:val="000000" w:themeColor="text1"/>
        </w:rPr>
        <w:t>20</w:t>
      </w:r>
      <w:r w:rsidRPr="00F70A97">
        <w:rPr>
          <w:rFonts w:cs="Times New Roman"/>
          <w:color w:val="000000" w:themeColor="text1"/>
        </w:rPr>
        <w:t>20</w:t>
      </w:r>
      <w:r w:rsidRPr="00F70A97">
        <w:rPr>
          <w:rFonts w:cs="Times New Roman" w:hint="eastAsia"/>
          <w:color w:val="000000" w:themeColor="text1"/>
        </w:rPr>
        <w:t>年秋には事件を扱った『野獣の腹（</w:t>
      </w:r>
      <w:r w:rsidRPr="00F70A97">
        <w:rPr>
          <w:rFonts w:cs="Times New Roman"/>
          <w:color w:val="000000" w:themeColor="text1"/>
        </w:rPr>
        <w:t>Belly of the Beast</w:t>
      </w:r>
      <w:r w:rsidRPr="00F70A97">
        <w:rPr>
          <w:rFonts w:cs="Times New Roman" w:hint="eastAsia"/>
          <w:color w:val="000000" w:themeColor="text1"/>
        </w:rPr>
        <w:t>）』というドキュメンタリー映画も公開された</w:t>
      </w:r>
      <w:r w:rsidRPr="00F70A97">
        <w:rPr>
          <w:rStyle w:val="aa"/>
          <w:rFonts w:cs="Times New Roman"/>
          <w:color w:val="000000" w:themeColor="text1"/>
        </w:rPr>
        <w:footnoteReference w:id="209"/>
      </w:r>
      <w:r w:rsidRPr="00F70A97">
        <w:rPr>
          <w:rFonts w:cs="Times New Roman" w:hint="eastAsia"/>
          <w:color w:val="000000" w:themeColor="text1"/>
        </w:rPr>
        <w:t>。</w:t>
      </w:r>
    </w:p>
    <w:p w14:paraId="60981329" w14:textId="2FC963EE"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インフォームド</w:t>
      </w:r>
      <w:r w:rsidR="001A6055" w:rsidRPr="00F70A97">
        <w:rPr>
          <w:rFonts w:cs="Times New Roman" w:hint="eastAsia"/>
          <w:color w:val="000000" w:themeColor="text1"/>
        </w:rPr>
        <w:t>・</w:t>
      </w:r>
      <w:r w:rsidRPr="00F70A97">
        <w:rPr>
          <w:rFonts w:cs="Times New Roman" w:hint="eastAsia"/>
          <w:color w:val="000000" w:themeColor="text1"/>
        </w:rPr>
        <w:t>コンセントを十分に取得せずに非自発的断種が行われた動機については、州の調査結果では明らかにされていないが、刑務所内での多くの断種手術を行ったジェームズ・ハインリッヒ（</w:t>
      </w:r>
      <w:r w:rsidRPr="00F70A97">
        <w:rPr>
          <w:rFonts w:cs="Times New Roman"/>
          <w:color w:val="000000" w:themeColor="text1"/>
        </w:rPr>
        <w:t>James Heinrich</w:t>
      </w:r>
      <w:r w:rsidRPr="00F70A97">
        <w:rPr>
          <w:rFonts w:cs="Times New Roman" w:hint="eastAsia"/>
          <w:color w:val="000000" w:themeColor="text1"/>
        </w:rPr>
        <w:t>）医師は、調査報道センターの取材に対し、「望まれない子供たちに支払う社会福祉費がいくら節約できたかを考えれば、受刑者の断種手術にかかった費用は莫大なものではない」と発言しており</w:t>
      </w:r>
      <w:r w:rsidRPr="00F70A97">
        <w:rPr>
          <w:rStyle w:val="aa"/>
          <w:rFonts w:cs="Times New Roman"/>
          <w:color w:val="000000" w:themeColor="text1"/>
        </w:rPr>
        <w:footnoteReference w:id="210"/>
      </w:r>
      <w:r w:rsidRPr="00F70A97">
        <w:rPr>
          <w:rFonts w:cs="Times New Roman"/>
          <w:color w:val="000000" w:themeColor="text1"/>
        </w:rPr>
        <w:t>、カリフォルニア州サクラメントの地元紙である『サクラメント・ビー』は社説において、「これは恐ろしい発言である。カリフォルニアは、「望ましくない人々」</w:t>
      </w:r>
      <w:r w:rsidR="008D64EB" w:rsidRPr="00F70A97">
        <w:rPr>
          <w:rFonts w:cs="Times New Roman" w:hint="eastAsia"/>
          <w:color w:val="000000" w:themeColor="text1"/>
        </w:rPr>
        <w:t>――</w:t>
      </w:r>
      <w:r w:rsidRPr="00F70A97">
        <w:rPr>
          <w:rFonts w:cs="Times New Roman"/>
          <w:color w:val="000000" w:themeColor="text1"/>
        </w:rPr>
        <w:t>犯罪者や精神障害者や貧しい人々が子供を産むことを止めさせる</w:t>
      </w:r>
      <w:r w:rsidRPr="00F70A97">
        <w:rPr>
          <w:rFonts w:cs="Times New Roman" w:hint="eastAsia"/>
          <w:color w:val="000000" w:themeColor="text1"/>
        </w:rPr>
        <w:t>､</w:t>
      </w:r>
      <w:r w:rsidRPr="00F70A97">
        <w:rPr>
          <w:rFonts w:cs="Times New Roman"/>
          <w:color w:val="000000" w:themeColor="text1"/>
        </w:rPr>
        <w:t>強制断種の歴史に満ちあふれている」と</w:t>
      </w:r>
      <w:r w:rsidRPr="00F70A97">
        <w:rPr>
          <w:rFonts w:cs="Times New Roman" w:hint="eastAsia"/>
          <w:color w:val="000000" w:themeColor="text1"/>
        </w:rPr>
        <w:t>述べている</w:t>
      </w:r>
      <w:r w:rsidRPr="00F70A97">
        <w:rPr>
          <w:rStyle w:val="aa"/>
          <w:rFonts w:cs="Times New Roman"/>
          <w:color w:val="000000" w:themeColor="text1"/>
        </w:rPr>
        <w:footnoteReference w:id="211"/>
      </w:r>
      <w:r w:rsidRPr="00F70A97">
        <w:rPr>
          <w:rFonts w:cs="Times New Roman"/>
          <w:color w:val="000000" w:themeColor="text1"/>
        </w:rPr>
        <w:t>。</w:t>
      </w:r>
    </w:p>
    <w:p w14:paraId="45240641" w14:textId="77777777" w:rsidR="00373A87" w:rsidRPr="00F70A97" w:rsidRDefault="00373A87" w:rsidP="00373A87">
      <w:pPr>
        <w:ind w:firstLineChars="100" w:firstLine="216"/>
        <w:rPr>
          <w:rFonts w:ascii="ＭＳ ゴシック" w:eastAsia="ＭＳ ゴシック" w:hAnsi="ＭＳ ゴシック" w:cs="Times New Roman"/>
          <w:color w:val="000000" w:themeColor="text1"/>
        </w:rPr>
      </w:pPr>
      <w:r w:rsidRPr="00F70A97">
        <w:rPr>
          <w:rFonts w:cs="Times New Roman" w:hint="eastAsia"/>
          <w:color w:val="000000" w:themeColor="text1"/>
        </w:rPr>
        <w:t>州立刑務所におけるこうした違法な断種の被害者は、</w:t>
      </w:r>
      <w:r w:rsidRPr="00F70A97">
        <w:rPr>
          <w:rFonts w:cs="Times New Roman" w:hint="eastAsia"/>
          <w:color w:val="000000" w:themeColor="text1"/>
        </w:rPr>
        <w:t>2021</w:t>
      </w:r>
      <w:r w:rsidRPr="00F70A97">
        <w:rPr>
          <w:rFonts w:cs="Times New Roman" w:hint="eastAsia"/>
          <w:color w:val="000000" w:themeColor="text1"/>
        </w:rPr>
        <w:t>年に予算が承認された州の補償プログラムの対象となっている</w:t>
      </w:r>
      <w:r w:rsidRPr="00F70A97">
        <w:rPr>
          <w:rStyle w:val="aa"/>
          <w:rFonts w:cs="Times New Roman"/>
          <w:color w:val="000000" w:themeColor="text1"/>
        </w:rPr>
        <w:footnoteReference w:id="212"/>
      </w:r>
      <w:r w:rsidRPr="00F70A97">
        <w:rPr>
          <w:rFonts w:cs="Times New Roman" w:hint="eastAsia"/>
          <w:color w:val="000000" w:themeColor="text1"/>
        </w:rPr>
        <w:t>。</w:t>
      </w:r>
    </w:p>
    <w:p w14:paraId="54690118" w14:textId="77777777" w:rsidR="00C63AC4" w:rsidRPr="00F70A97" w:rsidRDefault="00C63AC4" w:rsidP="000F3C33">
      <w:pPr>
        <w:pStyle w:val="1"/>
        <w:rPr>
          <w:rFonts w:ascii="ＭＳ ゴシック" w:eastAsia="ＭＳ ゴシック" w:hAnsi="ＭＳ ゴシック" w:cs="Times New Roman"/>
          <w:color w:val="000000" w:themeColor="text1"/>
          <w:sz w:val="26"/>
          <w:szCs w:val="26"/>
        </w:rPr>
      </w:pPr>
    </w:p>
    <w:p w14:paraId="26433E08" w14:textId="7C5B44BD" w:rsidR="00373A87" w:rsidRPr="00F70A97" w:rsidRDefault="00373A87" w:rsidP="000F3C33">
      <w:pPr>
        <w:pStyle w:val="1"/>
        <w:rPr>
          <w:rFonts w:ascii="ＭＳ ゴシック" w:eastAsia="ＭＳ ゴシック" w:hAnsi="ＭＳ ゴシック" w:cs="Times New Roman"/>
          <w:color w:val="000000" w:themeColor="text1"/>
          <w:sz w:val="26"/>
          <w:szCs w:val="26"/>
        </w:rPr>
      </w:pPr>
      <w:r w:rsidRPr="00F70A97">
        <w:rPr>
          <w:rFonts w:ascii="ＭＳ ゴシック" w:eastAsia="ＭＳ ゴシック" w:hAnsi="ＭＳ ゴシック" w:cs="Times New Roman" w:hint="eastAsia"/>
          <w:color w:val="000000" w:themeColor="text1"/>
          <w:sz w:val="26"/>
          <w:szCs w:val="26"/>
        </w:rPr>
        <w:t xml:space="preserve">Ⅵ　</w:t>
      </w:r>
      <w:r w:rsidRPr="00F70A97">
        <w:rPr>
          <w:rFonts w:cs="Times New Roman" w:hint="eastAsia"/>
          <w:color w:val="000000" w:themeColor="text1"/>
          <w:sz w:val="26"/>
          <w:szCs w:val="26"/>
        </w:rPr>
        <w:t>教育</w:t>
      </w:r>
    </w:p>
    <w:p w14:paraId="7CAF9045" w14:textId="77777777" w:rsidR="00373A87" w:rsidRPr="00F70A97" w:rsidRDefault="00373A87" w:rsidP="00373A87">
      <w:pPr>
        <w:rPr>
          <w:rFonts w:cs="Times New Roman"/>
          <w:color w:val="000000" w:themeColor="text1"/>
        </w:rPr>
      </w:pPr>
    </w:p>
    <w:p w14:paraId="763E9F53" w14:textId="296F1290" w:rsidR="00373A87" w:rsidRPr="00F70A97" w:rsidRDefault="00373A87" w:rsidP="00373A87">
      <w:pPr>
        <w:rPr>
          <w:rFonts w:cs="Times New Roman"/>
          <w:color w:val="000000" w:themeColor="text1"/>
        </w:rPr>
      </w:pPr>
      <w:r w:rsidRPr="00F70A97">
        <w:rPr>
          <w:rFonts w:cs="Times New Roman" w:hint="eastAsia"/>
          <w:color w:val="000000" w:themeColor="text1"/>
        </w:rPr>
        <w:t xml:space="preserve">　</w:t>
      </w:r>
      <w:r w:rsidRPr="00F70A97">
        <w:rPr>
          <w:rFonts w:cs="Times New Roman" w:hint="eastAsia"/>
          <w:color w:val="000000" w:themeColor="text1"/>
          <w:spacing w:val="-2"/>
        </w:rPr>
        <w:t>本項では、カリフォルニア</w:t>
      </w:r>
      <w:r w:rsidR="00774845" w:rsidRPr="00F70A97">
        <w:rPr>
          <w:rFonts w:cs="Times New Roman" w:hint="eastAsia"/>
          <w:color w:val="000000" w:themeColor="text1"/>
          <w:spacing w:val="-2"/>
        </w:rPr>
        <w:t>州</w:t>
      </w:r>
      <w:r w:rsidRPr="00F70A97">
        <w:rPr>
          <w:rFonts w:cs="Times New Roman" w:hint="eastAsia"/>
          <w:color w:val="000000" w:themeColor="text1"/>
          <w:spacing w:val="-2"/>
        </w:rPr>
        <w:t>の教育と優生学の関連について取り上げ、高校や大学のカリキ</w:t>
      </w:r>
      <w:r w:rsidRPr="00F70A97">
        <w:rPr>
          <w:rFonts w:cs="Times New Roman" w:hint="eastAsia"/>
          <w:color w:val="000000" w:themeColor="text1"/>
        </w:rPr>
        <w:t>ュラムにおいて優生学がどのように組み</w:t>
      </w:r>
      <w:r w:rsidR="00255250" w:rsidRPr="00F70A97">
        <w:rPr>
          <w:rFonts w:cs="Times New Roman" w:hint="eastAsia"/>
          <w:color w:val="000000" w:themeColor="text1"/>
        </w:rPr>
        <w:t>込まれて</w:t>
      </w:r>
      <w:r w:rsidRPr="00F70A97">
        <w:rPr>
          <w:rFonts w:cs="Times New Roman" w:hint="eastAsia"/>
          <w:color w:val="000000" w:themeColor="text1"/>
        </w:rPr>
        <w:t>いたか、優生学者が優生学の応用の場としてどのように教育現場に関与していたかについて概観する。最後に、カリフォルニア</w:t>
      </w:r>
      <w:r w:rsidR="00774845" w:rsidRPr="00F70A97">
        <w:rPr>
          <w:rFonts w:cs="Times New Roman" w:hint="eastAsia"/>
          <w:color w:val="000000" w:themeColor="text1"/>
        </w:rPr>
        <w:t>州</w:t>
      </w:r>
      <w:r w:rsidRPr="00F70A97">
        <w:rPr>
          <w:rFonts w:cs="Times New Roman" w:hint="eastAsia"/>
          <w:color w:val="000000" w:themeColor="text1"/>
        </w:rPr>
        <w:t>の教育機関が、かつて優生政策に関与したことに対しどのように向き合っているかを示す一つの例として、カリフォルニア工科大学によるキャンパス内の建物の名称変更に係る決定について述べる。</w:t>
      </w:r>
    </w:p>
    <w:p w14:paraId="5B732185" w14:textId="77777777" w:rsidR="00373A87" w:rsidRPr="00F70A97" w:rsidRDefault="00373A87" w:rsidP="00373A87">
      <w:pPr>
        <w:rPr>
          <w:rFonts w:cs="Times New Roman"/>
          <w:color w:val="000000" w:themeColor="text1"/>
        </w:rPr>
      </w:pPr>
    </w:p>
    <w:p w14:paraId="6AD9DA95" w14:textId="77777777" w:rsidR="00373A87" w:rsidRPr="00F70A97" w:rsidRDefault="00373A87" w:rsidP="000F3C33">
      <w:pPr>
        <w:pStyle w:val="2"/>
        <w:rPr>
          <w:rFonts w:ascii="ＭＳ ゴシック" w:eastAsia="ＭＳ ゴシック" w:hAnsi="ＭＳ ゴシック" w:cs="Times New Roman"/>
          <w:color w:val="000000" w:themeColor="text1"/>
        </w:rPr>
      </w:pPr>
      <w:r w:rsidRPr="00F70A97">
        <w:rPr>
          <w:rFonts w:ascii="Arial" w:eastAsia="ＭＳ ゴシック" w:hAnsi="Arial" w:cs="Arial" w:hint="eastAsia"/>
          <w:color w:val="000000" w:themeColor="text1"/>
        </w:rPr>
        <w:t>１</w:t>
      </w:r>
      <w:r w:rsidRPr="00F70A97">
        <w:rPr>
          <w:rFonts w:ascii="ＭＳ ゴシック" w:eastAsia="ＭＳ ゴシック" w:hAnsi="ＭＳ ゴシック" w:cs="Times New Roman" w:hint="eastAsia"/>
          <w:color w:val="000000" w:themeColor="text1"/>
        </w:rPr>
        <w:t xml:space="preserve">　教科書における優生学</w:t>
      </w:r>
    </w:p>
    <w:p w14:paraId="42A37C37" w14:textId="77777777" w:rsidR="00373A87" w:rsidRPr="00F70A97" w:rsidRDefault="00373A87" w:rsidP="00373A87">
      <w:pPr>
        <w:ind w:firstLineChars="100" w:firstLine="212"/>
        <w:rPr>
          <w:rFonts w:cs="Times New Roman"/>
          <w:color w:val="000000" w:themeColor="text1"/>
        </w:rPr>
      </w:pPr>
      <w:r w:rsidRPr="00F70A97">
        <w:rPr>
          <w:rFonts w:cs="Times New Roman" w:hint="eastAsia"/>
          <w:color w:val="000000" w:themeColor="text1"/>
          <w:spacing w:val="-2"/>
        </w:rPr>
        <w:t>教科書や教材を通じて高校や大学の学生の間に優生学を浸透させようとする試みは、カリフ</w:t>
      </w:r>
      <w:r w:rsidRPr="00F70A97">
        <w:rPr>
          <w:rFonts w:cs="Times New Roman" w:hint="eastAsia"/>
          <w:color w:val="000000" w:themeColor="text1"/>
        </w:rPr>
        <w:t>ォルニア州の優生学者たちの主要な関心事の一つであった。</w:t>
      </w:r>
    </w:p>
    <w:p w14:paraId="14E12E03" w14:textId="77777777"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高校生の場合、教育において優生学に接する最初の機会は主として生物学のクラスであった。国立教育研究所図書館（</w:t>
      </w:r>
      <w:r w:rsidRPr="00F70A97">
        <w:rPr>
          <w:rFonts w:cs="Times New Roman"/>
          <w:color w:val="000000" w:themeColor="text1"/>
        </w:rPr>
        <w:t>National Institute of Education Library</w:t>
      </w:r>
      <w:r w:rsidRPr="00F70A97">
        <w:rPr>
          <w:rFonts w:cs="Times New Roman" w:hint="eastAsia"/>
          <w:color w:val="000000" w:themeColor="text1"/>
        </w:rPr>
        <w:t>）に所蔵されている、</w:t>
      </w:r>
      <w:r w:rsidRPr="00F70A97">
        <w:rPr>
          <w:rFonts w:cs="Times New Roman"/>
          <w:color w:val="000000" w:themeColor="text1"/>
        </w:rPr>
        <w:t>1914</w:t>
      </w:r>
      <w:r w:rsidRPr="00F70A97">
        <w:rPr>
          <w:rFonts w:cs="Times New Roman" w:hint="eastAsia"/>
          <w:color w:val="000000" w:themeColor="text1"/>
        </w:rPr>
        <w:t>年から</w:t>
      </w:r>
      <w:r w:rsidRPr="00F70A97">
        <w:rPr>
          <w:rFonts w:cs="Times New Roman"/>
          <w:color w:val="000000" w:themeColor="text1"/>
        </w:rPr>
        <w:t>1948</w:t>
      </w:r>
      <w:r w:rsidRPr="00F70A97">
        <w:rPr>
          <w:rFonts w:cs="Times New Roman" w:hint="eastAsia"/>
          <w:color w:val="000000" w:themeColor="text1"/>
        </w:rPr>
        <w:t>年にかけてアメリカで出版された高校の生物学の教科書</w:t>
      </w:r>
      <w:r w:rsidRPr="00F70A97">
        <w:rPr>
          <w:rFonts w:cs="Times New Roman" w:hint="eastAsia"/>
          <w:color w:val="000000" w:themeColor="text1"/>
        </w:rPr>
        <w:t>41</w:t>
      </w:r>
      <w:r w:rsidRPr="00F70A97">
        <w:rPr>
          <w:rFonts w:cs="Times New Roman" w:hint="eastAsia"/>
          <w:color w:val="000000" w:themeColor="text1"/>
        </w:rPr>
        <w:t>冊を分析した研究によれば、それらの教科書のうち</w:t>
      </w:r>
      <w:r w:rsidRPr="00F70A97">
        <w:rPr>
          <w:rFonts w:cs="Times New Roman" w:hint="eastAsia"/>
          <w:color w:val="000000" w:themeColor="text1"/>
        </w:rPr>
        <w:t>87%</w:t>
      </w:r>
      <w:r w:rsidRPr="00F70A97">
        <w:rPr>
          <w:rFonts w:cs="Times New Roman" w:hint="eastAsia"/>
          <w:color w:val="000000" w:themeColor="text1"/>
        </w:rPr>
        <w:t>が優生学の話題を含んでおり、また</w:t>
      </w:r>
      <w:r w:rsidRPr="00F70A97">
        <w:rPr>
          <w:rFonts w:cs="Times New Roman" w:hint="eastAsia"/>
          <w:color w:val="000000" w:themeColor="text1"/>
        </w:rPr>
        <w:t>70%</w:t>
      </w:r>
      <w:r w:rsidRPr="00F70A97">
        <w:rPr>
          <w:rFonts w:cs="Times New Roman" w:hint="eastAsia"/>
          <w:color w:val="000000" w:themeColor="text1"/>
        </w:rPr>
        <w:t>以上が優生学を正当な科学として推奨しているとされる</w:t>
      </w:r>
      <w:r w:rsidRPr="00F70A97">
        <w:rPr>
          <w:rStyle w:val="aa"/>
          <w:rFonts w:cs="Times New Roman"/>
          <w:color w:val="000000" w:themeColor="text1"/>
        </w:rPr>
        <w:footnoteReference w:id="213"/>
      </w:r>
      <w:r w:rsidRPr="00F70A97">
        <w:rPr>
          <w:rFonts w:cs="Times New Roman" w:hint="eastAsia"/>
          <w:color w:val="000000" w:themeColor="text1"/>
        </w:rPr>
        <w:t>。</w:t>
      </w:r>
    </w:p>
    <w:p w14:paraId="1DAEEF60" w14:textId="2BF29922"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中でも、カリフォルニア州のク</w:t>
      </w:r>
      <w:r w:rsidR="00217DA4" w:rsidRPr="00F70A97">
        <w:rPr>
          <w:rFonts w:cs="Times New Roman" w:hint="eastAsia"/>
          <w:color w:val="000000" w:themeColor="text1"/>
        </w:rPr>
        <w:t>レアモント・カレッジズで科学教育方法の講師を担っていたジョージ・</w:t>
      </w:r>
      <w:r w:rsidRPr="00F70A97">
        <w:rPr>
          <w:rFonts w:cs="Times New Roman"/>
          <w:color w:val="000000" w:themeColor="text1"/>
        </w:rPr>
        <w:t>ハンター</w:t>
      </w:r>
      <w:r w:rsidR="00255250" w:rsidRPr="00F70A97">
        <w:rPr>
          <w:rFonts w:cs="Times New Roman" w:hint="eastAsia"/>
          <w:color w:val="000000" w:themeColor="text1"/>
        </w:rPr>
        <w:t>・ジュニア</w:t>
      </w:r>
      <w:r w:rsidRPr="00F70A97">
        <w:rPr>
          <w:rFonts w:cs="Times New Roman" w:hint="eastAsia"/>
          <w:color w:val="000000" w:themeColor="text1"/>
        </w:rPr>
        <w:t>（</w:t>
      </w:r>
      <w:r w:rsidRPr="00F70A97">
        <w:rPr>
          <w:rFonts w:cs="Times New Roman"/>
          <w:color w:val="000000" w:themeColor="text1"/>
        </w:rPr>
        <w:t>George William Hunter</w:t>
      </w:r>
      <w:r w:rsidR="008D64EB" w:rsidRPr="00F70A97">
        <w:rPr>
          <w:rFonts w:cs="Times New Roman" w:hint="eastAsia"/>
          <w:color w:val="000000" w:themeColor="text1"/>
        </w:rPr>
        <w:t xml:space="preserve">, </w:t>
      </w:r>
      <w:r w:rsidRPr="00F70A97">
        <w:rPr>
          <w:rFonts w:cs="Times New Roman"/>
          <w:color w:val="000000" w:themeColor="text1"/>
        </w:rPr>
        <w:t>Jr.</w:t>
      </w:r>
      <w:r w:rsidRPr="00F70A97">
        <w:rPr>
          <w:rFonts w:cs="Times New Roman"/>
          <w:color w:val="000000" w:themeColor="text1"/>
        </w:rPr>
        <w:t>）</w:t>
      </w:r>
      <w:r w:rsidRPr="00F70A97">
        <w:rPr>
          <w:rFonts w:cs="Times New Roman" w:hint="eastAsia"/>
          <w:color w:val="000000" w:themeColor="text1"/>
        </w:rPr>
        <w:t>は、生物学の教科書を旺盛に執筆し、その中で優生学の意義を積極的に説いたことで知られる。国立教育研究所図書館に所蔵された</w:t>
      </w:r>
      <w:r w:rsidRPr="00F70A97">
        <w:rPr>
          <w:rFonts w:cs="Times New Roman" w:hint="eastAsia"/>
          <w:color w:val="000000" w:themeColor="text1"/>
        </w:rPr>
        <w:t>41</w:t>
      </w:r>
      <w:r w:rsidRPr="00F70A97">
        <w:rPr>
          <w:rFonts w:cs="Times New Roman" w:hint="eastAsia"/>
          <w:color w:val="000000" w:themeColor="text1"/>
        </w:rPr>
        <w:t>冊の生物学の教科書のうち、ハンターの著書は</w:t>
      </w:r>
      <w:r w:rsidRPr="00F70A97">
        <w:rPr>
          <w:rFonts w:cs="Times New Roman"/>
          <w:color w:val="000000" w:themeColor="text1"/>
        </w:rPr>
        <w:t>8</w:t>
      </w:r>
      <w:r w:rsidRPr="00F70A97">
        <w:rPr>
          <w:rFonts w:cs="Times New Roman"/>
          <w:color w:val="000000" w:themeColor="text1"/>
        </w:rPr>
        <w:t>冊</w:t>
      </w:r>
      <w:r w:rsidRPr="00F70A97">
        <w:rPr>
          <w:rFonts w:cs="Times New Roman" w:hint="eastAsia"/>
          <w:color w:val="000000" w:themeColor="text1"/>
        </w:rPr>
        <w:t>に及ぶ</w:t>
      </w:r>
      <w:r w:rsidRPr="00F70A97">
        <w:rPr>
          <w:rStyle w:val="aa"/>
          <w:rFonts w:cs="Times New Roman"/>
          <w:color w:val="000000" w:themeColor="text1"/>
        </w:rPr>
        <w:footnoteReference w:id="214"/>
      </w:r>
      <w:r w:rsidRPr="00F70A97">
        <w:rPr>
          <w:rFonts w:cs="Times New Roman" w:hint="eastAsia"/>
          <w:color w:val="000000" w:themeColor="text1"/>
        </w:rPr>
        <w:t>。</w:t>
      </w:r>
    </w:p>
    <w:p w14:paraId="5B21F7E3" w14:textId="77777777"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特に、</w:t>
      </w:r>
      <w:r w:rsidRPr="00F70A97">
        <w:rPr>
          <w:rFonts w:cs="Times New Roman"/>
          <w:color w:val="000000" w:themeColor="text1"/>
        </w:rPr>
        <w:t>1941</w:t>
      </w:r>
      <w:r w:rsidRPr="00F70A97">
        <w:rPr>
          <w:rFonts w:cs="Times New Roman" w:hint="eastAsia"/>
          <w:color w:val="000000" w:themeColor="text1"/>
        </w:rPr>
        <w:t>年に出版された『生命科学　社会生物学（</w:t>
      </w:r>
      <w:r w:rsidRPr="00F70A97">
        <w:rPr>
          <w:rFonts w:cs="Times New Roman" w:hint="eastAsia"/>
          <w:color w:val="000000" w:themeColor="text1"/>
        </w:rPr>
        <w:t>Life Science: A Social Biology</w:t>
      </w:r>
      <w:r w:rsidRPr="00F70A97">
        <w:rPr>
          <w:rFonts w:cs="Times New Roman" w:hint="eastAsia"/>
          <w:color w:val="000000" w:themeColor="text1"/>
        </w:rPr>
        <w:t>）』は、ハンターが培った優生学の主題が最も端的に表れた教科書だとされる</w:t>
      </w:r>
      <w:r w:rsidRPr="00F70A97">
        <w:rPr>
          <w:rStyle w:val="aa"/>
          <w:rFonts w:cs="Times New Roman"/>
          <w:color w:val="000000" w:themeColor="text1"/>
        </w:rPr>
        <w:footnoteReference w:id="215"/>
      </w:r>
      <w:r w:rsidRPr="00F70A97">
        <w:rPr>
          <w:rFonts w:cs="Times New Roman" w:hint="eastAsia"/>
          <w:color w:val="000000" w:themeColor="text1"/>
        </w:rPr>
        <w:t>。ハンターはこの教科書の中で「精神薄弱の人々は、精神的に健康な人たちよりもずっと早く繁殖している。この状況に対処するには、何らかの物理的な管理を行い、この種の人間が繁殖しないようにする必要がある」と述べ、その方法として、男女別の施設への隔離や断種などを挙げている</w:t>
      </w:r>
      <w:r w:rsidRPr="00F70A97">
        <w:rPr>
          <w:rStyle w:val="aa"/>
          <w:rFonts w:cs="Times New Roman"/>
          <w:color w:val="000000" w:themeColor="text1"/>
        </w:rPr>
        <w:footnoteReference w:id="216"/>
      </w:r>
      <w:r w:rsidRPr="00F70A97">
        <w:rPr>
          <w:rFonts w:cs="Times New Roman" w:hint="eastAsia"/>
          <w:color w:val="000000" w:themeColor="text1"/>
        </w:rPr>
        <w:t>。</w:t>
      </w:r>
    </w:p>
    <w:p w14:paraId="412F9A47" w14:textId="77777777"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また、ハンターは、「覚えておくべき重要な事実は、環境が人の知能を変えるという本当の証拠はないということである」とし、「低級な知能の持ち主は、可能な限りよい条件の下でもほとんどうまくいかないであろうが、優れた知能の持ち主は、どんなハンディキャップを与えられてもうまくやっていけるであろう」と記している</w:t>
      </w:r>
      <w:r w:rsidRPr="00F70A97">
        <w:rPr>
          <w:rStyle w:val="aa"/>
          <w:rFonts w:cs="Times New Roman"/>
          <w:color w:val="000000" w:themeColor="text1"/>
        </w:rPr>
        <w:footnoteReference w:id="217"/>
      </w:r>
      <w:r w:rsidRPr="00F70A97">
        <w:rPr>
          <w:rFonts w:cs="Times New Roman" w:hint="eastAsia"/>
          <w:color w:val="000000" w:themeColor="text1"/>
        </w:rPr>
        <w:t>。</w:t>
      </w:r>
    </w:p>
    <w:p w14:paraId="5A3E7553" w14:textId="47C319DD"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さらに、戦争の優生学的な可能性についても言及し、「戦争は不健全である。なぜなら、戦争は適格な者を殺し、不適格な者を生かしてその種を伝播させるからである。</w:t>
      </w:r>
      <w:r w:rsidR="008D64EB" w:rsidRPr="00F70A97">
        <w:rPr>
          <w:rFonts w:cs="Times New Roman" w:hint="eastAsia"/>
          <w:color w:val="000000" w:themeColor="text1"/>
        </w:rPr>
        <w:t>…</w:t>
      </w:r>
      <w:r w:rsidRPr="00F70A97">
        <w:rPr>
          <w:rFonts w:cs="Times New Roman" w:hint="eastAsia"/>
          <w:color w:val="000000" w:themeColor="text1"/>
        </w:rPr>
        <w:t>（中略）</w:t>
      </w:r>
      <w:r w:rsidR="008D64EB" w:rsidRPr="00F70A97">
        <w:rPr>
          <w:rFonts w:cs="Times New Roman" w:hint="eastAsia"/>
          <w:color w:val="000000" w:themeColor="text1"/>
        </w:rPr>
        <w:t>…</w:t>
      </w:r>
      <w:r w:rsidRPr="00F70A97">
        <w:rPr>
          <w:rFonts w:cs="Times New Roman"/>
          <w:color w:val="000000" w:themeColor="text1"/>
        </w:rPr>
        <w:t>優れた生物学者</w:t>
      </w:r>
      <w:r w:rsidRPr="00F70A97">
        <w:rPr>
          <w:rFonts w:cs="Times New Roman" w:hint="eastAsia"/>
          <w:color w:val="000000" w:themeColor="text1"/>
        </w:rPr>
        <w:t>であれば、この手順を逆転させ、</w:t>
      </w:r>
      <w:r w:rsidRPr="00F70A97">
        <w:rPr>
          <w:rFonts w:cs="Times New Roman"/>
          <w:color w:val="000000" w:themeColor="text1"/>
        </w:rPr>
        <w:t>精神的に不</w:t>
      </w:r>
      <w:r w:rsidRPr="00F70A97">
        <w:rPr>
          <w:rFonts w:cs="Times New Roman" w:hint="eastAsia"/>
          <w:color w:val="000000" w:themeColor="text1"/>
        </w:rPr>
        <w:t>適格</w:t>
      </w:r>
      <w:r w:rsidRPr="00F70A97">
        <w:rPr>
          <w:rFonts w:cs="Times New Roman"/>
          <w:color w:val="000000" w:themeColor="text1"/>
        </w:rPr>
        <w:t>な者を</w:t>
      </w:r>
      <w:r w:rsidRPr="00F70A97">
        <w:rPr>
          <w:rFonts w:cs="Times New Roman" w:hint="eastAsia"/>
          <w:color w:val="000000" w:themeColor="text1"/>
        </w:rPr>
        <w:t>戦場に送って</w:t>
      </w:r>
      <w:r w:rsidRPr="00F70A97">
        <w:rPr>
          <w:rFonts w:cs="Times New Roman"/>
          <w:color w:val="000000" w:themeColor="text1"/>
        </w:rPr>
        <w:t>殺し、生物学</w:t>
      </w:r>
      <w:r w:rsidRPr="00F70A97">
        <w:rPr>
          <w:rFonts w:cs="Times New Roman"/>
          <w:color w:val="000000" w:themeColor="text1"/>
        </w:rPr>
        <w:lastRenderedPageBreak/>
        <w:t>的に</w:t>
      </w:r>
      <w:r w:rsidRPr="00F70A97">
        <w:rPr>
          <w:rFonts w:cs="Times New Roman" w:hint="eastAsia"/>
          <w:color w:val="000000" w:themeColor="text1"/>
        </w:rPr>
        <w:t>適格な</w:t>
      </w:r>
      <w:r w:rsidRPr="00F70A97">
        <w:rPr>
          <w:rFonts w:cs="Times New Roman"/>
          <w:color w:val="000000" w:themeColor="text1"/>
        </w:rPr>
        <w:t>者を家に残して種を存続させる</w:t>
      </w:r>
      <w:r w:rsidRPr="00F70A97">
        <w:rPr>
          <w:rFonts w:cs="Times New Roman" w:hint="eastAsia"/>
          <w:color w:val="000000" w:themeColor="text1"/>
        </w:rPr>
        <w:t>であ</w:t>
      </w:r>
      <w:r w:rsidRPr="00F70A97">
        <w:rPr>
          <w:rFonts w:cs="Times New Roman"/>
          <w:color w:val="000000" w:themeColor="text1"/>
        </w:rPr>
        <w:t>ろう</w:t>
      </w:r>
      <w:r w:rsidRPr="00F70A97">
        <w:rPr>
          <w:rFonts w:cs="Times New Roman" w:hint="eastAsia"/>
          <w:color w:val="000000" w:themeColor="text1"/>
        </w:rPr>
        <w:t>」と述べている</w:t>
      </w:r>
      <w:r w:rsidRPr="00F70A97">
        <w:rPr>
          <w:rStyle w:val="aa"/>
          <w:rFonts w:cs="Times New Roman"/>
          <w:color w:val="000000" w:themeColor="text1"/>
        </w:rPr>
        <w:footnoteReference w:id="218"/>
      </w:r>
      <w:r w:rsidRPr="00F70A97">
        <w:rPr>
          <w:rFonts w:cs="Times New Roman" w:hint="eastAsia"/>
          <w:color w:val="000000" w:themeColor="text1"/>
        </w:rPr>
        <w:t>。</w:t>
      </w:r>
    </w:p>
    <w:p w14:paraId="2927E1B2" w14:textId="77777777"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ハンターの教科書は、</w:t>
      </w:r>
      <w:r w:rsidRPr="00F70A97">
        <w:rPr>
          <w:rFonts w:cs="Times New Roman" w:hint="eastAsia"/>
          <w:color w:val="000000" w:themeColor="text1"/>
        </w:rPr>
        <w:t>1914</w:t>
      </w:r>
      <w:r w:rsidRPr="00F70A97">
        <w:rPr>
          <w:rFonts w:cs="Times New Roman" w:hint="eastAsia"/>
          <w:color w:val="000000" w:themeColor="text1"/>
        </w:rPr>
        <w:t>年から</w:t>
      </w:r>
      <w:r w:rsidRPr="00F70A97">
        <w:rPr>
          <w:rFonts w:cs="Times New Roman" w:hint="eastAsia"/>
          <w:color w:val="000000" w:themeColor="text1"/>
        </w:rPr>
        <w:t>1941</w:t>
      </w:r>
      <w:r w:rsidRPr="00F70A97">
        <w:rPr>
          <w:rFonts w:cs="Times New Roman" w:hint="eastAsia"/>
          <w:color w:val="000000" w:themeColor="text1"/>
        </w:rPr>
        <w:t>年までの間に</w:t>
      </w:r>
      <w:r w:rsidRPr="00F70A97">
        <w:rPr>
          <w:rFonts w:cs="Times New Roman" w:hint="eastAsia"/>
          <w:color w:val="000000" w:themeColor="text1"/>
        </w:rPr>
        <w:t>9</w:t>
      </w:r>
      <w:r w:rsidRPr="00F70A97">
        <w:rPr>
          <w:rFonts w:cs="Times New Roman" w:hint="eastAsia"/>
          <w:color w:val="000000" w:themeColor="text1"/>
        </w:rPr>
        <w:t>冊が刊行されており、出版社は全てアメリカン・ブック社である。この事実は、ハンターの教科書の売行きが良好で出版社に十分な利益をもたらしていたこと、言い換えれば、当時の学校においてハンターの教科書がよく受け入れられていたことを示しているとされる</w:t>
      </w:r>
      <w:r w:rsidRPr="00F70A97">
        <w:rPr>
          <w:rStyle w:val="aa"/>
          <w:rFonts w:cs="Times New Roman"/>
          <w:color w:val="000000" w:themeColor="text1"/>
        </w:rPr>
        <w:footnoteReference w:id="219"/>
      </w:r>
      <w:r w:rsidRPr="00F70A97">
        <w:rPr>
          <w:rFonts w:cs="Times New Roman" w:hint="eastAsia"/>
          <w:color w:val="000000" w:themeColor="text1"/>
        </w:rPr>
        <w:t>。</w:t>
      </w:r>
    </w:p>
    <w:p w14:paraId="7A0A3CC2" w14:textId="77777777" w:rsidR="00373A87" w:rsidRPr="00F70A97" w:rsidRDefault="00373A87" w:rsidP="00373A87">
      <w:pPr>
        <w:rPr>
          <w:rFonts w:cs="Times New Roman"/>
          <w:color w:val="000000" w:themeColor="text1"/>
        </w:rPr>
      </w:pPr>
    </w:p>
    <w:p w14:paraId="75C9C92C" w14:textId="77777777" w:rsidR="00373A87" w:rsidRPr="00F70A97" w:rsidRDefault="00373A87" w:rsidP="000F3C33">
      <w:pPr>
        <w:pStyle w:val="2"/>
        <w:rPr>
          <w:rFonts w:ascii="ＭＳ ゴシック" w:eastAsia="ＭＳ ゴシック" w:hAnsi="ＭＳ ゴシック" w:cs="Times New Roman"/>
          <w:color w:val="000000" w:themeColor="text1"/>
        </w:rPr>
      </w:pPr>
      <w:r w:rsidRPr="00F70A97">
        <w:rPr>
          <w:rFonts w:ascii="Arial" w:eastAsia="ＭＳ ゴシック" w:hAnsi="Arial" w:cs="Arial" w:hint="eastAsia"/>
          <w:color w:val="000000" w:themeColor="text1"/>
        </w:rPr>
        <w:t>２</w:t>
      </w:r>
      <w:r w:rsidRPr="00F70A97">
        <w:rPr>
          <w:rFonts w:ascii="ＭＳ ゴシック" w:eastAsia="ＭＳ ゴシック" w:hAnsi="ＭＳ ゴシック" w:cs="Times New Roman" w:hint="eastAsia"/>
          <w:color w:val="000000" w:themeColor="text1"/>
        </w:rPr>
        <w:t xml:space="preserve">　人間改良財団の活動</w:t>
      </w:r>
    </w:p>
    <w:p w14:paraId="5A3B8096" w14:textId="77777777" w:rsidR="00A30167" w:rsidRDefault="00373A87" w:rsidP="00A30167">
      <w:pPr>
        <w:ind w:firstLineChars="100" w:firstLine="216"/>
        <w:jc w:val="distribute"/>
        <w:rPr>
          <w:rFonts w:cs="Times New Roman"/>
          <w:color w:val="000000" w:themeColor="text1"/>
          <w:spacing w:val="-2"/>
        </w:rPr>
      </w:pPr>
      <w:r w:rsidRPr="00F70A97">
        <w:rPr>
          <w:rFonts w:cs="Times New Roman" w:hint="eastAsia"/>
          <w:color w:val="000000" w:themeColor="text1"/>
        </w:rPr>
        <w:t>人間改良財団もまた、一般大衆に対する啓蒙と同時に青少年に対する教育を重視し、全米各地の大学からの求めに応じて、学生に配布するための多数の出版物を大量に送付していたことで知られる。</w:t>
      </w:r>
      <w:r w:rsidRPr="00F70A97">
        <w:rPr>
          <w:rFonts w:cs="Times New Roman" w:hint="eastAsia"/>
          <w:color w:val="000000" w:themeColor="text1"/>
        </w:rPr>
        <w:t>1936</w:t>
      </w:r>
      <w:r w:rsidRPr="00F70A97">
        <w:rPr>
          <w:rFonts w:cs="Times New Roman" w:hint="eastAsia"/>
          <w:color w:val="000000" w:themeColor="text1"/>
        </w:rPr>
        <w:t>年には</w:t>
      </w:r>
      <w:r w:rsidRPr="00F70A97">
        <w:rPr>
          <w:rFonts w:cs="Times New Roman"/>
          <w:color w:val="000000" w:themeColor="text1"/>
        </w:rPr>
        <w:t>4</w:t>
      </w:r>
      <w:r w:rsidR="00C61D10" w:rsidRPr="00F70A97">
        <w:rPr>
          <w:rFonts w:cs="Times New Roman" w:hint="eastAsia"/>
          <w:color w:val="000000" w:themeColor="text1"/>
        </w:rPr>
        <w:t>万</w:t>
      </w:r>
      <w:r w:rsidRPr="00F70A97">
        <w:rPr>
          <w:rFonts w:cs="Times New Roman"/>
          <w:color w:val="000000" w:themeColor="text1"/>
        </w:rPr>
        <w:t>5</w:t>
      </w:r>
      <w:r w:rsidR="00C61D10" w:rsidRPr="00F70A97">
        <w:rPr>
          <w:rFonts w:cs="Times New Roman" w:hint="eastAsia"/>
          <w:color w:val="000000" w:themeColor="text1"/>
        </w:rPr>
        <w:t>千</w:t>
      </w:r>
      <w:r w:rsidRPr="00F70A97">
        <w:rPr>
          <w:rFonts w:cs="Times New Roman" w:hint="eastAsia"/>
          <w:color w:val="000000" w:themeColor="text1"/>
        </w:rPr>
        <w:t>部のパンフレットを、また</w:t>
      </w:r>
      <w:r w:rsidRPr="00F70A97">
        <w:rPr>
          <w:rFonts w:cs="Times New Roman"/>
          <w:color w:val="000000" w:themeColor="text1"/>
        </w:rPr>
        <w:t>1938</w:t>
      </w:r>
      <w:r w:rsidRPr="00F70A97">
        <w:rPr>
          <w:rFonts w:cs="Times New Roman"/>
          <w:color w:val="000000" w:themeColor="text1"/>
        </w:rPr>
        <w:t>年に</w:t>
      </w:r>
      <w:r w:rsidRPr="00F70A97">
        <w:rPr>
          <w:rFonts w:cs="Times New Roman" w:hint="eastAsia"/>
          <w:color w:val="000000" w:themeColor="text1"/>
        </w:rPr>
        <w:t>は全米の</w:t>
      </w:r>
      <w:r w:rsidRPr="00F70A97">
        <w:rPr>
          <w:rFonts w:cs="Times New Roman"/>
          <w:color w:val="000000" w:themeColor="text1"/>
        </w:rPr>
        <w:t>7</w:t>
      </w:r>
      <w:r w:rsidR="00C61D10" w:rsidRPr="00F70A97">
        <w:rPr>
          <w:rFonts w:cs="Times New Roman" w:hint="eastAsia"/>
          <w:color w:val="000000" w:themeColor="text1"/>
        </w:rPr>
        <w:t>千</w:t>
      </w:r>
      <w:r w:rsidR="00217DA4" w:rsidRPr="00F70A97">
        <w:rPr>
          <w:rFonts w:cs="Times New Roman" w:hint="eastAsia"/>
          <w:color w:val="000000" w:themeColor="text1"/>
        </w:rPr>
        <w:t>人</w:t>
      </w:r>
      <w:r w:rsidRPr="00F70A97">
        <w:rPr>
          <w:rFonts w:cs="Times New Roman"/>
          <w:color w:val="000000" w:themeColor="text1"/>
        </w:rPr>
        <w:t>の大学</w:t>
      </w:r>
      <w:r w:rsidRPr="00F70A97">
        <w:rPr>
          <w:rFonts w:cs="Times New Roman" w:hint="eastAsia"/>
          <w:color w:val="000000" w:themeColor="text1"/>
          <w:spacing w:val="-2"/>
        </w:rPr>
        <w:t>教師に対して</w:t>
      </w:r>
      <w:r w:rsidR="00C21C58">
        <w:rPr>
          <w:rFonts w:cs="Times New Roman" w:hint="eastAsia"/>
          <w:color w:val="000000" w:themeColor="text1"/>
          <w:spacing w:val="-2"/>
        </w:rPr>
        <w:t>7</w:t>
      </w:r>
      <w:r w:rsidR="00C21C58">
        <w:rPr>
          <w:rFonts w:cs="Times New Roman" w:hint="eastAsia"/>
          <w:color w:val="000000" w:themeColor="text1"/>
          <w:spacing w:val="-2"/>
        </w:rPr>
        <w:t>万</w:t>
      </w:r>
      <w:r w:rsidR="00C21C58">
        <w:rPr>
          <w:rFonts w:cs="Times New Roman" w:hint="eastAsia"/>
          <w:color w:val="000000" w:themeColor="text1"/>
          <w:spacing w:val="-2"/>
        </w:rPr>
        <w:t>3</w:t>
      </w:r>
      <w:r w:rsidR="00C21C58">
        <w:rPr>
          <w:rFonts w:cs="Times New Roman" w:hint="eastAsia"/>
          <w:color w:val="000000" w:themeColor="text1"/>
          <w:spacing w:val="-2"/>
        </w:rPr>
        <w:t>千</w:t>
      </w:r>
      <w:r w:rsidRPr="00F70A97">
        <w:rPr>
          <w:rFonts w:cs="Times New Roman" w:hint="eastAsia"/>
          <w:color w:val="000000" w:themeColor="text1"/>
          <w:spacing w:val="-2"/>
        </w:rPr>
        <w:t>部のパンフレットと</w:t>
      </w:r>
      <w:r w:rsidRPr="00F70A97">
        <w:rPr>
          <w:rFonts w:cs="Times New Roman"/>
          <w:color w:val="000000" w:themeColor="text1"/>
          <w:spacing w:val="-2"/>
        </w:rPr>
        <w:t>6</w:t>
      </w:r>
      <w:r w:rsidR="00C61D10" w:rsidRPr="00F70A97">
        <w:rPr>
          <w:rFonts w:cs="Times New Roman" w:hint="eastAsia"/>
          <w:color w:val="000000" w:themeColor="text1"/>
          <w:spacing w:val="-2"/>
        </w:rPr>
        <w:t>万</w:t>
      </w:r>
      <w:r w:rsidRPr="00F70A97">
        <w:rPr>
          <w:rFonts w:cs="Times New Roman"/>
          <w:color w:val="000000" w:themeColor="text1"/>
          <w:spacing w:val="-2"/>
        </w:rPr>
        <w:t>5</w:t>
      </w:r>
      <w:r w:rsidR="00C61D10" w:rsidRPr="00F70A97">
        <w:rPr>
          <w:rFonts w:cs="Times New Roman" w:hint="eastAsia"/>
          <w:color w:val="000000" w:themeColor="text1"/>
          <w:spacing w:val="-2"/>
        </w:rPr>
        <w:t>千</w:t>
      </w:r>
      <w:r w:rsidRPr="00F70A97">
        <w:rPr>
          <w:rFonts w:cs="Times New Roman" w:hint="eastAsia"/>
          <w:color w:val="000000" w:themeColor="text1"/>
          <w:spacing w:val="-2"/>
        </w:rPr>
        <w:t>枚のちらしを、教材用として送付してい</w:t>
      </w:r>
    </w:p>
    <w:p w14:paraId="7F41E8A5" w14:textId="77777777" w:rsidR="00A30167" w:rsidRDefault="00373A87" w:rsidP="00A30167">
      <w:pPr>
        <w:jc w:val="distribute"/>
        <w:rPr>
          <w:rFonts w:cs="Times New Roman"/>
          <w:color w:val="000000" w:themeColor="text1"/>
        </w:rPr>
      </w:pPr>
      <w:r w:rsidRPr="00F70A97">
        <w:rPr>
          <w:rFonts w:cs="Times New Roman" w:hint="eastAsia"/>
          <w:color w:val="000000" w:themeColor="text1"/>
          <w:spacing w:val="-2"/>
        </w:rPr>
        <w:t>る</w:t>
      </w:r>
      <w:r w:rsidRPr="00F70A97">
        <w:rPr>
          <w:rStyle w:val="aa"/>
          <w:rFonts w:cs="Times New Roman"/>
          <w:color w:val="000000" w:themeColor="text1"/>
        </w:rPr>
        <w:footnoteReference w:id="220"/>
      </w:r>
      <w:r w:rsidRPr="00F70A97">
        <w:rPr>
          <w:rFonts w:cs="Times New Roman" w:hint="eastAsia"/>
          <w:color w:val="000000" w:themeColor="text1"/>
        </w:rPr>
        <w:t>。また、</w:t>
      </w:r>
      <w:r w:rsidRPr="00F70A97">
        <w:rPr>
          <w:rFonts w:cs="Times New Roman" w:hint="eastAsia"/>
          <w:color w:val="000000" w:themeColor="text1"/>
        </w:rPr>
        <w:t>1</w:t>
      </w:r>
      <w:r w:rsidRPr="00F70A97">
        <w:rPr>
          <w:rFonts w:cs="Times New Roman"/>
          <w:color w:val="000000" w:themeColor="text1"/>
        </w:rPr>
        <w:t>939</w:t>
      </w:r>
      <w:r w:rsidRPr="00F70A97">
        <w:rPr>
          <w:rFonts w:cs="Times New Roman"/>
          <w:color w:val="000000" w:themeColor="text1"/>
        </w:rPr>
        <w:t>年には、</w:t>
      </w:r>
      <w:r w:rsidRPr="00F70A97">
        <w:rPr>
          <w:rFonts w:cs="Times New Roman" w:hint="eastAsia"/>
          <w:color w:val="000000" w:themeColor="text1"/>
        </w:rPr>
        <w:t>同じく全米の</w:t>
      </w:r>
      <w:r w:rsidRPr="00F70A97">
        <w:rPr>
          <w:rFonts w:cs="Times New Roman"/>
          <w:color w:val="000000" w:themeColor="text1"/>
        </w:rPr>
        <w:t>7</w:t>
      </w:r>
      <w:r w:rsidR="00C61D10" w:rsidRPr="00F70A97">
        <w:rPr>
          <w:rFonts w:cs="Times New Roman" w:hint="eastAsia"/>
          <w:color w:val="000000" w:themeColor="text1"/>
        </w:rPr>
        <w:t>千</w:t>
      </w:r>
      <w:r w:rsidR="00217DA4" w:rsidRPr="00F70A97">
        <w:rPr>
          <w:rFonts w:cs="Times New Roman" w:hint="eastAsia"/>
          <w:color w:val="000000" w:themeColor="text1"/>
        </w:rPr>
        <w:t>人</w:t>
      </w:r>
      <w:r w:rsidRPr="00F70A97">
        <w:rPr>
          <w:rFonts w:cs="Times New Roman"/>
          <w:color w:val="000000" w:themeColor="text1"/>
        </w:rPr>
        <w:t>の大学教師に対し</w:t>
      </w:r>
      <w:r w:rsidRPr="00F70A97">
        <w:rPr>
          <w:rFonts w:cs="Times New Roman" w:hint="eastAsia"/>
          <w:color w:val="000000" w:themeColor="text1"/>
        </w:rPr>
        <w:t>、</w:t>
      </w:r>
      <w:r w:rsidRPr="00F70A97">
        <w:rPr>
          <w:rFonts w:cs="Times New Roman"/>
          <w:color w:val="000000" w:themeColor="text1"/>
        </w:rPr>
        <w:t>『今日の人間の断種』</w:t>
      </w:r>
      <w:r w:rsidRPr="00F70A97">
        <w:rPr>
          <w:rFonts w:cs="Times New Roman" w:hint="eastAsia"/>
          <w:color w:val="000000" w:themeColor="text1"/>
        </w:rPr>
        <w:t>1</w:t>
      </w:r>
      <w:r w:rsidR="00C61D10" w:rsidRPr="00F70A97">
        <w:rPr>
          <w:rFonts w:cs="Times New Roman" w:hint="eastAsia"/>
          <w:color w:val="000000" w:themeColor="text1"/>
        </w:rPr>
        <w:t>万</w:t>
      </w:r>
    </w:p>
    <w:p w14:paraId="59379000" w14:textId="37C0EC9C" w:rsidR="00373A87" w:rsidRPr="00F70A97" w:rsidRDefault="00373A87" w:rsidP="00A30167">
      <w:pPr>
        <w:rPr>
          <w:rFonts w:cs="Times New Roman"/>
          <w:color w:val="000000" w:themeColor="text1"/>
        </w:rPr>
      </w:pPr>
      <w:r w:rsidRPr="00F70A97">
        <w:rPr>
          <w:rFonts w:cs="Times New Roman"/>
          <w:color w:val="000000" w:themeColor="text1"/>
        </w:rPr>
        <w:t>4</w:t>
      </w:r>
      <w:r w:rsidR="00C61D10" w:rsidRPr="00F70A97">
        <w:rPr>
          <w:rFonts w:cs="Times New Roman" w:hint="eastAsia"/>
          <w:color w:val="000000" w:themeColor="text1"/>
        </w:rPr>
        <w:t>千</w:t>
      </w:r>
      <w:r w:rsidRPr="00F70A97">
        <w:rPr>
          <w:rFonts w:cs="Times New Roman" w:hint="eastAsia"/>
          <w:color w:val="000000" w:themeColor="text1"/>
        </w:rPr>
        <w:t>部を送付している</w:t>
      </w:r>
      <w:r w:rsidRPr="00F70A97">
        <w:rPr>
          <w:rStyle w:val="aa"/>
          <w:rFonts w:cs="Times New Roman"/>
          <w:color w:val="000000" w:themeColor="text1"/>
        </w:rPr>
        <w:footnoteReference w:id="221"/>
      </w:r>
      <w:r w:rsidRPr="00F70A97">
        <w:rPr>
          <w:rFonts w:cs="Times New Roman" w:hint="eastAsia"/>
          <w:color w:val="000000" w:themeColor="text1"/>
        </w:rPr>
        <w:t>。</w:t>
      </w:r>
    </w:p>
    <w:p w14:paraId="439C22F2" w14:textId="191AB357"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教材を求めた教師たちの学科は、動物学、生物学、遺伝学、優生学から、社会学、教育学、体育学、医学、</w:t>
      </w:r>
      <w:r w:rsidR="00862B1D" w:rsidRPr="00F70A97">
        <w:rPr>
          <w:rFonts w:cs="Times New Roman" w:hint="eastAsia"/>
          <w:color w:val="000000" w:themeColor="text1"/>
        </w:rPr>
        <w:t>更</w:t>
      </w:r>
      <w:r w:rsidRPr="00F70A97">
        <w:rPr>
          <w:rFonts w:cs="Times New Roman" w:hint="eastAsia"/>
          <w:color w:val="000000" w:themeColor="text1"/>
        </w:rPr>
        <w:t>には寄生虫学、解剖学、家政学、保育学、スピーチ学、夫婦・家族関係学にまで及び、</w:t>
      </w:r>
      <w:r w:rsidR="008D64EB" w:rsidRPr="00F70A97">
        <w:rPr>
          <w:rFonts w:cs="Times New Roman" w:hint="eastAsia"/>
          <w:color w:val="000000" w:themeColor="text1"/>
        </w:rPr>
        <w:t>極</w:t>
      </w:r>
      <w:r w:rsidRPr="00F70A97">
        <w:rPr>
          <w:rFonts w:cs="Times New Roman" w:hint="eastAsia"/>
          <w:color w:val="000000" w:themeColor="text1"/>
        </w:rPr>
        <w:t>めて多様であった</w:t>
      </w:r>
      <w:r w:rsidRPr="00F70A97">
        <w:rPr>
          <w:rStyle w:val="aa"/>
          <w:rFonts w:cs="Times New Roman"/>
          <w:color w:val="000000" w:themeColor="text1"/>
        </w:rPr>
        <w:footnoteReference w:id="222"/>
      </w:r>
      <w:r w:rsidRPr="00F70A97">
        <w:rPr>
          <w:rFonts w:cs="Times New Roman" w:hint="eastAsia"/>
          <w:color w:val="000000" w:themeColor="text1"/>
        </w:rPr>
        <w:t>。</w:t>
      </w:r>
    </w:p>
    <w:p w14:paraId="57F57AAD" w14:textId="77777777" w:rsidR="00373A87" w:rsidRPr="00F70A97" w:rsidRDefault="00373A87" w:rsidP="00373A87">
      <w:pPr>
        <w:ind w:firstLineChars="100" w:firstLine="216"/>
        <w:rPr>
          <w:rFonts w:cs="Times New Roman"/>
          <w:color w:val="000000" w:themeColor="text1"/>
        </w:rPr>
      </w:pPr>
    </w:p>
    <w:p w14:paraId="7F7013BD" w14:textId="6F1D048F" w:rsidR="00373A87" w:rsidRPr="00F70A97" w:rsidRDefault="00373A87" w:rsidP="000F3C33">
      <w:pPr>
        <w:pStyle w:val="2"/>
        <w:rPr>
          <w:rFonts w:ascii="ＭＳ ゴシック" w:eastAsia="ＭＳ ゴシック" w:hAnsi="ＭＳ ゴシック" w:cs="Times New Roman"/>
          <w:color w:val="000000" w:themeColor="text1"/>
        </w:rPr>
      </w:pPr>
      <w:r w:rsidRPr="00F70A97">
        <w:rPr>
          <w:rFonts w:asciiTheme="majorEastAsia" w:hAnsiTheme="majorEastAsia" w:cs="ＭＳ 明朝" w:hint="eastAsia"/>
          <w:color w:val="000000" w:themeColor="text1"/>
        </w:rPr>
        <w:t>３</w:t>
      </w:r>
      <w:r w:rsidRPr="00F70A97">
        <w:rPr>
          <w:rFonts w:ascii="ＭＳ ゴシック" w:eastAsia="ＭＳ ゴシック" w:hAnsi="ＭＳ ゴシック" w:cs="Times New Roman" w:hint="eastAsia"/>
          <w:color w:val="000000" w:themeColor="text1"/>
        </w:rPr>
        <w:t xml:space="preserve">　知能</w:t>
      </w:r>
      <w:r w:rsidR="00A22E7D" w:rsidRPr="00F70A97">
        <w:rPr>
          <w:rFonts w:ascii="ＭＳ ゴシック" w:eastAsia="ＭＳ ゴシック" w:hAnsi="ＭＳ ゴシック" w:cs="Times New Roman" w:hint="eastAsia"/>
          <w:color w:val="000000" w:themeColor="text1"/>
        </w:rPr>
        <w:t>検査</w:t>
      </w:r>
      <w:r w:rsidRPr="00F70A97">
        <w:rPr>
          <w:rFonts w:ascii="ＭＳ ゴシック" w:eastAsia="ＭＳ ゴシック" w:hAnsi="ＭＳ ゴシック" w:cs="Times New Roman" w:hint="eastAsia"/>
          <w:color w:val="000000" w:themeColor="text1"/>
        </w:rPr>
        <w:t>による教育施設の分離</w:t>
      </w:r>
    </w:p>
    <w:p w14:paraId="09B23226" w14:textId="44789213" w:rsidR="00373A87" w:rsidRPr="00F70A97" w:rsidRDefault="00373A87" w:rsidP="00373A87">
      <w:pPr>
        <w:ind w:firstLineChars="100" w:firstLine="220"/>
        <w:rPr>
          <w:rFonts w:cs="Times New Roman"/>
          <w:color w:val="000000" w:themeColor="text1"/>
        </w:rPr>
      </w:pPr>
      <w:r w:rsidRPr="00F70A97">
        <w:rPr>
          <w:rFonts w:cs="Times New Roman" w:hint="eastAsia"/>
          <w:color w:val="000000" w:themeColor="text1"/>
          <w:spacing w:val="2"/>
        </w:rPr>
        <w:t>人間改良財団のメンバーには、スタンフォード大学で心理測定学の研究に携わり、スタンフ</w:t>
      </w:r>
      <w:r w:rsidRPr="00F70A97">
        <w:rPr>
          <w:rFonts w:cs="Times New Roman"/>
          <w:color w:val="000000" w:themeColor="text1"/>
        </w:rPr>
        <w:t>ォード・ビネー知能</w:t>
      </w:r>
      <w:r w:rsidR="00255250" w:rsidRPr="00F70A97">
        <w:rPr>
          <w:rFonts w:cs="Times New Roman" w:hint="eastAsia"/>
          <w:color w:val="000000" w:themeColor="text1"/>
        </w:rPr>
        <w:t>検査</w:t>
      </w:r>
      <w:r w:rsidRPr="00F70A97">
        <w:rPr>
          <w:rFonts w:cs="Times New Roman" w:hint="eastAsia"/>
          <w:color w:val="000000" w:themeColor="text1"/>
        </w:rPr>
        <w:t>を開発したことで知られるルイス・ターマン</w:t>
      </w:r>
      <w:r w:rsidRPr="00F70A97">
        <w:rPr>
          <w:rFonts w:cs="Times New Roman"/>
          <w:color w:val="000000" w:themeColor="text1"/>
        </w:rPr>
        <w:t>が</w:t>
      </w:r>
      <w:r w:rsidRPr="00F70A97">
        <w:rPr>
          <w:rFonts w:cs="Times New Roman" w:hint="eastAsia"/>
          <w:color w:val="000000" w:themeColor="text1"/>
        </w:rPr>
        <w:t>おり、</w:t>
      </w:r>
      <w:r w:rsidRPr="00F70A97">
        <w:rPr>
          <w:rFonts w:cs="Times New Roman"/>
          <w:color w:val="000000" w:themeColor="text1"/>
        </w:rPr>
        <w:t>ターマン</w:t>
      </w:r>
      <w:r w:rsidRPr="00F70A97">
        <w:rPr>
          <w:rFonts w:cs="Times New Roman" w:hint="eastAsia"/>
          <w:color w:val="000000" w:themeColor="text1"/>
        </w:rPr>
        <w:t>が</w:t>
      </w:r>
      <w:r w:rsidRPr="00F70A97">
        <w:rPr>
          <w:rFonts w:cs="Times New Roman"/>
          <w:color w:val="000000" w:themeColor="text1"/>
        </w:rPr>
        <w:t>開</w:t>
      </w:r>
      <w:r w:rsidRPr="00F70A97">
        <w:rPr>
          <w:rFonts w:cs="Times New Roman" w:hint="eastAsia"/>
          <w:color w:val="000000" w:themeColor="text1"/>
          <w:spacing w:val="-2"/>
        </w:rPr>
        <w:t>発した知能</w:t>
      </w:r>
      <w:r w:rsidR="00A22E7D" w:rsidRPr="00F70A97">
        <w:rPr>
          <w:rFonts w:cs="Times New Roman" w:hint="eastAsia"/>
          <w:color w:val="000000" w:themeColor="text1"/>
          <w:spacing w:val="-2"/>
        </w:rPr>
        <w:t>検査</w:t>
      </w:r>
      <w:r w:rsidRPr="00F70A97">
        <w:rPr>
          <w:rFonts w:cs="Times New Roman" w:hint="eastAsia"/>
          <w:color w:val="000000" w:themeColor="text1"/>
          <w:spacing w:val="-2"/>
        </w:rPr>
        <w:t>は教育現場で非常に強い影響力を持っていた</w:t>
      </w:r>
      <w:r w:rsidR="0072338D" w:rsidRPr="00F70A97">
        <w:rPr>
          <w:rStyle w:val="aa"/>
          <w:rFonts w:cs="Times New Roman"/>
          <w:color w:val="000000" w:themeColor="text1"/>
          <w:spacing w:val="-2"/>
        </w:rPr>
        <w:footnoteReference w:id="223"/>
      </w:r>
      <w:r w:rsidRPr="00F70A97">
        <w:rPr>
          <w:rFonts w:cs="Times New Roman" w:hint="eastAsia"/>
          <w:color w:val="000000" w:themeColor="text1"/>
          <w:spacing w:val="-2"/>
        </w:rPr>
        <w:t>。ターマンが率いるスタンフォ</w:t>
      </w:r>
      <w:r w:rsidRPr="00F70A97">
        <w:rPr>
          <w:rFonts w:cs="Times New Roman" w:hint="eastAsia"/>
          <w:color w:val="000000" w:themeColor="text1"/>
        </w:rPr>
        <w:t>ード大学教育学部のチームは、カリフォルニア各所で子供たちの知能</w:t>
      </w:r>
      <w:r w:rsidR="00255250" w:rsidRPr="00F70A97">
        <w:rPr>
          <w:rFonts w:cs="Times New Roman" w:hint="eastAsia"/>
          <w:color w:val="000000" w:themeColor="text1"/>
        </w:rPr>
        <w:t>検査</w:t>
      </w:r>
      <w:r w:rsidRPr="00F70A97">
        <w:rPr>
          <w:rFonts w:cs="Times New Roman" w:hint="eastAsia"/>
          <w:color w:val="000000" w:themeColor="text1"/>
        </w:rPr>
        <w:t>を繰り返し行った</w:t>
      </w:r>
      <w:r w:rsidRPr="00F70A97">
        <w:rPr>
          <w:rStyle w:val="aa"/>
          <w:rFonts w:cs="Times New Roman"/>
          <w:color w:val="000000" w:themeColor="text1"/>
        </w:rPr>
        <w:footnoteReference w:id="224"/>
      </w:r>
      <w:r w:rsidRPr="00F70A97">
        <w:rPr>
          <w:rFonts w:cs="Times New Roman" w:hint="eastAsia"/>
          <w:color w:val="000000" w:themeColor="text1"/>
        </w:rPr>
        <w:t>。</w:t>
      </w:r>
    </w:p>
    <w:p w14:paraId="143A9248" w14:textId="08E352A8" w:rsidR="00373A87" w:rsidRPr="00F70A97" w:rsidRDefault="00373A87" w:rsidP="00373A87">
      <w:pPr>
        <w:ind w:firstLineChars="100" w:firstLine="212"/>
        <w:rPr>
          <w:rFonts w:cs="Times New Roman"/>
          <w:color w:val="000000" w:themeColor="text1"/>
        </w:rPr>
      </w:pPr>
      <w:r w:rsidRPr="00F70A97">
        <w:rPr>
          <w:rFonts w:cs="Times New Roman" w:hint="eastAsia"/>
          <w:color w:val="000000" w:themeColor="text1"/>
          <w:spacing w:val="-2"/>
        </w:rPr>
        <w:t>特に、弟子のハロルド・ウィリアムズ（</w:t>
      </w:r>
      <w:r w:rsidRPr="00F70A97">
        <w:rPr>
          <w:rFonts w:cs="Times New Roman"/>
          <w:color w:val="000000" w:themeColor="text1"/>
          <w:spacing w:val="-2"/>
        </w:rPr>
        <w:t>J. Harold Williams</w:t>
      </w:r>
      <w:r w:rsidRPr="00F70A97">
        <w:rPr>
          <w:rFonts w:cs="Times New Roman" w:hint="eastAsia"/>
          <w:color w:val="000000" w:themeColor="text1"/>
          <w:spacing w:val="-2"/>
        </w:rPr>
        <w:t>）がウィッティアで行った</w:t>
      </w:r>
      <w:r w:rsidRPr="00F70A97">
        <w:rPr>
          <w:rFonts w:cs="Times New Roman"/>
          <w:color w:val="000000" w:themeColor="text1"/>
          <w:spacing w:val="-2"/>
        </w:rPr>
        <w:t>150</w:t>
      </w:r>
      <w:r w:rsidRPr="00F70A97">
        <w:rPr>
          <w:rFonts w:cs="Times New Roman" w:hint="eastAsia"/>
          <w:color w:val="000000" w:themeColor="text1"/>
          <w:spacing w:val="-2"/>
        </w:rPr>
        <w:t>人</w:t>
      </w:r>
      <w:r w:rsidRPr="00F70A97">
        <w:rPr>
          <w:rFonts w:cs="Times New Roman" w:hint="eastAsia"/>
          <w:color w:val="000000" w:themeColor="text1"/>
          <w:spacing w:val="-4"/>
        </w:rPr>
        <w:t>の非行少年（</w:t>
      </w:r>
      <w:r w:rsidRPr="00F70A97">
        <w:rPr>
          <w:rFonts w:cs="Times New Roman"/>
          <w:color w:val="000000" w:themeColor="text1"/>
          <w:spacing w:val="-4"/>
        </w:rPr>
        <w:t>delinquent boys</w:t>
      </w:r>
      <w:r w:rsidRPr="00F70A97">
        <w:rPr>
          <w:rFonts w:cs="Times New Roman" w:hint="eastAsia"/>
          <w:color w:val="000000" w:themeColor="text1"/>
          <w:spacing w:val="-4"/>
        </w:rPr>
        <w:t>）の調査では、対象となった少年のうち、明らかな精神薄弱（</w:t>
      </w:r>
      <w:r w:rsidRPr="00F70A97">
        <w:rPr>
          <w:rFonts w:cs="Times New Roman"/>
          <w:color w:val="000000" w:themeColor="text1"/>
          <w:spacing w:val="-4"/>
        </w:rPr>
        <w:t>defi</w:t>
      </w:r>
      <w:r w:rsidRPr="00F70A97">
        <w:rPr>
          <w:rFonts w:cs="Times New Roman" w:hint="eastAsia"/>
          <w:color w:val="000000" w:themeColor="text1"/>
        </w:rPr>
        <w:t>nitely feeble-minded</w:t>
      </w:r>
      <w:r w:rsidRPr="00F70A97">
        <w:rPr>
          <w:rFonts w:cs="Times New Roman" w:hint="eastAsia"/>
          <w:color w:val="000000" w:themeColor="text1"/>
        </w:rPr>
        <w:t>）は</w:t>
      </w:r>
      <w:r w:rsidRPr="00F70A97">
        <w:rPr>
          <w:rFonts w:cs="Times New Roman" w:hint="eastAsia"/>
          <w:color w:val="000000" w:themeColor="text1"/>
        </w:rPr>
        <w:t>28%</w:t>
      </w:r>
      <w:r w:rsidRPr="00F70A97">
        <w:rPr>
          <w:rFonts w:cs="Times New Roman" w:hint="eastAsia"/>
          <w:color w:val="000000" w:themeColor="text1"/>
        </w:rPr>
        <w:t>、ボーダーライン（</w:t>
      </w:r>
      <w:r w:rsidRPr="00F70A97">
        <w:rPr>
          <w:rFonts w:cs="Times New Roman" w:hint="eastAsia"/>
          <w:color w:val="000000" w:themeColor="text1"/>
        </w:rPr>
        <w:t>borderline</w:t>
      </w:r>
      <w:r w:rsidRPr="00F70A97">
        <w:rPr>
          <w:rFonts w:cs="Times New Roman" w:hint="eastAsia"/>
          <w:color w:val="000000" w:themeColor="text1"/>
        </w:rPr>
        <w:t>）は</w:t>
      </w:r>
      <w:r w:rsidRPr="00F70A97">
        <w:rPr>
          <w:rFonts w:cs="Times New Roman" w:hint="eastAsia"/>
          <w:color w:val="000000" w:themeColor="text1"/>
        </w:rPr>
        <w:t>25%</w:t>
      </w:r>
      <w:r w:rsidRPr="00F70A97">
        <w:rPr>
          <w:rFonts w:cs="Times New Roman" w:hint="eastAsia"/>
          <w:color w:val="000000" w:themeColor="text1"/>
        </w:rPr>
        <w:t>、普通の下（</w:t>
      </w:r>
      <w:r w:rsidRPr="00F70A97">
        <w:rPr>
          <w:rFonts w:cs="Times New Roman" w:hint="eastAsia"/>
          <w:color w:val="000000" w:themeColor="text1"/>
        </w:rPr>
        <w:t>dull normal</w:t>
      </w:r>
      <w:r w:rsidRPr="00F70A97">
        <w:rPr>
          <w:rFonts w:cs="Times New Roman" w:hint="eastAsia"/>
          <w:color w:val="000000" w:themeColor="text1"/>
        </w:rPr>
        <w:t>）は</w:t>
      </w:r>
      <w:r w:rsidRPr="00F70A97">
        <w:rPr>
          <w:rFonts w:cs="Times New Roman" w:hint="eastAsia"/>
          <w:color w:val="000000" w:themeColor="text1"/>
        </w:rPr>
        <w:t>22</w:t>
      </w:r>
      <w:r w:rsidR="007869A3" w:rsidRPr="00F70A97">
        <w:rPr>
          <w:rFonts w:cs="Times New Roman" w:hint="eastAsia"/>
          <w:color w:val="000000" w:themeColor="text1"/>
        </w:rPr>
        <w:t>%</w:t>
      </w:r>
      <w:r w:rsidRPr="00F70A97">
        <w:rPr>
          <w:rFonts w:cs="Times New Roman" w:hint="eastAsia"/>
          <w:color w:val="000000" w:themeColor="text1"/>
        </w:rPr>
        <w:t>であり、普通又はそれ以上（</w:t>
      </w:r>
      <w:r w:rsidRPr="00F70A97">
        <w:rPr>
          <w:rFonts w:cs="Times New Roman" w:hint="eastAsia"/>
          <w:color w:val="000000" w:themeColor="text1"/>
        </w:rPr>
        <w:t>normal or above</w:t>
      </w:r>
      <w:r w:rsidRPr="00F70A97">
        <w:rPr>
          <w:rFonts w:cs="Times New Roman" w:hint="eastAsia"/>
          <w:color w:val="000000" w:themeColor="text1"/>
        </w:rPr>
        <w:t>）と判断された少年の割合は</w:t>
      </w:r>
      <w:r w:rsidRPr="00F70A97">
        <w:rPr>
          <w:rFonts w:cs="Times New Roman"/>
          <w:color w:val="000000" w:themeColor="text1"/>
        </w:rPr>
        <w:t>25</w:t>
      </w:r>
      <w:r w:rsidR="007869A3" w:rsidRPr="00F70A97">
        <w:rPr>
          <w:rFonts w:cs="Times New Roman" w:hint="eastAsia"/>
          <w:color w:val="000000" w:themeColor="text1"/>
        </w:rPr>
        <w:t>%</w:t>
      </w:r>
      <w:r w:rsidRPr="00F70A97">
        <w:rPr>
          <w:rFonts w:cs="Times New Roman" w:hint="eastAsia"/>
          <w:color w:val="000000" w:themeColor="text1"/>
        </w:rPr>
        <w:t>にとどまるとの結果が示され、</w:t>
      </w:r>
      <w:r w:rsidRPr="00F70A97">
        <w:rPr>
          <w:rFonts w:cs="Times New Roman"/>
          <w:color w:val="000000" w:themeColor="text1"/>
        </w:rPr>
        <w:t>非行と遺伝</w:t>
      </w:r>
      <w:r w:rsidRPr="00F70A97">
        <w:rPr>
          <w:rFonts w:cs="Times New Roman" w:hint="eastAsia"/>
          <w:color w:val="000000" w:themeColor="text1"/>
        </w:rPr>
        <w:t>的欠陥</w:t>
      </w:r>
      <w:r w:rsidRPr="00F70A97">
        <w:rPr>
          <w:rFonts w:cs="Times New Roman"/>
          <w:color w:val="000000" w:themeColor="text1"/>
        </w:rPr>
        <w:t>の間に</w:t>
      </w:r>
      <w:r w:rsidRPr="00F70A97">
        <w:rPr>
          <w:rFonts w:cs="Times New Roman" w:hint="eastAsia"/>
          <w:color w:val="000000" w:themeColor="text1"/>
        </w:rPr>
        <w:t>は明白な</w:t>
      </w:r>
      <w:r w:rsidRPr="00F70A97">
        <w:rPr>
          <w:rFonts w:cs="Times New Roman"/>
          <w:color w:val="000000" w:themeColor="text1"/>
        </w:rPr>
        <w:t>相関関係がある</w:t>
      </w:r>
      <w:r w:rsidRPr="00F70A97">
        <w:rPr>
          <w:rFonts w:cs="Times New Roman" w:hint="eastAsia"/>
          <w:color w:val="000000" w:themeColor="text1"/>
        </w:rPr>
        <w:t>と受け止められた</w:t>
      </w:r>
      <w:r w:rsidRPr="00F70A97">
        <w:rPr>
          <w:rStyle w:val="aa"/>
          <w:rFonts w:cs="Times New Roman"/>
          <w:color w:val="000000" w:themeColor="text1"/>
        </w:rPr>
        <w:footnoteReference w:id="225"/>
      </w:r>
      <w:r w:rsidRPr="00F70A97">
        <w:rPr>
          <w:rFonts w:cs="Times New Roman" w:hint="eastAsia"/>
          <w:color w:val="000000" w:themeColor="text1"/>
        </w:rPr>
        <w:t>。</w:t>
      </w:r>
    </w:p>
    <w:p w14:paraId="260A89A8" w14:textId="620158F8" w:rsidR="00373A87" w:rsidRPr="00F70A97" w:rsidRDefault="00373A87" w:rsidP="00373A87">
      <w:pPr>
        <w:ind w:firstLineChars="100" w:firstLine="220"/>
        <w:rPr>
          <w:rFonts w:cs="Times New Roman"/>
          <w:color w:val="000000" w:themeColor="text1"/>
        </w:rPr>
      </w:pPr>
      <w:r w:rsidRPr="00F70A97">
        <w:rPr>
          <w:rFonts w:cs="Times New Roman" w:hint="eastAsia"/>
          <w:color w:val="000000" w:themeColor="text1"/>
          <w:spacing w:val="2"/>
        </w:rPr>
        <w:t>こうした調査が契機となり、</w:t>
      </w:r>
      <w:r w:rsidRPr="00F70A97">
        <w:rPr>
          <w:rFonts w:cs="Times New Roman"/>
          <w:color w:val="000000" w:themeColor="text1"/>
          <w:spacing w:val="2"/>
        </w:rPr>
        <w:t>1915</w:t>
      </w:r>
      <w:r w:rsidRPr="00F70A97">
        <w:rPr>
          <w:rFonts w:cs="Times New Roman" w:hint="eastAsia"/>
          <w:color w:val="000000" w:themeColor="text1"/>
          <w:spacing w:val="2"/>
        </w:rPr>
        <w:t>年、カリフォルニア州少年調査局</w:t>
      </w:r>
      <w:r w:rsidRPr="00F70A97">
        <w:rPr>
          <w:rFonts w:cs="Times New Roman" w:hint="eastAsia"/>
          <w:color w:val="000000" w:themeColor="text1"/>
        </w:rPr>
        <w:t>（</w:t>
      </w:r>
      <w:r w:rsidRPr="00F70A97">
        <w:rPr>
          <w:rFonts w:cs="Times New Roman"/>
          <w:color w:val="000000" w:themeColor="text1"/>
        </w:rPr>
        <w:t>California Bureau of Juvenile Research: CBJR</w:t>
      </w:r>
      <w:r w:rsidRPr="00F70A97">
        <w:rPr>
          <w:rFonts w:cs="Times New Roman"/>
          <w:color w:val="000000" w:themeColor="text1"/>
        </w:rPr>
        <w:t>）</w:t>
      </w:r>
      <w:r w:rsidRPr="00F70A97">
        <w:rPr>
          <w:rFonts w:cs="Times New Roman" w:hint="eastAsia"/>
          <w:color w:val="000000" w:themeColor="text1"/>
        </w:rPr>
        <w:t>が設立された。同局は、学校や他の州施設の収容者を臨床的に診断し、非行や精神欠陥（</w:t>
      </w:r>
      <w:r w:rsidRPr="00F70A97">
        <w:rPr>
          <w:rFonts w:cs="Times New Roman"/>
          <w:color w:val="000000" w:themeColor="text1"/>
        </w:rPr>
        <w:t>mental deficiency</w:t>
      </w:r>
      <w:r w:rsidRPr="00F70A97">
        <w:rPr>
          <w:rFonts w:cs="Times New Roman" w:hint="eastAsia"/>
          <w:color w:val="000000" w:themeColor="text1"/>
        </w:rPr>
        <w:t>）の原因・結果、関連する問題を調査することを目的と</w:t>
      </w:r>
      <w:r w:rsidRPr="00F70A97">
        <w:rPr>
          <w:rFonts w:cs="Times New Roman" w:hint="eastAsia"/>
          <w:color w:val="000000" w:themeColor="text1"/>
        </w:rPr>
        <w:lastRenderedPageBreak/>
        <w:t>した組織であり</w:t>
      </w:r>
      <w:r w:rsidRPr="00F70A97">
        <w:rPr>
          <w:rStyle w:val="aa"/>
          <w:rFonts w:cs="Times New Roman"/>
          <w:color w:val="000000" w:themeColor="text1"/>
        </w:rPr>
        <w:footnoteReference w:id="226"/>
      </w:r>
      <w:r w:rsidRPr="00F70A97">
        <w:rPr>
          <w:rFonts w:cs="Times New Roman" w:hint="eastAsia"/>
          <w:color w:val="000000" w:themeColor="text1"/>
        </w:rPr>
        <w:t>、小学校において知能</w:t>
      </w:r>
      <w:r w:rsidR="00A22E7D" w:rsidRPr="00F70A97">
        <w:rPr>
          <w:rFonts w:cs="Times New Roman" w:hint="eastAsia"/>
          <w:color w:val="000000" w:themeColor="text1"/>
        </w:rPr>
        <w:t>検査</w:t>
      </w:r>
      <w:r w:rsidRPr="00F70A97">
        <w:rPr>
          <w:rFonts w:cs="Times New Roman" w:hint="eastAsia"/>
          <w:color w:val="000000" w:themeColor="text1"/>
        </w:rPr>
        <w:t>を実施し、</w:t>
      </w:r>
      <w:r w:rsidRPr="00F70A97">
        <w:rPr>
          <w:rFonts w:cs="Times New Roman" w:hint="eastAsia"/>
          <w:color w:val="000000" w:themeColor="text1"/>
        </w:rPr>
        <w:t>IQ</w:t>
      </w:r>
      <w:r w:rsidRPr="00F70A97">
        <w:rPr>
          <w:rFonts w:cs="Times New Roman" w:hint="eastAsia"/>
          <w:color w:val="000000" w:themeColor="text1"/>
        </w:rPr>
        <w:t>スコアが低い子供は</w:t>
      </w:r>
      <w:r w:rsidR="00217DA4" w:rsidRPr="00F70A97">
        <w:rPr>
          <w:rFonts w:cs="Times New Roman" w:hint="eastAsia"/>
          <w:color w:val="000000" w:themeColor="text1"/>
        </w:rPr>
        <w:t>、</w:t>
      </w:r>
      <w:r w:rsidR="00255250" w:rsidRPr="00F70A97">
        <w:rPr>
          <w:rFonts w:cs="Times New Roman" w:hint="eastAsia"/>
          <w:color w:val="000000" w:themeColor="text1"/>
        </w:rPr>
        <w:t>定</w:t>
      </w:r>
      <w:r w:rsidR="0027064A" w:rsidRPr="00F70A97">
        <w:rPr>
          <w:rFonts w:cs="Times New Roman" w:hint="eastAsia"/>
          <w:color w:val="000000" w:themeColor="text1"/>
        </w:rPr>
        <w:t>型</w:t>
      </w:r>
      <w:r w:rsidRPr="00F70A97">
        <w:rPr>
          <w:rFonts w:cs="Times New Roman" w:hint="eastAsia"/>
          <w:color w:val="000000" w:themeColor="text1"/>
        </w:rPr>
        <w:t>的</w:t>
      </w:r>
      <w:r w:rsidR="00217DA4" w:rsidRPr="00F70A97">
        <w:rPr>
          <w:rFonts w:cs="Times New Roman" w:hint="eastAsia"/>
          <w:color w:val="000000" w:themeColor="text1"/>
        </w:rPr>
        <w:t>作業を行う労働者、半熟練の労働者、</w:t>
      </w:r>
      <w:r w:rsidRPr="00F70A97">
        <w:rPr>
          <w:rFonts w:cs="Times New Roman" w:hint="eastAsia"/>
          <w:color w:val="000000" w:themeColor="text1"/>
        </w:rPr>
        <w:t>職人以上にはなれないと評価するなど</w:t>
      </w:r>
      <w:r w:rsidRPr="00F70A97">
        <w:rPr>
          <w:rStyle w:val="aa"/>
          <w:rFonts w:cs="Times New Roman"/>
          <w:color w:val="000000" w:themeColor="text1"/>
        </w:rPr>
        <w:footnoteReference w:id="227"/>
      </w:r>
      <w:r w:rsidRPr="00F70A97">
        <w:rPr>
          <w:rFonts w:cs="Times New Roman" w:hint="eastAsia"/>
          <w:color w:val="000000" w:themeColor="text1"/>
        </w:rPr>
        <w:t>、子供の就業に関する評価や勧告を行った。</w:t>
      </w:r>
    </w:p>
    <w:p w14:paraId="7D4FC007" w14:textId="041E2D9C"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その後、少年調査局はロサンゼルスの公立学校を対象として知能</w:t>
      </w:r>
      <w:r w:rsidR="00255250" w:rsidRPr="00F70A97">
        <w:rPr>
          <w:rFonts w:cs="Times New Roman" w:hint="eastAsia"/>
          <w:color w:val="000000" w:themeColor="text1"/>
        </w:rPr>
        <w:t>検査</w:t>
      </w:r>
      <w:r w:rsidRPr="00F70A97">
        <w:rPr>
          <w:rFonts w:cs="Times New Roman" w:hint="eastAsia"/>
          <w:color w:val="000000" w:themeColor="text1"/>
        </w:rPr>
        <w:t>の実施規模を急速に拡大し、</w:t>
      </w:r>
      <w:r w:rsidRPr="00F70A97">
        <w:rPr>
          <w:rFonts w:cs="Times New Roman"/>
          <w:color w:val="000000" w:themeColor="text1"/>
        </w:rPr>
        <w:t>市の全生徒数の約半分に当たる</w:t>
      </w:r>
      <w:r w:rsidRPr="00F70A97">
        <w:rPr>
          <w:rFonts w:cs="Times New Roman"/>
          <w:color w:val="000000" w:themeColor="text1"/>
        </w:rPr>
        <w:t>219</w:t>
      </w:r>
      <w:r w:rsidRPr="00F70A97">
        <w:rPr>
          <w:rFonts w:cs="Times New Roman"/>
          <w:color w:val="000000" w:themeColor="text1"/>
        </w:rPr>
        <w:t>の小学校</w:t>
      </w:r>
      <w:r w:rsidRPr="00F70A97">
        <w:rPr>
          <w:rFonts w:cs="Times New Roman" w:hint="eastAsia"/>
          <w:color w:val="000000" w:themeColor="text1"/>
        </w:rPr>
        <w:t>において</w:t>
      </w:r>
      <w:r w:rsidRPr="00F70A97">
        <w:rPr>
          <w:rFonts w:cs="Times New Roman"/>
          <w:color w:val="000000" w:themeColor="text1"/>
        </w:rPr>
        <w:t>、</w:t>
      </w:r>
      <w:r w:rsidRPr="00F70A97">
        <w:rPr>
          <w:rFonts w:cs="Times New Roman"/>
          <w:color w:val="000000" w:themeColor="text1"/>
        </w:rPr>
        <w:t>8</w:t>
      </w:r>
      <w:r w:rsidRPr="00F70A97">
        <w:rPr>
          <w:rFonts w:cs="Times New Roman"/>
          <w:color w:val="000000" w:themeColor="text1"/>
        </w:rPr>
        <w:t>万人以上の生徒</w:t>
      </w:r>
      <w:r w:rsidRPr="00F70A97">
        <w:rPr>
          <w:rFonts w:cs="Times New Roman" w:hint="eastAsia"/>
          <w:color w:val="000000" w:themeColor="text1"/>
        </w:rPr>
        <w:t>に対して知能</w:t>
      </w:r>
      <w:r w:rsidR="00255250" w:rsidRPr="00F70A97">
        <w:rPr>
          <w:rFonts w:cs="Times New Roman" w:hint="eastAsia"/>
          <w:color w:val="000000" w:themeColor="text1"/>
        </w:rPr>
        <w:t>検査</w:t>
      </w:r>
      <w:r w:rsidRPr="00F70A97">
        <w:rPr>
          <w:rFonts w:cs="Times New Roman"/>
          <w:color w:val="000000" w:themeColor="text1"/>
        </w:rPr>
        <w:t>を</w:t>
      </w:r>
      <w:r w:rsidRPr="00F70A97">
        <w:rPr>
          <w:rFonts w:cs="Times New Roman" w:hint="eastAsia"/>
          <w:color w:val="000000" w:themeColor="text1"/>
        </w:rPr>
        <w:t>行った</w:t>
      </w:r>
      <w:r w:rsidRPr="00F70A97">
        <w:rPr>
          <w:rStyle w:val="aa"/>
          <w:rFonts w:cs="Times New Roman"/>
          <w:color w:val="000000" w:themeColor="text1"/>
        </w:rPr>
        <w:footnoteReference w:id="228"/>
      </w:r>
      <w:r w:rsidRPr="00F70A97">
        <w:rPr>
          <w:rFonts w:cs="Times New Roman"/>
          <w:color w:val="000000" w:themeColor="text1"/>
        </w:rPr>
        <w:t>。</w:t>
      </w:r>
      <w:r w:rsidRPr="00F70A97">
        <w:rPr>
          <w:rFonts w:cs="Times New Roman" w:hint="eastAsia"/>
          <w:color w:val="000000" w:themeColor="text1"/>
        </w:rPr>
        <w:t>こうした</w:t>
      </w:r>
      <w:r w:rsidR="00255250" w:rsidRPr="00F70A97">
        <w:rPr>
          <w:rFonts w:cs="Times New Roman" w:hint="eastAsia"/>
          <w:color w:val="000000" w:themeColor="text1"/>
        </w:rPr>
        <w:t>検査</w:t>
      </w:r>
      <w:r w:rsidRPr="00F70A97">
        <w:rPr>
          <w:rFonts w:cs="Times New Roman"/>
          <w:color w:val="000000" w:themeColor="text1"/>
        </w:rPr>
        <w:t>の急増は、</w:t>
      </w:r>
      <w:r w:rsidRPr="00F70A97">
        <w:rPr>
          <w:rFonts w:cs="Times New Roman"/>
          <w:color w:val="000000" w:themeColor="text1"/>
        </w:rPr>
        <w:t>1910</w:t>
      </w:r>
      <w:r w:rsidRPr="00F70A97">
        <w:rPr>
          <w:rFonts w:cs="Times New Roman"/>
          <w:color w:val="000000" w:themeColor="text1"/>
        </w:rPr>
        <w:t>年から</w:t>
      </w:r>
      <w:r w:rsidRPr="00F70A97">
        <w:rPr>
          <w:rFonts w:cs="Times New Roman"/>
          <w:color w:val="000000" w:themeColor="text1"/>
        </w:rPr>
        <w:t>1930</w:t>
      </w:r>
      <w:r w:rsidRPr="00F70A97">
        <w:rPr>
          <w:rFonts w:cs="Times New Roman"/>
          <w:color w:val="000000" w:themeColor="text1"/>
        </w:rPr>
        <w:t>年</w:t>
      </w:r>
      <w:r w:rsidR="008D64EB" w:rsidRPr="00F70A97">
        <w:rPr>
          <w:rFonts w:cs="Times New Roman" w:hint="eastAsia"/>
          <w:color w:val="000000" w:themeColor="text1"/>
        </w:rPr>
        <w:t>まで</w:t>
      </w:r>
      <w:r w:rsidRPr="00F70A97">
        <w:rPr>
          <w:rFonts w:cs="Times New Roman"/>
          <w:color w:val="000000" w:themeColor="text1"/>
        </w:rPr>
        <w:t>の間に約</w:t>
      </w:r>
      <w:r w:rsidRPr="00F70A97">
        <w:rPr>
          <w:rFonts w:cs="Times New Roman"/>
          <w:color w:val="000000" w:themeColor="text1"/>
        </w:rPr>
        <w:t>30</w:t>
      </w:r>
      <w:r w:rsidRPr="00F70A97">
        <w:rPr>
          <w:rFonts w:cs="Times New Roman"/>
          <w:color w:val="000000" w:themeColor="text1"/>
        </w:rPr>
        <w:t>万人のメキシコ人が南西部に流入した時期と重なっていた</w:t>
      </w:r>
      <w:r w:rsidRPr="00F70A97">
        <w:rPr>
          <w:rStyle w:val="aa"/>
          <w:rFonts w:cs="Times New Roman"/>
          <w:color w:val="000000" w:themeColor="text1"/>
        </w:rPr>
        <w:footnoteReference w:id="229"/>
      </w:r>
      <w:r w:rsidRPr="00F70A97">
        <w:rPr>
          <w:rFonts w:cs="Times New Roman" w:hint="eastAsia"/>
          <w:color w:val="000000" w:themeColor="text1"/>
        </w:rPr>
        <w:t>。少年調査局は特にメキシコ人の</w:t>
      </w:r>
      <w:r w:rsidRPr="00F70A97">
        <w:rPr>
          <w:rFonts w:cs="Times New Roman"/>
          <w:color w:val="000000" w:themeColor="text1"/>
        </w:rPr>
        <w:t>IQ</w:t>
      </w:r>
      <w:r w:rsidRPr="00F70A97">
        <w:rPr>
          <w:rFonts w:cs="Times New Roman"/>
          <w:color w:val="000000" w:themeColor="text1"/>
        </w:rPr>
        <w:t>が他の人種と比べて低いとし、</w:t>
      </w:r>
      <w:r w:rsidRPr="00F70A97">
        <w:rPr>
          <w:rFonts w:cs="Times New Roman" w:hint="eastAsia"/>
          <w:color w:val="000000" w:themeColor="text1"/>
        </w:rPr>
        <w:t>その結果を踏まえ、メキシコ系の子供たちを職業訓練や非熟練労働、農業に従事させることを正当化した</w:t>
      </w:r>
      <w:r w:rsidRPr="00F70A97">
        <w:rPr>
          <w:rStyle w:val="aa"/>
          <w:rFonts w:cs="Times New Roman"/>
          <w:color w:val="000000" w:themeColor="text1"/>
        </w:rPr>
        <w:footnoteReference w:id="230"/>
      </w:r>
      <w:r w:rsidRPr="00F70A97">
        <w:rPr>
          <w:rFonts w:cs="Times New Roman" w:hint="eastAsia"/>
          <w:color w:val="000000" w:themeColor="text1"/>
        </w:rPr>
        <w:t>。</w:t>
      </w:r>
    </w:p>
    <w:p w14:paraId="7786D01D" w14:textId="175A7639"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こうした政策の中から、メキシコ系の子供専用の教育施設を用意して隔離しようとする動きが生じた。少年調査局は</w:t>
      </w:r>
      <w:r w:rsidRPr="00F70A97">
        <w:rPr>
          <w:rFonts w:cs="Times New Roman" w:hint="eastAsia"/>
          <w:color w:val="000000" w:themeColor="text1"/>
        </w:rPr>
        <w:t>1910</w:t>
      </w:r>
      <w:r w:rsidRPr="00F70A97">
        <w:rPr>
          <w:rFonts w:cs="Times New Roman" w:hint="eastAsia"/>
          <w:color w:val="000000" w:themeColor="text1"/>
        </w:rPr>
        <w:t>年代の後半以降、知能</w:t>
      </w:r>
      <w:r w:rsidR="00A22E7D" w:rsidRPr="00F70A97">
        <w:rPr>
          <w:rFonts w:cs="Times New Roman" w:hint="eastAsia"/>
          <w:color w:val="000000" w:themeColor="text1"/>
        </w:rPr>
        <w:t>検査</w:t>
      </w:r>
      <w:r w:rsidRPr="00F70A97">
        <w:rPr>
          <w:rFonts w:cs="Times New Roman" w:hint="eastAsia"/>
          <w:color w:val="000000" w:themeColor="text1"/>
        </w:rPr>
        <w:t>の結果に基づいてオレンジ郡に</w:t>
      </w:r>
      <w:r w:rsidRPr="00F70A97">
        <w:rPr>
          <w:rFonts w:cs="Times New Roman"/>
          <w:color w:val="000000" w:themeColor="text1"/>
        </w:rPr>
        <w:t>メキシコ</w:t>
      </w:r>
      <w:r w:rsidRPr="00F70A97">
        <w:rPr>
          <w:rFonts w:cs="Times New Roman" w:hint="eastAsia"/>
          <w:color w:val="000000" w:themeColor="text1"/>
        </w:rPr>
        <w:t>系アメリカ</w:t>
      </w:r>
      <w:r w:rsidRPr="00F70A97">
        <w:rPr>
          <w:rFonts w:cs="Times New Roman"/>
          <w:color w:val="000000" w:themeColor="text1"/>
        </w:rPr>
        <w:t>人用の</w:t>
      </w:r>
      <w:r w:rsidRPr="00F70A97">
        <w:rPr>
          <w:rFonts w:cs="Times New Roman" w:hint="eastAsia"/>
          <w:color w:val="000000" w:themeColor="text1"/>
        </w:rPr>
        <w:t>学校</w:t>
      </w:r>
      <w:r w:rsidRPr="00F70A97">
        <w:rPr>
          <w:rFonts w:cs="Times New Roman"/>
          <w:color w:val="000000" w:themeColor="text1"/>
        </w:rPr>
        <w:t>を建設し</w:t>
      </w:r>
      <w:r w:rsidRPr="00F70A97">
        <w:rPr>
          <w:rFonts w:cs="Times New Roman" w:hint="eastAsia"/>
          <w:color w:val="000000" w:themeColor="text1"/>
        </w:rPr>
        <w:t>、メキシコ系の子供を分離して産業教育を受けさせていた</w:t>
      </w:r>
      <w:r w:rsidRPr="00F70A97">
        <w:rPr>
          <w:rStyle w:val="aa"/>
          <w:rFonts w:cs="Times New Roman"/>
          <w:color w:val="000000" w:themeColor="text1"/>
        </w:rPr>
        <w:footnoteReference w:id="231"/>
      </w:r>
      <w:r w:rsidRPr="00F70A97">
        <w:rPr>
          <w:rFonts w:cs="Times New Roman" w:hint="eastAsia"/>
          <w:color w:val="000000" w:themeColor="text1"/>
        </w:rPr>
        <w:t>。</w:t>
      </w:r>
      <w:r w:rsidRPr="00F70A97">
        <w:rPr>
          <w:rFonts w:cs="Times New Roman" w:hint="eastAsia"/>
          <w:color w:val="000000" w:themeColor="text1"/>
        </w:rPr>
        <w:t>1920</w:t>
      </w:r>
      <w:r w:rsidRPr="00F70A97">
        <w:rPr>
          <w:rFonts w:cs="Times New Roman" w:hint="eastAsia"/>
          <w:color w:val="000000" w:themeColor="text1"/>
        </w:rPr>
        <w:t>年代までに、南カリフォルニアの多くの地域においてメキシコ系の子供のための学校が</w:t>
      </w:r>
      <w:r w:rsidRPr="00F70A97">
        <w:rPr>
          <w:rFonts w:cs="Times New Roman"/>
          <w:color w:val="000000" w:themeColor="text1"/>
        </w:rPr>
        <w:t>設立</w:t>
      </w:r>
      <w:r w:rsidRPr="00F70A97">
        <w:rPr>
          <w:rFonts w:cs="Times New Roman" w:hint="eastAsia"/>
          <w:color w:val="000000" w:themeColor="text1"/>
        </w:rPr>
        <w:t>され</w:t>
      </w:r>
      <w:r w:rsidRPr="00F70A97">
        <w:rPr>
          <w:rStyle w:val="aa"/>
          <w:rFonts w:cs="Times New Roman"/>
          <w:color w:val="000000" w:themeColor="text1"/>
        </w:rPr>
        <w:footnoteReference w:id="232"/>
      </w:r>
      <w:r w:rsidRPr="00F70A97">
        <w:rPr>
          <w:rFonts w:cs="Times New Roman" w:hint="eastAsia"/>
          <w:color w:val="000000" w:themeColor="text1"/>
        </w:rPr>
        <w:t>、少年調査局による知能</w:t>
      </w:r>
      <w:r w:rsidR="00A22E7D" w:rsidRPr="00F70A97">
        <w:rPr>
          <w:rFonts w:cs="Times New Roman" w:hint="eastAsia"/>
          <w:color w:val="000000" w:themeColor="text1"/>
        </w:rPr>
        <w:t>検査</w:t>
      </w:r>
      <w:r w:rsidRPr="00F70A97">
        <w:rPr>
          <w:rFonts w:cs="Times New Roman"/>
          <w:color w:val="000000" w:themeColor="text1"/>
        </w:rPr>
        <w:t>の実験</w:t>
      </w:r>
      <w:r w:rsidRPr="00F70A97">
        <w:rPr>
          <w:rFonts w:cs="Times New Roman" w:hint="eastAsia"/>
          <w:color w:val="000000" w:themeColor="text1"/>
        </w:rPr>
        <w:t>がなされて</w:t>
      </w:r>
      <w:r w:rsidRPr="00F70A97">
        <w:rPr>
          <w:rFonts w:cs="Times New Roman"/>
          <w:color w:val="000000" w:themeColor="text1"/>
        </w:rPr>
        <w:t>いた</w:t>
      </w:r>
      <w:r w:rsidRPr="00F70A97">
        <w:rPr>
          <w:rFonts w:cs="Times New Roman" w:hint="eastAsia"/>
          <w:color w:val="000000" w:themeColor="text1"/>
        </w:rPr>
        <w:t>との指摘がある</w:t>
      </w:r>
      <w:r w:rsidRPr="00F70A97">
        <w:rPr>
          <w:rStyle w:val="aa"/>
          <w:rFonts w:cs="Times New Roman"/>
          <w:color w:val="000000" w:themeColor="text1"/>
        </w:rPr>
        <w:footnoteReference w:id="233"/>
      </w:r>
      <w:r w:rsidRPr="00F70A97">
        <w:rPr>
          <w:rFonts w:cs="Times New Roman" w:hint="eastAsia"/>
          <w:color w:val="000000" w:themeColor="text1"/>
        </w:rPr>
        <w:t>。</w:t>
      </w:r>
      <w:r w:rsidRPr="00F70A97">
        <w:rPr>
          <w:rFonts w:cs="Times New Roman" w:hint="eastAsia"/>
          <w:color w:val="000000" w:themeColor="text1"/>
        </w:rPr>
        <w:t>1930</w:t>
      </w:r>
      <w:r w:rsidRPr="00F70A97">
        <w:rPr>
          <w:rFonts w:cs="Times New Roman" w:hint="eastAsia"/>
          <w:color w:val="000000" w:themeColor="text1"/>
        </w:rPr>
        <w:t>年に行われた調査によれば、州内の学校の</w:t>
      </w:r>
      <w:r w:rsidRPr="00F70A97">
        <w:rPr>
          <w:rFonts w:cs="Times New Roman"/>
          <w:color w:val="000000" w:themeColor="text1"/>
        </w:rPr>
        <w:t>84.6%</w:t>
      </w:r>
      <w:r w:rsidRPr="00F70A97">
        <w:rPr>
          <w:rFonts w:cs="Times New Roman" w:hint="eastAsia"/>
          <w:color w:val="000000" w:themeColor="text1"/>
        </w:rPr>
        <w:t>がメキシコ系の子供を分離して教育していた</w:t>
      </w:r>
      <w:r w:rsidRPr="00F70A97">
        <w:rPr>
          <w:rStyle w:val="aa"/>
          <w:rFonts w:cs="Times New Roman"/>
          <w:color w:val="000000" w:themeColor="text1"/>
        </w:rPr>
        <w:footnoteReference w:id="234"/>
      </w:r>
      <w:r w:rsidRPr="00F70A97">
        <w:rPr>
          <w:rFonts w:cs="Times New Roman" w:hint="eastAsia"/>
          <w:color w:val="000000" w:themeColor="text1"/>
        </w:rPr>
        <w:t>。</w:t>
      </w:r>
    </w:p>
    <w:p w14:paraId="09EAE73E" w14:textId="533D27C8"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194</w:t>
      </w:r>
      <w:r w:rsidRPr="00F70A97">
        <w:rPr>
          <w:rFonts w:cs="Times New Roman"/>
          <w:color w:val="000000" w:themeColor="text1"/>
        </w:rPr>
        <w:t>5</w:t>
      </w:r>
      <w:r w:rsidRPr="00F70A97">
        <w:rPr>
          <w:rFonts w:cs="Times New Roman" w:hint="eastAsia"/>
          <w:color w:val="000000" w:themeColor="text1"/>
        </w:rPr>
        <w:t>年、オレンジ郡で農場を営んでいたゴンザロ・メンデス（</w:t>
      </w:r>
      <w:r w:rsidRPr="00F70A97">
        <w:rPr>
          <w:rFonts w:cs="Times New Roman"/>
          <w:color w:val="000000" w:themeColor="text1"/>
        </w:rPr>
        <w:t>Gonzalo Mendez</w:t>
      </w:r>
      <w:r w:rsidRPr="00F70A97">
        <w:rPr>
          <w:rFonts w:cs="Times New Roman" w:hint="eastAsia"/>
          <w:color w:val="000000" w:themeColor="text1"/>
        </w:rPr>
        <w:t>）は、学区によるメキシコ系の生徒の分離は</w:t>
      </w:r>
      <w:r w:rsidR="00FA549E" w:rsidRPr="00F70A97">
        <w:rPr>
          <w:rFonts w:cs="Times New Roman" w:hint="eastAsia"/>
          <w:color w:val="000000" w:themeColor="text1"/>
        </w:rPr>
        <w:t>合衆国</w:t>
      </w:r>
      <w:r w:rsidRPr="00F70A97">
        <w:rPr>
          <w:rFonts w:cs="Times New Roman" w:hint="eastAsia"/>
          <w:color w:val="000000" w:themeColor="text1"/>
        </w:rPr>
        <w:t>憲法修正第</w:t>
      </w:r>
      <w:r w:rsidRPr="00F70A97">
        <w:rPr>
          <w:rFonts w:cs="Times New Roman"/>
          <w:color w:val="000000" w:themeColor="text1"/>
        </w:rPr>
        <w:t>14</w:t>
      </w:r>
      <w:r w:rsidRPr="00F70A97">
        <w:rPr>
          <w:rFonts w:cs="Times New Roman"/>
          <w:color w:val="000000" w:themeColor="text1"/>
        </w:rPr>
        <w:t>条に違反している</w:t>
      </w:r>
      <w:r w:rsidRPr="00F70A97">
        <w:rPr>
          <w:rFonts w:cs="Times New Roman" w:hint="eastAsia"/>
          <w:color w:val="000000" w:themeColor="text1"/>
        </w:rPr>
        <w:t>として連邦裁判所に集団訴訟を提起した。いわゆる「メンデス対ウェストミ</w:t>
      </w:r>
      <w:r w:rsidR="008D64EB" w:rsidRPr="00F70A97">
        <w:rPr>
          <w:rFonts w:cs="Times New Roman" w:hint="eastAsia"/>
          <w:color w:val="000000" w:themeColor="text1"/>
        </w:rPr>
        <w:t>ン</w:t>
      </w:r>
      <w:r w:rsidRPr="00F70A97">
        <w:rPr>
          <w:rFonts w:cs="Times New Roman" w:hint="eastAsia"/>
          <w:color w:val="000000" w:themeColor="text1"/>
        </w:rPr>
        <w:t>スター（</w:t>
      </w:r>
      <w:r w:rsidRPr="00F70A97">
        <w:rPr>
          <w:rFonts w:cs="Times New Roman"/>
          <w:color w:val="000000" w:themeColor="text1"/>
        </w:rPr>
        <w:t>Mendez v. Westminster</w:t>
      </w:r>
      <w:r w:rsidRPr="00F70A97">
        <w:rPr>
          <w:rFonts w:cs="Times New Roman"/>
          <w:color w:val="000000" w:themeColor="text1"/>
        </w:rPr>
        <w:t>）</w:t>
      </w:r>
      <w:r w:rsidRPr="00F70A97">
        <w:rPr>
          <w:rFonts w:cs="Times New Roman" w:hint="eastAsia"/>
          <w:color w:val="000000" w:themeColor="text1"/>
        </w:rPr>
        <w:t>」訴訟である</w:t>
      </w:r>
      <w:r w:rsidRPr="00F70A97">
        <w:rPr>
          <w:rStyle w:val="aa"/>
          <w:rFonts w:cs="Times New Roman"/>
          <w:color w:val="000000" w:themeColor="text1"/>
        </w:rPr>
        <w:footnoteReference w:id="235"/>
      </w:r>
      <w:r w:rsidRPr="00F70A97">
        <w:rPr>
          <w:rFonts w:cs="Times New Roman" w:hint="eastAsia"/>
          <w:color w:val="000000" w:themeColor="text1"/>
        </w:rPr>
        <w:t>。翌</w:t>
      </w:r>
      <w:r w:rsidRPr="00F70A97">
        <w:rPr>
          <w:rFonts w:cs="Times New Roman"/>
          <w:color w:val="000000" w:themeColor="text1"/>
        </w:rPr>
        <w:t>1946</w:t>
      </w:r>
      <w:r w:rsidRPr="00F70A97">
        <w:rPr>
          <w:rFonts w:cs="Times New Roman"/>
          <w:color w:val="000000" w:themeColor="text1"/>
        </w:rPr>
        <w:t>年</w:t>
      </w:r>
      <w:r w:rsidRPr="00F70A97">
        <w:rPr>
          <w:rFonts w:cs="Times New Roman"/>
          <w:color w:val="000000" w:themeColor="text1"/>
        </w:rPr>
        <w:t>2</w:t>
      </w:r>
      <w:r w:rsidRPr="00F70A97">
        <w:rPr>
          <w:rFonts w:cs="Times New Roman"/>
          <w:color w:val="000000" w:themeColor="text1"/>
        </w:rPr>
        <w:t>月</w:t>
      </w:r>
      <w:r w:rsidRPr="00F70A97">
        <w:rPr>
          <w:rFonts w:cs="Times New Roman" w:hint="eastAsia"/>
          <w:color w:val="000000" w:themeColor="text1"/>
        </w:rPr>
        <w:t>18</w:t>
      </w:r>
      <w:r w:rsidRPr="00F70A97">
        <w:rPr>
          <w:rFonts w:cs="Times New Roman" w:hint="eastAsia"/>
          <w:color w:val="000000" w:themeColor="text1"/>
        </w:rPr>
        <w:t>日</w:t>
      </w:r>
      <w:r w:rsidRPr="00F70A97">
        <w:rPr>
          <w:rFonts w:cs="Times New Roman"/>
          <w:color w:val="000000" w:themeColor="text1"/>
        </w:rPr>
        <w:t>、</w:t>
      </w:r>
      <w:r w:rsidRPr="00F70A97">
        <w:rPr>
          <w:rFonts w:cs="Times New Roman" w:hint="eastAsia"/>
          <w:color w:val="000000" w:themeColor="text1"/>
        </w:rPr>
        <w:t>カリフォルニア州南部地区連邦地方</w:t>
      </w:r>
      <w:r w:rsidRPr="00F70A97">
        <w:rPr>
          <w:rFonts w:cs="Times New Roman"/>
          <w:color w:val="000000" w:themeColor="text1"/>
        </w:rPr>
        <w:t>裁判</w:t>
      </w:r>
      <w:r w:rsidRPr="00F70A97">
        <w:rPr>
          <w:rFonts w:cs="Times New Roman" w:hint="eastAsia"/>
          <w:color w:val="000000" w:themeColor="text1"/>
        </w:rPr>
        <w:t>所は、メキシコ系の子供たちが分離教育のために英語を使う機会がなく、その習得が遅れているとし、全ての生徒を混在させることは、アメリカの制度と理想を永続させるのに不可欠な共通の文化的態度を生徒たちに根付かせ、発展させるものであると説き、分離教育が子供たちに反感と劣等感を植え付けていることを指摘した上で、公教育は社会的平等の下に、血統に関係なく全ての子供たちに開かれていなければならないとする判決を下した</w:t>
      </w:r>
      <w:r w:rsidRPr="00F70A97">
        <w:rPr>
          <w:rStyle w:val="aa"/>
          <w:rFonts w:cs="Times New Roman"/>
          <w:color w:val="000000" w:themeColor="text1"/>
        </w:rPr>
        <w:footnoteReference w:id="236"/>
      </w:r>
      <w:r w:rsidRPr="00F70A97">
        <w:rPr>
          <w:rFonts w:cs="Times New Roman" w:hint="eastAsia"/>
          <w:color w:val="000000" w:themeColor="text1"/>
        </w:rPr>
        <w:t>。</w:t>
      </w:r>
    </w:p>
    <w:p w14:paraId="13B5EEFF" w14:textId="06D04C07" w:rsidR="00373A87" w:rsidRPr="00F70A97" w:rsidRDefault="00373A87" w:rsidP="00373A87">
      <w:pPr>
        <w:ind w:firstLineChars="100" w:firstLine="216"/>
        <w:rPr>
          <w:rFonts w:cs="Times New Roman"/>
          <w:color w:val="000000" w:themeColor="text1"/>
        </w:rPr>
      </w:pPr>
      <w:r w:rsidRPr="00F70A97">
        <w:rPr>
          <w:rFonts w:cs="Times New Roman"/>
          <w:color w:val="000000" w:themeColor="text1"/>
        </w:rPr>
        <w:lastRenderedPageBreak/>
        <w:t>1947</w:t>
      </w:r>
      <w:r w:rsidRPr="00F70A97">
        <w:rPr>
          <w:rFonts w:cs="Times New Roman"/>
          <w:color w:val="000000" w:themeColor="text1"/>
        </w:rPr>
        <w:t>年</w:t>
      </w:r>
      <w:r w:rsidRPr="00F70A97">
        <w:rPr>
          <w:rFonts w:cs="Times New Roman"/>
          <w:color w:val="000000" w:themeColor="text1"/>
        </w:rPr>
        <w:t>4</w:t>
      </w:r>
      <w:r w:rsidRPr="00F70A97">
        <w:rPr>
          <w:rFonts w:cs="Times New Roman"/>
          <w:color w:val="000000" w:themeColor="text1"/>
        </w:rPr>
        <w:t>月</w:t>
      </w:r>
      <w:r w:rsidRPr="00F70A97">
        <w:rPr>
          <w:rFonts w:cs="Times New Roman" w:hint="eastAsia"/>
          <w:color w:val="000000" w:themeColor="text1"/>
        </w:rPr>
        <w:t>14</w:t>
      </w:r>
      <w:r w:rsidRPr="00F70A97">
        <w:rPr>
          <w:rFonts w:cs="Times New Roman" w:hint="eastAsia"/>
          <w:color w:val="000000" w:themeColor="text1"/>
        </w:rPr>
        <w:t>日、第</w:t>
      </w:r>
      <w:r w:rsidRPr="00F70A97">
        <w:rPr>
          <w:rFonts w:cs="Times New Roman"/>
          <w:color w:val="000000" w:themeColor="text1"/>
        </w:rPr>
        <w:t>9</w:t>
      </w:r>
      <w:r w:rsidRPr="00F70A97">
        <w:rPr>
          <w:rFonts w:cs="Times New Roman"/>
          <w:color w:val="000000" w:themeColor="text1"/>
        </w:rPr>
        <w:t>巡回区控訴裁判所</w:t>
      </w:r>
      <w:r w:rsidRPr="00F70A97">
        <w:rPr>
          <w:rFonts w:cs="Times New Roman" w:hint="eastAsia"/>
          <w:color w:val="000000" w:themeColor="text1"/>
        </w:rPr>
        <w:t>は</w:t>
      </w:r>
      <w:r w:rsidRPr="00F70A97">
        <w:rPr>
          <w:rFonts w:cs="Times New Roman" w:hint="eastAsia"/>
          <w:color w:val="000000" w:themeColor="text1"/>
        </w:rPr>
        <w:t>7</w:t>
      </w:r>
      <w:r w:rsidRPr="00F70A97">
        <w:rPr>
          <w:rFonts w:cs="Times New Roman" w:hint="eastAsia"/>
          <w:color w:val="000000" w:themeColor="text1"/>
        </w:rPr>
        <w:t>対</w:t>
      </w:r>
      <w:r w:rsidRPr="00F70A97">
        <w:rPr>
          <w:rFonts w:cs="Times New Roman" w:hint="eastAsia"/>
          <w:color w:val="000000" w:themeColor="text1"/>
        </w:rPr>
        <w:t>0</w:t>
      </w:r>
      <w:r w:rsidRPr="00F70A97">
        <w:rPr>
          <w:rFonts w:cs="Times New Roman" w:hint="eastAsia"/>
          <w:color w:val="000000" w:themeColor="text1"/>
        </w:rPr>
        <w:t>で一審の判決を支持した</w:t>
      </w:r>
      <w:r w:rsidRPr="00F70A97">
        <w:rPr>
          <w:rStyle w:val="aa"/>
          <w:rFonts w:cs="Times New Roman"/>
          <w:color w:val="000000" w:themeColor="text1"/>
        </w:rPr>
        <w:footnoteReference w:id="237"/>
      </w:r>
      <w:r w:rsidRPr="00F70A97">
        <w:rPr>
          <w:rFonts w:cs="Times New Roman" w:hint="eastAsia"/>
          <w:color w:val="000000" w:themeColor="text1"/>
        </w:rPr>
        <w:t>。同</w:t>
      </w:r>
      <w:r w:rsidRPr="00F70A97">
        <w:rPr>
          <w:rFonts w:cs="Times New Roman"/>
          <w:color w:val="000000" w:themeColor="text1"/>
        </w:rPr>
        <w:t>年</w:t>
      </w:r>
      <w:r w:rsidRPr="00F70A97">
        <w:rPr>
          <w:rFonts w:cs="Times New Roman"/>
          <w:color w:val="000000" w:themeColor="text1"/>
        </w:rPr>
        <w:t>6</w:t>
      </w:r>
      <w:r w:rsidRPr="00F70A97">
        <w:rPr>
          <w:rFonts w:cs="Times New Roman"/>
          <w:color w:val="000000" w:themeColor="text1"/>
        </w:rPr>
        <w:t>月、</w:t>
      </w:r>
      <w:r w:rsidRPr="00F70A97">
        <w:rPr>
          <w:rFonts w:cs="Times New Roman" w:hint="eastAsia"/>
          <w:color w:val="000000" w:themeColor="text1"/>
        </w:rPr>
        <w:t>ウォーレン知事は学校の分離を許可した教育法の規定を廃止する法案</w:t>
      </w:r>
      <w:r w:rsidRPr="00F70A97">
        <w:rPr>
          <w:rFonts w:cs="Times New Roman"/>
          <w:color w:val="000000" w:themeColor="text1"/>
        </w:rPr>
        <w:t>に署名し、</w:t>
      </w:r>
      <w:r w:rsidRPr="00F70A97">
        <w:rPr>
          <w:rFonts w:cs="Times New Roman" w:hint="eastAsia"/>
          <w:color w:val="000000" w:themeColor="text1"/>
        </w:rPr>
        <w:t>同法によって州の公立学校における学校の分離は禁止されることとなっ</w:t>
      </w:r>
      <w:r w:rsidRPr="00F70A97">
        <w:rPr>
          <w:rFonts w:cs="Times New Roman"/>
          <w:color w:val="000000" w:themeColor="text1"/>
        </w:rPr>
        <w:t>た</w:t>
      </w:r>
      <w:r w:rsidRPr="00F70A97">
        <w:rPr>
          <w:rStyle w:val="aa"/>
          <w:rFonts w:cs="Times New Roman"/>
          <w:color w:val="000000" w:themeColor="text1"/>
        </w:rPr>
        <w:footnoteReference w:id="238"/>
      </w:r>
      <w:r w:rsidRPr="00F70A97">
        <w:rPr>
          <w:rFonts w:cs="Times New Roman"/>
          <w:color w:val="000000" w:themeColor="text1"/>
        </w:rPr>
        <w:t>。</w:t>
      </w:r>
    </w:p>
    <w:p w14:paraId="459E6C53" w14:textId="77777777" w:rsidR="00373A87" w:rsidRPr="00F70A97" w:rsidRDefault="00373A87" w:rsidP="00373A87">
      <w:pPr>
        <w:rPr>
          <w:rFonts w:cs="Times New Roman"/>
          <w:color w:val="000000" w:themeColor="text1"/>
        </w:rPr>
      </w:pPr>
    </w:p>
    <w:p w14:paraId="69AE9520" w14:textId="77777777" w:rsidR="00373A87" w:rsidRPr="00F70A97" w:rsidRDefault="00373A87" w:rsidP="000F3C33">
      <w:pPr>
        <w:pStyle w:val="2"/>
        <w:rPr>
          <w:rFonts w:ascii="ＭＳ ゴシック" w:eastAsia="ＭＳ ゴシック" w:hAnsi="ＭＳ ゴシック" w:cs="Times New Roman"/>
          <w:color w:val="000000" w:themeColor="text1"/>
        </w:rPr>
      </w:pPr>
      <w:r w:rsidRPr="00F70A97">
        <w:rPr>
          <w:rFonts w:ascii="ＭＳ ゴシック" w:eastAsia="ＭＳ ゴシック" w:hAnsi="ＭＳ ゴシック" w:cs="ＭＳ 明朝" w:hint="eastAsia"/>
          <w:color w:val="000000" w:themeColor="text1"/>
        </w:rPr>
        <w:t>４</w:t>
      </w:r>
      <w:r w:rsidRPr="00F70A97">
        <w:rPr>
          <w:rFonts w:ascii="ＭＳ ゴシック" w:eastAsia="ＭＳ ゴシック" w:hAnsi="ＭＳ ゴシック" w:cs="Times New Roman" w:hint="eastAsia"/>
          <w:color w:val="000000" w:themeColor="text1"/>
        </w:rPr>
        <w:t xml:space="preserve">　カリフォルニア工科大学における施設などの名称変更</w:t>
      </w:r>
    </w:p>
    <w:p w14:paraId="699BD8D2" w14:textId="6C2C0E21" w:rsidR="00373A87" w:rsidRPr="00F70A97" w:rsidRDefault="00373A87" w:rsidP="005702DA">
      <w:pPr>
        <w:ind w:firstLineChars="100" w:firstLine="208"/>
        <w:jc w:val="left"/>
        <w:rPr>
          <w:rFonts w:cs="Times New Roman"/>
          <w:color w:val="000000" w:themeColor="text1"/>
          <w:spacing w:val="-4"/>
        </w:rPr>
      </w:pPr>
      <w:r w:rsidRPr="00F70A97">
        <w:rPr>
          <w:rFonts w:cs="Times New Roman" w:hint="eastAsia"/>
          <w:color w:val="000000" w:themeColor="text1"/>
          <w:spacing w:val="-4"/>
        </w:rPr>
        <w:t>人間改良財団が閉鎖されてから約</w:t>
      </w:r>
      <w:r w:rsidRPr="00F70A97">
        <w:rPr>
          <w:rFonts w:cs="Times New Roman"/>
          <w:color w:val="000000" w:themeColor="text1"/>
          <w:spacing w:val="-4"/>
        </w:rPr>
        <w:t>80</w:t>
      </w:r>
      <w:r w:rsidRPr="00F70A97">
        <w:rPr>
          <w:rFonts w:cs="Times New Roman" w:hint="eastAsia"/>
          <w:color w:val="000000" w:themeColor="text1"/>
          <w:spacing w:val="-4"/>
        </w:rPr>
        <w:t>年後の</w:t>
      </w:r>
      <w:r w:rsidRPr="00F70A97">
        <w:rPr>
          <w:rFonts w:cs="Times New Roman"/>
          <w:color w:val="000000" w:themeColor="text1"/>
          <w:spacing w:val="-4"/>
        </w:rPr>
        <w:t>2021</w:t>
      </w:r>
      <w:r w:rsidRPr="00F70A97">
        <w:rPr>
          <w:rFonts w:cs="Times New Roman" w:hint="eastAsia"/>
          <w:color w:val="000000" w:themeColor="text1"/>
          <w:spacing w:val="-4"/>
        </w:rPr>
        <w:t>年</w:t>
      </w:r>
      <w:r w:rsidRPr="00F70A97">
        <w:rPr>
          <w:rFonts w:cs="Times New Roman"/>
          <w:color w:val="000000" w:themeColor="text1"/>
          <w:spacing w:val="-4"/>
        </w:rPr>
        <w:t>1</w:t>
      </w:r>
      <w:r w:rsidRPr="00F70A97">
        <w:rPr>
          <w:rFonts w:cs="Times New Roman" w:hint="eastAsia"/>
          <w:color w:val="000000" w:themeColor="text1"/>
          <w:spacing w:val="-4"/>
        </w:rPr>
        <w:t>月、</w:t>
      </w:r>
      <w:r w:rsidR="00FA549E" w:rsidRPr="00F70A97">
        <w:rPr>
          <w:rFonts w:cs="Times New Roman" w:hint="eastAsia"/>
          <w:color w:val="000000" w:themeColor="text1"/>
          <w:spacing w:val="-4"/>
        </w:rPr>
        <w:t>同財団の財産が移管されていた</w:t>
      </w:r>
      <w:r w:rsidRPr="00F70A97">
        <w:rPr>
          <w:rFonts w:cs="Times New Roman" w:hint="eastAsia"/>
          <w:color w:val="000000" w:themeColor="text1"/>
          <w:spacing w:val="-4"/>
        </w:rPr>
        <w:t>カリフォルニア工科大学は、優生主義者の名を冠した建物や記念碑の名称を変更すると発表した</w:t>
      </w:r>
      <w:r w:rsidRPr="00F70A97">
        <w:rPr>
          <w:rStyle w:val="aa"/>
          <w:rFonts w:cs="Times New Roman"/>
          <w:color w:val="000000" w:themeColor="text1"/>
          <w:spacing w:val="-4"/>
        </w:rPr>
        <w:footnoteReference w:id="239"/>
      </w:r>
      <w:r w:rsidRPr="00F70A97">
        <w:rPr>
          <w:rFonts w:cs="Times New Roman" w:hint="eastAsia"/>
          <w:color w:val="000000" w:themeColor="text1"/>
          <w:spacing w:val="-4"/>
        </w:rPr>
        <w:t>。</w:t>
      </w:r>
    </w:p>
    <w:p w14:paraId="1AD9D538" w14:textId="3B4231B0" w:rsidR="00373A87" w:rsidRPr="00F70A97" w:rsidRDefault="00373A87" w:rsidP="00373A87">
      <w:pPr>
        <w:rPr>
          <w:rFonts w:cs="Times New Roman"/>
          <w:color w:val="000000" w:themeColor="text1"/>
        </w:rPr>
      </w:pPr>
      <w:r w:rsidRPr="00F70A97">
        <w:rPr>
          <w:rFonts w:cs="Times New Roman" w:hint="eastAsia"/>
          <w:color w:val="000000" w:themeColor="text1"/>
        </w:rPr>
        <w:t xml:space="preserve">　変更の対象となった名称は、ロバート・</w:t>
      </w:r>
      <w:r w:rsidRPr="00F70A97">
        <w:rPr>
          <w:rFonts w:cs="Times New Roman"/>
          <w:color w:val="000000" w:themeColor="text1"/>
        </w:rPr>
        <w:t>ミリカン</w:t>
      </w:r>
      <w:r w:rsidRPr="00F70A97">
        <w:rPr>
          <w:rFonts w:cs="Times New Roman" w:hint="eastAsia"/>
          <w:color w:val="000000" w:themeColor="text1"/>
        </w:rPr>
        <w:t>のほか、ハリー・チャンドラー、エズラ・</w:t>
      </w:r>
      <w:r w:rsidRPr="00F70A97">
        <w:rPr>
          <w:rFonts w:cs="Times New Roman" w:hint="eastAsia"/>
          <w:color w:val="000000" w:themeColor="text1"/>
          <w:spacing w:val="2"/>
        </w:rPr>
        <w:t>ゴズニー、ウィリアム・マンロー（</w:t>
      </w:r>
      <w:r w:rsidRPr="00F70A97">
        <w:rPr>
          <w:rFonts w:cs="Times New Roman"/>
          <w:color w:val="000000" w:themeColor="text1"/>
          <w:spacing w:val="2"/>
        </w:rPr>
        <w:t>William Bennett Munro</w:t>
      </w:r>
      <w:r w:rsidRPr="00F70A97">
        <w:rPr>
          <w:rFonts w:cs="Times New Roman" w:hint="eastAsia"/>
          <w:color w:val="000000" w:themeColor="text1"/>
          <w:spacing w:val="2"/>
        </w:rPr>
        <w:t>）</w:t>
      </w:r>
      <w:r w:rsidR="00FA549E" w:rsidRPr="00F70A97">
        <w:rPr>
          <w:rFonts w:cs="Times New Roman" w:hint="eastAsia"/>
          <w:color w:val="000000" w:themeColor="text1"/>
          <w:spacing w:val="2"/>
        </w:rPr>
        <w:t>、ヘンリー・</w:t>
      </w:r>
      <w:r w:rsidRPr="00F70A97">
        <w:rPr>
          <w:rFonts w:cs="Times New Roman" w:hint="eastAsia"/>
          <w:color w:val="000000" w:themeColor="text1"/>
          <w:spacing w:val="2"/>
        </w:rPr>
        <w:t>ロビンソン</w:t>
      </w:r>
      <w:r w:rsidRPr="00F70A97">
        <w:rPr>
          <w:rFonts w:cs="Times New Roman" w:hint="eastAsia"/>
          <w:color w:val="000000" w:themeColor="text1"/>
        </w:rPr>
        <w:t>（</w:t>
      </w:r>
      <w:r w:rsidRPr="00F70A97">
        <w:rPr>
          <w:rFonts w:cs="Times New Roman"/>
          <w:color w:val="000000" w:themeColor="text1"/>
        </w:rPr>
        <w:t xml:space="preserve">Henry </w:t>
      </w:r>
      <w:proofErr w:type="spellStart"/>
      <w:r w:rsidRPr="00F70A97">
        <w:rPr>
          <w:rFonts w:cs="Times New Roman"/>
          <w:color w:val="000000" w:themeColor="text1"/>
        </w:rPr>
        <w:t>Mauris</w:t>
      </w:r>
      <w:proofErr w:type="spellEnd"/>
      <w:r w:rsidRPr="00F70A97">
        <w:rPr>
          <w:rFonts w:cs="Times New Roman"/>
          <w:color w:val="000000" w:themeColor="text1"/>
        </w:rPr>
        <w:t xml:space="preserve"> Robinson</w:t>
      </w:r>
      <w:r w:rsidRPr="00F70A97">
        <w:rPr>
          <w:rFonts w:cs="Times New Roman" w:hint="eastAsia"/>
          <w:color w:val="000000" w:themeColor="text1"/>
        </w:rPr>
        <w:t>）</w:t>
      </w:r>
      <w:r w:rsidRPr="00F70A97">
        <w:rPr>
          <w:rFonts w:cs="Times New Roman"/>
          <w:color w:val="000000" w:themeColor="text1"/>
        </w:rPr>
        <w:t>、アルバート・ラドック</w:t>
      </w:r>
      <w:r w:rsidRPr="00F70A97">
        <w:rPr>
          <w:rFonts w:cs="Times New Roman" w:hint="eastAsia"/>
          <w:color w:val="000000" w:themeColor="text1"/>
        </w:rPr>
        <w:t>（</w:t>
      </w:r>
      <w:r w:rsidRPr="00F70A97">
        <w:rPr>
          <w:rFonts w:cs="Times New Roman"/>
          <w:color w:val="000000" w:themeColor="text1"/>
        </w:rPr>
        <w:t>Albert Billings Ruddock</w:t>
      </w:r>
      <w:r w:rsidRPr="00F70A97">
        <w:rPr>
          <w:rFonts w:cs="Times New Roman" w:hint="eastAsia"/>
          <w:color w:val="000000" w:themeColor="text1"/>
        </w:rPr>
        <w:t>）であり、全て人間改良財団のメンバーであった人物の名である</w:t>
      </w:r>
      <w:r w:rsidRPr="00F70A97">
        <w:rPr>
          <w:rStyle w:val="aa"/>
          <w:rFonts w:cs="Times New Roman"/>
          <w:color w:val="000000" w:themeColor="text1"/>
        </w:rPr>
        <w:footnoteReference w:id="240"/>
      </w:r>
      <w:r w:rsidRPr="00F70A97">
        <w:rPr>
          <w:rFonts w:cs="Times New Roman" w:hint="eastAsia"/>
          <w:color w:val="000000" w:themeColor="text1"/>
        </w:rPr>
        <w:t>。</w:t>
      </w:r>
    </w:p>
    <w:p w14:paraId="31D59285" w14:textId="42ECFB0F" w:rsidR="00373A87" w:rsidRPr="00F70A97" w:rsidRDefault="00373A87" w:rsidP="00373A87">
      <w:pPr>
        <w:ind w:firstLineChars="100" w:firstLine="216"/>
        <w:rPr>
          <w:rFonts w:cs="Times New Roman"/>
          <w:color w:val="000000" w:themeColor="text1"/>
        </w:rPr>
      </w:pPr>
      <w:r w:rsidRPr="00F70A97">
        <w:rPr>
          <w:rFonts w:cs="Times New Roman" w:hint="eastAsia"/>
          <w:color w:val="000000" w:themeColor="text1"/>
        </w:rPr>
        <w:t>カリフォルニア工科大学に対しては、キャンパスの記念碑からこれらの人物の名前を削除するよう求める</w:t>
      </w:r>
      <w:r w:rsidR="00FC0F37" w:rsidRPr="00F70A97">
        <w:rPr>
          <w:rFonts w:cs="Times New Roman" w:hint="eastAsia"/>
          <w:color w:val="000000" w:themeColor="text1"/>
        </w:rPr>
        <w:t>二</w:t>
      </w:r>
      <w:r w:rsidRPr="00F70A97">
        <w:rPr>
          <w:rFonts w:cs="Times New Roman"/>
          <w:color w:val="000000" w:themeColor="text1"/>
        </w:rPr>
        <w:t>つの請願書</w:t>
      </w:r>
      <w:r w:rsidRPr="00F70A97">
        <w:rPr>
          <w:rFonts w:cs="Times New Roman" w:hint="eastAsia"/>
          <w:color w:val="000000" w:themeColor="text1"/>
        </w:rPr>
        <w:t>が提出されており、同大学の命名及び表彰に関する委員会が調査を行っていた</w:t>
      </w:r>
      <w:r w:rsidRPr="00F70A97">
        <w:rPr>
          <w:rStyle w:val="aa"/>
          <w:rFonts w:cs="Times New Roman"/>
          <w:color w:val="000000" w:themeColor="text1"/>
        </w:rPr>
        <w:footnoteReference w:id="241"/>
      </w:r>
      <w:r w:rsidRPr="00F70A97">
        <w:rPr>
          <w:rFonts w:cs="Times New Roman" w:hint="eastAsia"/>
          <w:color w:val="000000" w:themeColor="text1"/>
        </w:rPr>
        <w:t>。調査の結果、同委員会は、</w:t>
      </w:r>
      <w:r w:rsidRPr="00F70A97">
        <w:rPr>
          <w:rFonts w:cs="Times New Roman"/>
          <w:color w:val="000000" w:themeColor="text1"/>
        </w:rPr>
        <w:t>ミリカン</w:t>
      </w:r>
      <w:r w:rsidRPr="00F70A97">
        <w:rPr>
          <w:rFonts w:cs="Times New Roman" w:hint="eastAsia"/>
          <w:color w:val="000000" w:themeColor="text1"/>
        </w:rPr>
        <w:t>のジェンダー</w:t>
      </w:r>
      <w:r w:rsidRPr="00F70A97">
        <w:rPr>
          <w:rFonts w:cs="Times New Roman"/>
          <w:color w:val="000000" w:themeColor="text1"/>
        </w:rPr>
        <w:t>・人種・民族に対する姿勢</w:t>
      </w:r>
      <w:r w:rsidRPr="00F70A97">
        <w:rPr>
          <w:rFonts w:cs="Times New Roman" w:hint="eastAsia"/>
          <w:color w:val="000000" w:themeColor="text1"/>
        </w:rPr>
        <w:t>や人間改良財団</w:t>
      </w:r>
      <w:r w:rsidRPr="00F70A97">
        <w:rPr>
          <w:rFonts w:cs="Times New Roman"/>
          <w:color w:val="000000" w:themeColor="text1"/>
        </w:rPr>
        <w:t>の</w:t>
      </w:r>
      <w:r w:rsidRPr="00F70A97">
        <w:rPr>
          <w:rFonts w:cs="Times New Roman" w:hint="eastAsia"/>
          <w:color w:val="000000" w:themeColor="text1"/>
        </w:rPr>
        <w:t>他のメンバーの活動は「多様性と包括性に向けたカリフォルニア工科大学の基本的な取組や努力に反している」</w:t>
      </w:r>
      <w:r w:rsidRPr="00F70A97">
        <w:rPr>
          <w:rStyle w:val="aa"/>
          <w:rFonts w:cs="Times New Roman"/>
          <w:color w:val="000000" w:themeColor="text1"/>
        </w:rPr>
        <w:footnoteReference w:id="242"/>
      </w:r>
      <w:r w:rsidRPr="00F70A97">
        <w:rPr>
          <w:rFonts w:cs="Times New Roman" w:hint="eastAsia"/>
          <w:color w:val="000000" w:themeColor="text1"/>
        </w:rPr>
        <w:t>とし、</w:t>
      </w:r>
      <w:r w:rsidRPr="00F70A97">
        <w:rPr>
          <w:rFonts w:cs="Times New Roman" w:hint="eastAsia"/>
          <w:color w:val="000000" w:themeColor="text1"/>
        </w:rPr>
        <w:t>2020</w:t>
      </w:r>
      <w:r w:rsidRPr="00F70A97">
        <w:rPr>
          <w:rFonts w:cs="Times New Roman" w:hint="eastAsia"/>
          <w:color w:val="000000" w:themeColor="text1"/>
        </w:rPr>
        <w:t>年</w:t>
      </w:r>
      <w:r w:rsidRPr="00F70A97">
        <w:rPr>
          <w:rFonts w:cs="Times New Roman" w:hint="eastAsia"/>
          <w:color w:val="000000" w:themeColor="text1"/>
        </w:rPr>
        <w:t>12</w:t>
      </w:r>
      <w:r w:rsidRPr="00F70A97">
        <w:rPr>
          <w:rFonts w:cs="Times New Roman" w:hint="eastAsia"/>
          <w:color w:val="000000" w:themeColor="text1"/>
        </w:rPr>
        <w:t>月、名称の変更を勧告することを全会一致で決定した</w:t>
      </w:r>
      <w:r w:rsidRPr="00F70A97">
        <w:rPr>
          <w:rStyle w:val="aa"/>
          <w:rFonts w:cs="Times New Roman"/>
          <w:color w:val="000000" w:themeColor="text1"/>
        </w:rPr>
        <w:footnoteReference w:id="243"/>
      </w:r>
      <w:r w:rsidRPr="00F70A97">
        <w:rPr>
          <w:rFonts w:cs="Times New Roman" w:hint="eastAsia"/>
          <w:color w:val="000000" w:themeColor="text1"/>
        </w:rPr>
        <w:t>。</w:t>
      </w:r>
    </w:p>
    <w:p w14:paraId="6962D59A" w14:textId="2956940B" w:rsidR="00373A87" w:rsidRPr="00F70A97" w:rsidRDefault="00373A87" w:rsidP="00373A87">
      <w:pPr>
        <w:ind w:firstLineChars="100" w:firstLine="212"/>
        <w:rPr>
          <w:rFonts w:cs="Times New Roman"/>
          <w:color w:val="000000" w:themeColor="text1"/>
        </w:rPr>
      </w:pPr>
      <w:r w:rsidRPr="00F70A97">
        <w:rPr>
          <w:rFonts w:cs="Times New Roman" w:hint="eastAsia"/>
          <w:color w:val="000000" w:themeColor="text1"/>
          <w:spacing w:val="-2"/>
        </w:rPr>
        <w:t>同委員会の勧告を受け、カリフォルニア工科大学理事会は名称の変更を承認した</w:t>
      </w:r>
      <w:r w:rsidRPr="00F70A97">
        <w:rPr>
          <w:rStyle w:val="aa"/>
          <w:rFonts w:cs="Times New Roman"/>
          <w:color w:val="000000" w:themeColor="text1"/>
          <w:spacing w:val="-2"/>
        </w:rPr>
        <w:footnoteReference w:id="244"/>
      </w:r>
      <w:r w:rsidRPr="00F70A97">
        <w:rPr>
          <w:rFonts w:cs="Times New Roman" w:hint="eastAsia"/>
          <w:color w:val="000000" w:themeColor="text1"/>
          <w:spacing w:val="-2"/>
        </w:rPr>
        <w:t>。カリフ</w:t>
      </w:r>
      <w:r w:rsidRPr="00F70A97">
        <w:rPr>
          <w:rFonts w:cs="Times New Roman" w:hint="eastAsia"/>
          <w:color w:val="000000" w:themeColor="text1"/>
        </w:rPr>
        <w:t>ォルニア工科大学のトーマス・</w:t>
      </w:r>
      <w:r w:rsidRPr="00F70A97">
        <w:rPr>
          <w:rFonts w:cs="Times New Roman"/>
          <w:color w:val="000000" w:themeColor="text1"/>
        </w:rPr>
        <w:t>ローゼンバウム</w:t>
      </w:r>
      <w:r w:rsidRPr="00F70A97">
        <w:rPr>
          <w:rFonts w:cs="Times New Roman" w:hint="eastAsia"/>
          <w:color w:val="000000" w:themeColor="text1"/>
        </w:rPr>
        <w:t>（</w:t>
      </w:r>
      <w:r w:rsidRPr="00F70A97">
        <w:rPr>
          <w:rFonts w:cs="Times New Roman"/>
          <w:color w:val="000000" w:themeColor="text1"/>
        </w:rPr>
        <w:t>Thomas Felix Rosenbaum</w:t>
      </w:r>
      <w:r w:rsidRPr="00F70A97">
        <w:rPr>
          <w:rFonts w:cs="Times New Roman" w:hint="eastAsia"/>
          <w:color w:val="000000" w:themeColor="text1"/>
        </w:rPr>
        <w:t>）学長</w:t>
      </w:r>
      <w:r w:rsidRPr="00F70A97">
        <w:rPr>
          <w:rFonts w:cs="Times New Roman"/>
          <w:color w:val="000000" w:themeColor="text1"/>
        </w:rPr>
        <w:t>は</w:t>
      </w:r>
      <w:r w:rsidRPr="00F70A97">
        <w:rPr>
          <w:rFonts w:cs="Times New Roman" w:hint="eastAsia"/>
          <w:color w:val="000000" w:themeColor="text1"/>
        </w:rPr>
        <w:t>、名称の変更に当たって発表した</w:t>
      </w:r>
      <w:r w:rsidRPr="00F70A97">
        <w:rPr>
          <w:rFonts w:cs="Times New Roman"/>
          <w:color w:val="000000" w:themeColor="text1"/>
        </w:rPr>
        <w:t>声明</w:t>
      </w:r>
      <w:r w:rsidRPr="00F70A97">
        <w:rPr>
          <w:rFonts w:cs="Times New Roman" w:hint="eastAsia"/>
          <w:color w:val="000000" w:themeColor="text1"/>
        </w:rPr>
        <w:t>の末尾において、次のように</w:t>
      </w:r>
      <w:r w:rsidRPr="00F70A97">
        <w:rPr>
          <w:rFonts w:cs="Times New Roman"/>
          <w:color w:val="000000" w:themeColor="text1"/>
        </w:rPr>
        <w:t>述べてい</w:t>
      </w:r>
      <w:r w:rsidRPr="00F70A97">
        <w:rPr>
          <w:rFonts w:cs="Times New Roman" w:hint="eastAsia"/>
          <w:color w:val="000000" w:themeColor="text1"/>
        </w:rPr>
        <w:t>る</w:t>
      </w:r>
      <w:r w:rsidRPr="00F70A97">
        <w:rPr>
          <w:rFonts w:cs="Times New Roman"/>
          <w:color w:val="000000" w:themeColor="text1"/>
        </w:rPr>
        <w:t>。</w:t>
      </w:r>
    </w:p>
    <w:p w14:paraId="0FA95442" w14:textId="0AE71017" w:rsidR="00373A87" w:rsidRPr="00F70A97" w:rsidRDefault="00373A87" w:rsidP="00C91CA4">
      <w:pPr>
        <w:ind w:firstLineChars="100" w:firstLine="216"/>
        <w:rPr>
          <w:rFonts w:cs="Times New Roman"/>
          <w:color w:val="000000" w:themeColor="text1"/>
          <w:sz w:val="18"/>
          <w:szCs w:val="18"/>
        </w:rPr>
      </w:pPr>
      <w:r w:rsidRPr="00F70A97">
        <w:rPr>
          <w:rFonts w:cs="Times New Roman"/>
          <w:color w:val="000000" w:themeColor="text1"/>
        </w:rPr>
        <w:t>「建物の</w:t>
      </w:r>
      <w:r w:rsidRPr="00F70A97">
        <w:rPr>
          <w:rFonts w:cs="Times New Roman" w:hint="eastAsia"/>
          <w:color w:val="000000" w:themeColor="text1"/>
        </w:rPr>
        <w:t>名称</w:t>
      </w:r>
      <w:r w:rsidRPr="00F70A97">
        <w:rPr>
          <w:rFonts w:cs="Times New Roman"/>
          <w:color w:val="000000" w:themeColor="text1"/>
        </w:rPr>
        <w:t>を変更することは象徴的な行為で</w:t>
      </w:r>
      <w:r w:rsidRPr="00F70A97">
        <w:rPr>
          <w:rFonts w:cs="Times New Roman" w:hint="eastAsia"/>
          <w:color w:val="000000" w:themeColor="text1"/>
        </w:rPr>
        <w:t>すが</w:t>
      </w:r>
      <w:r w:rsidRPr="00F70A97">
        <w:rPr>
          <w:rFonts w:cs="Times New Roman"/>
          <w:color w:val="000000" w:themeColor="text1"/>
        </w:rPr>
        <w:t>、多様で包括的な環境を作り出すことに</w:t>
      </w:r>
      <w:r w:rsidRPr="00F70A97">
        <w:rPr>
          <w:rFonts w:cs="Times New Roman" w:hint="eastAsia"/>
          <w:color w:val="000000" w:themeColor="text1"/>
        </w:rPr>
        <w:t>おいて現実</w:t>
      </w:r>
      <w:r w:rsidRPr="00F70A97">
        <w:rPr>
          <w:rFonts w:cs="Times New Roman"/>
          <w:color w:val="000000" w:themeColor="text1"/>
        </w:rPr>
        <w:t>の</w:t>
      </w:r>
      <w:r w:rsidRPr="00F70A97">
        <w:rPr>
          <w:rFonts w:cs="Times New Roman" w:hint="eastAsia"/>
          <w:color w:val="000000" w:themeColor="text1"/>
        </w:rPr>
        <w:t>効果</w:t>
      </w:r>
      <w:r w:rsidRPr="00F70A97">
        <w:rPr>
          <w:rFonts w:cs="Times New Roman"/>
          <w:color w:val="000000" w:themeColor="text1"/>
        </w:rPr>
        <w:t>をもたら</w:t>
      </w:r>
      <w:r w:rsidRPr="00F70A97">
        <w:rPr>
          <w:rFonts w:cs="Times New Roman" w:hint="eastAsia"/>
          <w:color w:val="000000" w:themeColor="text1"/>
        </w:rPr>
        <w:t>します</w:t>
      </w:r>
      <w:r w:rsidRPr="00F70A97">
        <w:rPr>
          <w:rFonts w:cs="Times New Roman"/>
          <w:color w:val="000000" w:themeColor="text1"/>
        </w:rPr>
        <w:t>。それは私たちが誰であり、私たちが誰であるように努力するかを定義するのに役立つ行為</w:t>
      </w:r>
      <w:r w:rsidRPr="00F70A97">
        <w:rPr>
          <w:rFonts w:cs="Times New Roman" w:hint="eastAsia"/>
          <w:color w:val="000000" w:themeColor="text1"/>
        </w:rPr>
        <w:t>なのです</w:t>
      </w:r>
      <w:r w:rsidRPr="00F70A97">
        <w:rPr>
          <w:rFonts w:cs="Times New Roman"/>
          <w:color w:val="000000" w:themeColor="text1"/>
        </w:rPr>
        <w:t>。」</w:t>
      </w:r>
      <w:r w:rsidRPr="00F70A97">
        <w:rPr>
          <w:rStyle w:val="aa"/>
          <w:rFonts w:cs="Times New Roman"/>
          <w:color w:val="000000" w:themeColor="text1"/>
        </w:rPr>
        <w:footnoteReference w:id="245"/>
      </w:r>
    </w:p>
    <w:p w14:paraId="6E121D40" w14:textId="77777777" w:rsidR="00373A87" w:rsidRPr="00F70A97" w:rsidRDefault="00373A87" w:rsidP="00373A87">
      <w:pPr>
        <w:rPr>
          <w:rFonts w:cs="Times New Roman"/>
          <w:color w:val="000000" w:themeColor="text1"/>
          <w:sz w:val="18"/>
          <w:szCs w:val="18"/>
        </w:rPr>
      </w:pPr>
    </w:p>
    <w:p w14:paraId="47F8FFB5" w14:textId="0B3CC86F" w:rsidR="009C0F01" w:rsidRPr="00F70A97" w:rsidRDefault="00373A87" w:rsidP="005702DA">
      <w:pPr>
        <w:ind w:left="176" w:hangingChars="100" w:hanging="176"/>
        <w:rPr>
          <w:rFonts w:cs="Times New Roman"/>
          <w:color w:val="000000" w:themeColor="text1"/>
          <w:sz w:val="18"/>
          <w:szCs w:val="18"/>
        </w:rPr>
      </w:pPr>
      <w:r w:rsidRPr="00F70A97">
        <w:rPr>
          <w:rFonts w:cs="Times New Roman" w:hint="eastAsia"/>
          <w:color w:val="000000" w:themeColor="text1"/>
          <w:sz w:val="18"/>
          <w:szCs w:val="18"/>
        </w:rPr>
        <w:t>※本</w:t>
      </w:r>
      <w:r w:rsidR="008A335E" w:rsidRPr="00F70A97">
        <w:rPr>
          <w:rFonts w:cs="Times New Roman" w:hint="eastAsia"/>
          <w:color w:val="000000" w:themeColor="text1"/>
          <w:sz w:val="18"/>
          <w:szCs w:val="18"/>
        </w:rPr>
        <w:t>章</w:t>
      </w:r>
      <w:r w:rsidRPr="00F70A97">
        <w:rPr>
          <w:rFonts w:cs="Times New Roman" w:hint="eastAsia"/>
          <w:color w:val="000000" w:themeColor="text1"/>
          <w:sz w:val="18"/>
          <w:szCs w:val="18"/>
        </w:rPr>
        <w:t>で述べたカリフォルニア州の断種政策に関する主要な出来事を時系列に沿って整理し、末尾に表</w:t>
      </w:r>
      <w:r w:rsidR="00FD3AF1" w:rsidRPr="00F70A97">
        <w:rPr>
          <w:rFonts w:cs="Times New Roman"/>
          <w:color w:val="000000" w:themeColor="text1"/>
          <w:sz w:val="18"/>
          <w:szCs w:val="18"/>
        </w:rPr>
        <w:t>2</w:t>
      </w:r>
      <w:r w:rsidRPr="00F70A97">
        <w:rPr>
          <w:rFonts w:cs="Times New Roman" w:hint="eastAsia"/>
          <w:color w:val="000000" w:themeColor="text1"/>
          <w:sz w:val="18"/>
          <w:szCs w:val="18"/>
        </w:rPr>
        <w:t>としてまとめた。</w:t>
      </w:r>
    </w:p>
    <w:p w14:paraId="3E13F06B" w14:textId="77777777" w:rsidR="009C0F01" w:rsidRPr="00F70A97" w:rsidRDefault="009C0F01">
      <w:pPr>
        <w:widowControl/>
        <w:wordWrap/>
        <w:topLinePunct w:val="0"/>
        <w:jc w:val="left"/>
        <w:rPr>
          <w:rFonts w:cs="Times New Roman"/>
          <w:color w:val="000000" w:themeColor="text1"/>
          <w:sz w:val="18"/>
          <w:szCs w:val="18"/>
        </w:rPr>
      </w:pPr>
      <w:r w:rsidRPr="00F70A97">
        <w:rPr>
          <w:rFonts w:cs="Times New Roman"/>
          <w:color w:val="000000" w:themeColor="text1"/>
          <w:sz w:val="18"/>
          <w:szCs w:val="18"/>
        </w:rPr>
        <w:br w:type="page"/>
      </w:r>
    </w:p>
    <w:tbl>
      <w:tblPr>
        <w:tblStyle w:val="afa"/>
        <w:tblpPr w:leftFromText="142" w:rightFromText="142" w:vertAnchor="page" w:horzAnchor="margin" w:tblpY="2026"/>
        <w:tblW w:w="9067" w:type="dxa"/>
        <w:tblLook w:val="04A0" w:firstRow="1" w:lastRow="0" w:firstColumn="1" w:lastColumn="0" w:noHBand="0" w:noVBand="1"/>
      </w:tblPr>
      <w:tblGrid>
        <w:gridCol w:w="988"/>
        <w:gridCol w:w="8079"/>
      </w:tblGrid>
      <w:tr w:rsidR="00531982" w:rsidRPr="00F70A97" w14:paraId="45E0315C" w14:textId="77777777" w:rsidTr="00F57615">
        <w:trPr>
          <w:trHeight w:val="416"/>
        </w:trPr>
        <w:tc>
          <w:tcPr>
            <w:tcW w:w="988" w:type="dxa"/>
            <w:shd w:val="pct10" w:color="auto" w:fill="auto"/>
            <w:vAlign w:val="center"/>
          </w:tcPr>
          <w:p w14:paraId="07F37883" w14:textId="77777777" w:rsidR="009C0F01" w:rsidRPr="00F70A97" w:rsidRDefault="009C0F01" w:rsidP="00F57615">
            <w:pPr>
              <w:jc w:val="center"/>
              <w:rPr>
                <w:rFonts w:ascii="ＭＳ ゴシック" w:eastAsia="ＭＳ ゴシック" w:hAnsi="ＭＳ ゴシック" w:cs="Times New Roman"/>
                <w:color w:val="000000" w:themeColor="text1"/>
                <w:sz w:val="18"/>
                <w:szCs w:val="18"/>
              </w:rPr>
            </w:pPr>
            <w:r w:rsidRPr="00F70A97">
              <w:rPr>
                <w:rFonts w:ascii="ＭＳ ゴシック" w:eastAsia="ＭＳ ゴシック" w:hAnsi="ＭＳ ゴシック" w:cs="Times New Roman" w:hint="eastAsia"/>
                <w:color w:val="000000" w:themeColor="text1"/>
                <w:sz w:val="18"/>
                <w:szCs w:val="18"/>
              </w:rPr>
              <w:lastRenderedPageBreak/>
              <w:t>年</w:t>
            </w:r>
          </w:p>
        </w:tc>
        <w:tc>
          <w:tcPr>
            <w:tcW w:w="8079" w:type="dxa"/>
            <w:shd w:val="pct10" w:color="auto" w:fill="auto"/>
            <w:vAlign w:val="center"/>
          </w:tcPr>
          <w:p w14:paraId="2262DDB5" w14:textId="77777777" w:rsidR="009C0F01" w:rsidRPr="00F70A97" w:rsidRDefault="009C0F01" w:rsidP="00F57615">
            <w:pPr>
              <w:jc w:val="center"/>
              <w:rPr>
                <w:rFonts w:ascii="ＭＳ ゴシック" w:eastAsia="ＭＳ ゴシック" w:hAnsi="ＭＳ ゴシック" w:cs="Times New Roman"/>
                <w:color w:val="000000" w:themeColor="text1"/>
                <w:sz w:val="18"/>
                <w:szCs w:val="18"/>
              </w:rPr>
            </w:pPr>
            <w:r w:rsidRPr="00F70A97">
              <w:rPr>
                <w:rFonts w:ascii="ＭＳ ゴシック" w:eastAsia="ＭＳ ゴシック" w:hAnsi="ＭＳ ゴシック" w:cs="Times New Roman" w:hint="eastAsia"/>
                <w:color w:val="000000" w:themeColor="text1"/>
                <w:sz w:val="18"/>
                <w:szCs w:val="18"/>
              </w:rPr>
              <w:t>出来事</w:t>
            </w:r>
          </w:p>
        </w:tc>
      </w:tr>
      <w:tr w:rsidR="00531982" w:rsidRPr="00F70A97" w14:paraId="2C2877F6" w14:textId="77777777" w:rsidTr="00F57615">
        <w:trPr>
          <w:trHeight w:val="699"/>
        </w:trPr>
        <w:tc>
          <w:tcPr>
            <w:tcW w:w="988" w:type="dxa"/>
          </w:tcPr>
          <w:p w14:paraId="44D270A3" w14:textId="77777777" w:rsidR="009C0F01" w:rsidRPr="00F70A97" w:rsidRDefault="009C0F01" w:rsidP="00F57615">
            <w:pPr>
              <w:spacing w:beforeLines="50" w:before="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1909</w:t>
            </w:r>
            <w:r w:rsidRPr="00F70A97">
              <w:rPr>
                <w:rFonts w:ascii="Times New Roman" w:eastAsia="ＭＳ 明朝" w:hAnsi="Times New Roman" w:cs="Times New Roman"/>
                <w:color w:val="000000" w:themeColor="text1"/>
                <w:sz w:val="18"/>
                <w:szCs w:val="18"/>
              </w:rPr>
              <w:t>年</w:t>
            </w:r>
          </w:p>
          <w:p w14:paraId="5837EB5D" w14:textId="77777777" w:rsidR="009C0F01" w:rsidRPr="00F70A97" w:rsidRDefault="009C0F01" w:rsidP="00F57615">
            <w:pPr>
              <w:spacing w:line="240" w:lineRule="exact"/>
              <w:jc w:val="center"/>
              <w:rPr>
                <w:rFonts w:ascii="Times New Roman" w:eastAsia="ＭＳ 明朝" w:hAnsi="Times New Roman" w:cs="Times New Roman"/>
                <w:color w:val="000000" w:themeColor="text1"/>
                <w:sz w:val="18"/>
                <w:szCs w:val="18"/>
              </w:rPr>
            </w:pPr>
          </w:p>
          <w:p w14:paraId="744D39EE" w14:textId="77777777" w:rsidR="009C0F01" w:rsidRPr="00F70A97" w:rsidRDefault="009C0F01" w:rsidP="00F57615">
            <w:pPr>
              <w:spacing w:line="240" w:lineRule="exact"/>
              <w:jc w:val="center"/>
              <w:rPr>
                <w:rFonts w:ascii="Times New Roman" w:eastAsia="ＭＳ 明朝" w:hAnsi="Times New Roman" w:cs="Times New Roman"/>
                <w:color w:val="000000" w:themeColor="text1"/>
                <w:sz w:val="18"/>
                <w:szCs w:val="18"/>
              </w:rPr>
            </w:pPr>
          </w:p>
          <w:p w14:paraId="51B455EC" w14:textId="77777777" w:rsidR="009C0F01" w:rsidRPr="00F70A97" w:rsidRDefault="009C0F01" w:rsidP="00F57615">
            <w:pPr>
              <w:spacing w:beforeLines="50" w:before="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1913</w:t>
            </w:r>
            <w:r w:rsidRPr="00F70A97">
              <w:rPr>
                <w:rFonts w:ascii="Times New Roman" w:eastAsia="ＭＳ 明朝" w:hAnsi="Times New Roman" w:cs="Times New Roman"/>
                <w:color w:val="000000" w:themeColor="text1"/>
                <w:sz w:val="18"/>
                <w:szCs w:val="18"/>
              </w:rPr>
              <w:t>年</w:t>
            </w:r>
          </w:p>
          <w:p w14:paraId="592B456F" w14:textId="77777777" w:rsidR="009C0F01" w:rsidRPr="00F70A97" w:rsidRDefault="009C0F01" w:rsidP="00F57615">
            <w:pPr>
              <w:spacing w:line="240" w:lineRule="exact"/>
              <w:jc w:val="center"/>
              <w:rPr>
                <w:rFonts w:ascii="Times New Roman" w:eastAsia="ＭＳ 明朝" w:hAnsi="Times New Roman" w:cs="Times New Roman"/>
                <w:color w:val="000000" w:themeColor="text1"/>
                <w:sz w:val="18"/>
                <w:szCs w:val="18"/>
              </w:rPr>
            </w:pPr>
          </w:p>
          <w:p w14:paraId="6C139973" w14:textId="77777777" w:rsidR="009C0F01" w:rsidRPr="00F70A97" w:rsidRDefault="009C0F01" w:rsidP="00F57615">
            <w:pPr>
              <w:spacing w:beforeLines="50" w:before="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1917</w:t>
            </w:r>
            <w:r w:rsidRPr="00F70A97">
              <w:rPr>
                <w:rFonts w:ascii="Times New Roman" w:eastAsia="ＭＳ 明朝" w:hAnsi="Times New Roman" w:cs="Times New Roman"/>
                <w:color w:val="000000" w:themeColor="text1"/>
                <w:sz w:val="18"/>
                <w:szCs w:val="18"/>
              </w:rPr>
              <w:t>年</w:t>
            </w:r>
          </w:p>
          <w:p w14:paraId="46F2C0B8" w14:textId="77777777" w:rsidR="009C0F01" w:rsidRPr="00F70A97" w:rsidRDefault="009C0F01" w:rsidP="00F57615">
            <w:pPr>
              <w:spacing w:line="240" w:lineRule="exact"/>
              <w:jc w:val="center"/>
              <w:rPr>
                <w:rFonts w:ascii="Times New Roman" w:eastAsia="ＭＳ 明朝" w:hAnsi="Times New Roman" w:cs="Times New Roman"/>
                <w:color w:val="000000" w:themeColor="text1"/>
                <w:sz w:val="18"/>
                <w:szCs w:val="18"/>
              </w:rPr>
            </w:pPr>
          </w:p>
          <w:p w14:paraId="69D83B11" w14:textId="77777777" w:rsidR="009C0F01" w:rsidRPr="00F70A97" w:rsidRDefault="009C0F01" w:rsidP="00F57615">
            <w:pPr>
              <w:spacing w:line="240" w:lineRule="exact"/>
              <w:jc w:val="center"/>
              <w:rPr>
                <w:rFonts w:ascii="Times New Roman" w:eastAsia="ＭＳ 明朝" w:hAnsi="Times New Roman" w:cs="Times New Roman"/>
                <w:color w:val="000000" w:themeColor="text1"/>
                <w:sz w:val="18"/>
                <w:szCs w:val="18"/>
              </w:rPr>
            </w:pPr>
          </w:p>
          <w:p w14:paraId="275EEE6B" w14:textId="77777777" w:rsidR="009C0F01" w:rsidRPr="00F70A97" w:rsidRDefault="009C0F01" w:rsidP="00F57615">
            <w:pPr>
              <w:spacing w:beforeLines="50" w:before="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1918</w:t>
            </w:r>
            <w:r w:rsidRPr="00F70A97">
              <w:rPr>
                <w:rFonts w:ascii="Times New Roman" w:eastAsia="ＭＳ 明朝" w:hAnsi="Times New Roman" w:cs="Times New Roman" w:hint="eastAsia"/>
                <w:color w:val="000000" w:themeColor="text1"/>
                <w:sz w:val="18"/>
                <w:szCs w:val="18"/>
              </w:rPr>
              <w:t>年</w:t>
            </w:r>
          </w:p>
          <w:p w14:paraId="7FED4048" w14:textId="77777777" w:rsidR="009C0F01" w:rsidRPr="00F70A97" w:rsidRDefault="009C0F01" w:rsidP="00F57615">
            <w:pPr>
              <w:spacing w:line="240" w:lineRule="exact"/>
              <w:jc w:val="center"/>
              <w:rPr>
                <w:rFonts w:ascii="Times New Roman" w:eastAsia="ＭＳ 明朝" w:hAnsi="Times New Roman" w:cs="Times New Roman"/>
                <w:color w:val="000000" w:themeColor="text1"/>
                <w:sz w:val="18"/>
                <w:szCs w:val="18"/>
              </w:rPr>
            </w:pPr>
          </w:p>
          <w:p w14:paraId="4BC7F9F3" w14:textId="77777777" w:rsidR="009C0F01" w:rsidRPr="00F70A97" w:rsidRDefault="009C0F01" w:rsidP="00F57615">
            <w:pPr>
              <w:spacing w:beforeLines="50" w:before="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192</w:t>
            </w:r>
            <w:r w:rsidRPr="00F70A97">
              <w:rPr>
                <w:rFonts w:ascii="Times New Roman" w:eastAsia="ＭＳ 明朝" w:hAnsi="Times New Roman" w:cs="Times New Roman" w:hint="eastAsia"/>
                <w:color w:val="000000" w:themeColor="text1"/>
                <w:sz w:val="18"/>
                <w:szCs w:val="18"/>
              </w:rPr>
              <w:t>9</w:t>
            </w:r>
            <w:r w:rsidRPr="00F70A97">
              <w:rPr>
                <w:rFonts w:ascii="Times New Roman" w:eastAsia="ＭＳ 明朝" w:hAnsi="Times New Roman" w:cs="Times New Roman"/>
                <w:color w:val="000000" w:themeColor="text1"/>
                <w:sz w:val="18"/>
                <w:szCs w:val="18"/>
              </w:rPr>
              <w:t>年</w:t>
            </w:r>
          </w:p>
          <w:p w14:paraId="51CCB96A" w14:textId="77777777"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p>
          <w:p w14:paraId="35F2050E" w14:textId="77777777" w:rsidR="009C0F01" w:rsidRPr="00F70A97" w:rsidRDefault="009C0F01" w:rsidP="00F57615">
            <w:pPr>
              <w:spacing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1936</w:t>
            </w:r>
            <w:r w:rsidRPr="00F70A97">
              <w:rPr>
                <w:rFonts w:ascii="Times New Roman" w:eastAsia="ＭＳ 明朝" w:hAnsi="Times New Roman" w:cs="Times New Roman" w:hint="eastAsia"/>
                <w:color w:val="000000" w:themeColor="text1"/>
                <w:sz w:val="18"/>
                <w:szCs w:val="18"/>
              </w:rPr>
              <w:t>年</w:t>
            </w:r>
          </w:p>
          <w:p w14:paraId="20B8B2FE" w14:textId="77777777" w:rsidR="009C0F01" w:rsidRPr="00F70A97" w:rsidRDefault="009C0F01" w:rsidP="00F57615">
            <w:pPr>
              <w:spacing w:line="240" w:lineRule="exact"/>
              <w:jc w:val="center"/>
              <w:rPr>
                <w:rFonts w:ascii="Times New Roman" w:eastAsia="ＭＳ 明朝" w:hAnsi="Times New Roman" w:cs="Times New Roman"/>
                <w:color w:val="000000" w:themeColor="text1"/>
                <w:sz w:val="18"/>
                <w:szCs w:val="18"/>
              </w:rPr>
            </w:pPr>
          </w:p>
          <w:p w14:paraId="68B789FF" w14:textId="77777777" w:rsidR="009C0F01" w:rsidRPr="00F70A97" w:rsidRDefault="009C0F01" w:rsidP="00F57615">
            <w:pPr>
              <w:spacing w:beforeLines="50" w:before="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1943</w:t>
            </w:r>
            <w:r w:rsidRPr="00F70A97">
              <w:rPr>
                <w:rFonts w:ascii="Times New Roman" w:eastAsia="ＭＳ 明朝" w:hAnsi="Times New Roman" w:cs="Times New Roman" w:hint="eastAsia"/>
                <w:color w:val="000000" w:themeColor="text1"/>
                <w:sz w:val="18"/>
                <w:szCs w:val="18"/>
              </w:rPr>
              <w:t>年</w:t>
            </w:r>
          </w:p>
          <w:p w14:paraId="6435DFAA" w14:textId="77777777" w:rsidR="009C0F01" w:rsidRPr="00F70A97" w:rsidRDefault="009C0F01" w:rsidP="00F57615">
            <w:pPr>
              <w:spacing w:beforeLines="50" w:before="172" w:afterLines="50" w:after="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1949</w:t>
            </w:r>
            <w:r w:rsidRPr="00F70A97">
              <w:rPr>
                <w:rFonts w:ascii="Times New Roman" w:eastAsia="ＭＳ 明朝" w:hAnsi="Times New Roman" w:cs="Times New Roman" w:hint="eastAsia"/>
                <w:color w:val="000000" w:themeColor="text1"/>
                <w:sz w:val="18"/>
                <w:szCs w:val="18"/>
              </w:rPr>
              <w:t>年</w:t>
            </w:r>
          </w:p>
          <w:p w14:paraId="01D26968" w14:textId="77777777" w:rsidR="009C0F01" w:rsidRPr="00F70A97" w:rsidRDefault="009C0F01" w:rsidP="00F57615">
            <w:pPr>
              <w:spacing w:afterLines="50" w:after="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1951</w:t>
            </w:r>
            <w:r w:rsidRPr="00F70A97">
              <w:rPr>
                <w:rFonts w:ascii="Times New Roman" w:eastAsia="ＭＳ 明朝" w:hAnsi="Times New Roman" w:cs="Times New Roman" w:hint="eastAsia"/>
                <w:color w:val="000000" w:themeColor="text1"/>
                <w:sz w:val="18"/>
                <w:szCs w:val="18"/>
              </w:rPr>
              <w:t>年</w:t>
            </w:r>
          </w:p>
          <w:p w14:paraId="00227CCC" w14:textId="77777777" w:rsidR="009C0F01" w:rsidRPr="00F70A97" w:rsidRDefault="009C0F01" w:rsidP="00F57615">
            <w:pPr>
              <w:spacing w:line="240" w:lineRule="exact"/>
              <w:jc w:val="center"/>
              <w:rPr>
                <w:rFonts w:ascii="Times New Roman" w:eastAsia="ＭＳ 明朝" w:hAnsi="Times New Roman" w:cs="Times New Roman"/>
                <w:color w:val="000000" w:themeColor="text1"/>
                <w:sz w:val="18"/>
                <w:szCs w:val="18"/>
              </w:rPr>
            </w:pPr>
          </w:p>
          <w:p w14:paraId="461A5290" w14:textId="77777777" w:rsidR="009C0F01" w:rsidRPr="00F70A97" w:rsidRDefault="009C0F01" w:rsidP="00F57615">
            <w:pPr>
              <w:spacing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1953</w:t>
            </w:r>
            <w:r w:rsidRPr="00F70A97">
              <w:rPr>
                <w:rFonts w:ascii="Times New Roman" w:eastAsia="ＭＳ 明朝" w:hAnsi="Times New Roman" w:cs="Times New Roman" w:hint="eastAsia"/>
                <w:color w:val="000000" w:themeColor="text1"/>
                <w:sz w:val="18"/>
                <w:szCs w:val="18"/>
              </w:rPr>
              <w:t>年</w:t>
            </w:r>
          </w:p>
          <w:p w14:paraId="7ADE2E7A" w14:textId="77777777" w:rsidR="009C0F01" w:rsidRPr="00F70A97" w:rsidRDefault="009C0F01" w:rsidP="00F57615">
            <w:pPr>
              <w:spacing w:beforeLines="50" w:before="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1971</w:t>
            </w:r>
            <w:r w:rsidRPr="00F70A97">
              <w:rPr>
                <w:rFonts w:ascii="Times New Roman" w:eastAsia="ＭＳ 明朝" w:hAnsi="Times New Roman" w:cs="Times New Roman" w:hint="eastAsia"/>
                <w:color w:val="000000" w:themeColor="text1"/>
                <w:sz w:val="18"/>
                <w:szCs w:val="18"/>
              </w:rPr>
              <w:t>年</w:t>
            </w:r>
          </w:p>
          <w:p w14:paraId="38A9FBE7" w14:textId="77777777" w:rsidR="009C0F01" w:rsidRPr="00F70A97" w:rsidRDefault="009C0F01" w:rsidP="00F57615">
            <w:pPr>
              <w:spacing w:beforeLines="50" w:before="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1973</w:t>
            </w:r>
            <w:r w:rsidRPr="00F70A97">
              <w:rPr>
                <w:rFonts w:ascii="Times New Roman" w:eastAsia="ＭＳ 明朝" w:hAnsi="Times New Roman" w:cs="Times New Roman" w:hint="eastAsia"/>
                <w:color w:val="000000" w:themeColor="text1"/>
                <w:sz w:val="18"/>
                <w:szCs w:val="18"/>
              </w:rPr>
              <w:t>年</w:t>
            </w:r>
          </w:p>
          <w:p w14:paraId="6C3190E0" w14:textId="77777777" w:rsidR="009C0F01" w:rsidRPr="00F70A97" w:rsidRDefault="009C0F01" w:rsidP="00F57615">
            <w:pPr>
              <w:spacing w:line="240" w:lineRule="exact"/>
              <w:jc w:val="center"/>
              <w:rPr>
                <w:rFonts w:ascii="Times New Roman" w:eastAsia="ＭＳ 明朝" w:hAnsi="Times New Roman" w:cs="Times New Roman"/>
                <w:color w:val="000000" w:themeColor="text1"/>
                <w:sz w:val="18"/>
                <w:szCs w:val="18"/>
              </w:rPr>
            </w:pPr>
          </w:p>
          <w:p w14:paraId="448FD7E9" w14:textId="77777777" w:rsidR="009C0F01" w:rsidRPr="00F70A97" w:rsidRDefault="009C0F01" w:rsidP="00F57615">
            <w:pPr>
              <w:spacing w:beforeLines="50" w:before="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1976</w:t>
            </w:r>
            <w:r w:rsidRPr="00F70A97">
              <w:rPr>
                <w:rFonts w:ascii="Times New Roman" w:eastAsia="ＭＳ 明朝" w:hAnsi="Times New Roman" w:cs="Times New Roman" w:hint="eastAsia"/>
                <w:color w:val="000000" w:themeColor="text1"/>
                <w:sz w:val="18"/>
                <w:szCs w:val="18"/>
              </w:rPr>
              <w:t>年</w:t>
            </w:r>
          </w:p>
          <w:p w14:paraId="5D5AED45" w14:textId="77777777" w:rsidR="009C0F01" w:rsidRPr="00F70A97" w:rsidRDefault="009C0F01" w:rsidP="00F57615">
            <w:pPr>
              <w:spacing w:line="240" w:lineRule="exact"/>
              <w:jc w:val="center"/>
              <w:rPr>
                <w:rFonts w:ascii="Times New Roman" w:eastAsia="ＭＳ 明朝" w:hAnsi="Times New Roman" w:cs="Times New Roman"/>
                <w:color w:val="000000" w:themeColor="text1"/>
                <w:sz w:val="18"/>
                <w:szCs w:val="18"/>
              </w:rPr>
            </w:pPr>
          </w:p>
          <w:p w14:paraId="044D51ED" w14:textId="77777777" w:rsidR="009C0F01" w:rsidRPr="00F70A97" w:rsidRDefault="009C0F01" w:rsidP="00F57615">
            <w:pPr>
              <w:spacing w:beforeLines="50" w:before="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1977</w:t>
            </w:r>
            <w:r w:rsidRPr="00F70A97">
              <w:rPr>
                <w:rFonts w:ascii="Times New Roman" w:eastAsia="ＭＳ 明朝" w:hAnsi="Times New Roman" w:cs="Times New Roman" w:hint="eastAsia"/>
                <w:color w:val="000000" w:themeColor="text1"/>
                <w:sz w:val="18"/>
                <w:szCs w:val="18"/>
              </w:rPr>
              <w:t>年</w:t>
            </w:r>
          </w:p>
          <w:p w14:paraId="254CAD1E" w14:textId="77777777" w:rsidR="009C0F01" w:rsidRPr="00F70A97" w:rsidRDefault="009C0F01" w:rsidP="00F57615">
            <w:pPr>
              <w:spacing w:beforeLines="50" w:before="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197</w:t>
            </w:r>
            <w:r w:rsidRPr="00F70A97">
              <w:rPr>
                <w:rFonts w:ascii="Times New Roman" w:eastAsia="ＭＳ 明朝" w:hAnsi="Times New Roman" w:cs="Times New Roman"/>
                <w:color w:val="000000" w:themeColor="text1"/>
                <w:sz w:val="18"/>
                <w:szCs w:val="18"/>
              </w:rPr>
              <w:t>9</w:t>
            </w:r>
            <w:r w:rsidRPr="00F70A97">
              <w:rPr>
                <w:rFonts w:ascii="Times New Roman" w:eastAsia="ＭＳ 明朝" w:hAnsi="Times New Roman" w:cs="Times New Roman" w:hint="eastAsia"/>
                <w:color w:val="000000" w:themeColor="text1"/>
                <w:sz w:val="18"/>
                <w:szCs w:val="18"/>
              </w:rPr>
              <w:t>年</w:t>
            </w:r>
          </w:p>
          <w:p w14:paraId="099A1E56" w14:textId="77777777" w:rsidR="009C0F01" w:rsidRPr="00F70A97" w:rsidRDefault="009C0F01" w:rsidP="00F57615">
            <w:pPr>
              <w:spacing w:beforeLines="50" w:before="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1985</w:t>
            </w:r>
            <w:r w:rsidRPr="00F70A97">
              <w:rPr>
                <w:rFonts w:ascii="Times New Roman" w:eastAsia="ＭＳ 明朝" w:hAnsi="Times New Roman" w:cs="Times New Roman" w:hint="eastAsia"/>
                <w:color w:val="000000" w:themeColor="text1"/>
                <w:sz w:val="18"/>
                <w:szCs w:val="18"/>
              </w:rPr>
              <w:t>年</w:t>
            </w:r>
          </w:p>
          <w:p w14:paraId="788A72D3" w14:textId="77777777" w:rsidR="009C0F01" w:rsidRPr="00F70A97" w:rsidRDefault="009C0F01" w:rsidP="00F57615">
            <w:pPr>
              <w:spacing w:afterLines="50" w:after="172" w:line="240" w:lineRule="exact"/>
              <w:jc w:val="center"/>
              <w:rPr>
                <w:rFonts w:ascii="Times New Roman" w:eastAsia="ＭＳ 明朝" w:hAnsi="Times New Roman" w:cs="Times New Roman"/>
                <w:color w:val="000000" w:themeColor="text1"/>
                <w:sz w:val="18"/>
                <w:szCs w:val="18"/>
              </w:rPr>
            </w:pPr>
          </w:p>
          <w:p w14:paraId="72640195" w14:textId="77777777" w:rsidR="009C0F01" w:rsidRPr="00F70A97" w:rsidRDefault="009C0F01" w:rsidP="00F57615">
            <w:pPr>
              <w:spacing w:afterLines="50" w:after="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2003</w:t>
            </w:r>
            <w:r w:rsidRPr="00F70A97">
              <w:rPr>
                <w:rFonts w:ascii="Times New Roman" w:eastAsia="ＭＳ 明朝" w:hAnsi="Times New Roman" w:cs="Times New Roman" w:hint="eastAsia"/>
                <w:color w:val="000000" w:themeColor="text1"/>
                <w:sz w:val="18"/>
                <w:szCs w:val="18"/>
              </w:rPr>
              <w:t>年</w:t>
            </w:r>
          </w:p>
          <w:p w14:paraId="019DB7EE" w14:textId="77777777" w:rsidR="009C0F01" w:rsidRPr="00F70A97" w:rsidRDefault="009C0F01" w:rsidP="00F57615">
            <w:pPr>
              <w:spacing w:beforeLines="50" w:before="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2013</w:t>
            </w:r>
            <w:r w:rsidRPr="00F70A97">
              <w:rPr>
                <w:rFonts w:ascii="Times New Roman" w:eastAsia="ＭＳ 明朝" w:hAnsi="Times New Roman" w:cs="Times New Roman" w:hint="eastAsia"/>
                <w:color w:val="000000" w:themeColor="text1"/>
                <w:sz w:val="18"/>
                <w:szCs w:val="18"/>
              </w:rPr>
              <w:t>年</w:t>
            </w:r>
          </w:p>
          <w:p w14:paraId="6632CFDC" w14:textId="77777777" w:rsidR="009C0F01" w:rsidRPr="00F70A97" w:rsidRDefault="009C0F01" w:rsidP="00F57615">
            <w:pPr>
              <w:spacing w:line="240" w:lineRule="exact"/>
              <w:jc w:val="center"/>
              <w:rPr>
                <w:rFonts w:ascii="Times New Roman" w:eastAsia="ＭＳ 明朝" w:hAnsi="Times New Roman" w:cs="Times New Roman"/>
                <w:color w:val="000000" w:themeColor="text1"/>
                <w:sz w:val="18"/>
                <w:szCs w:val="18"/>
              </w:rPr>
            </w:pPr>
          </w:p>
          <w:p w14:paraId="465D217F" w14:textId="77777777" w:rsidR="009C0F01" w:rsidRPr="00F70A97" w:rsidRDefault="009C0F01" w:rsidP="00F57615">
            <w:pPr>
              <w:spacing w:beforeLines="50" w:before="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2018</w:t>
            </w:r>
            <w:r w:rsidRPr="00F70A97">
              <w:rPr>
                <w:rFonts w:ascii="Times New Roman" w:eastAsia="ＭＳ 明朝" w:hAnsi="Times New Roman" w:cs="Times New Roman" w:hint="eastAsia"/>
                <w:color w:val="000000" w:themeColor="text1"/>
                <w:sz w:val="18"/>
                <w:szCs w:val="18"/>
              </w:rPr>
              <w:t>年</w:t>
            </w:r>
          </w:p>
          <w:p w14:paraId="7DDADCF3" w14:textId="76F7EEE0" w:rsidR="009C0F01" w:rsidRPr="00F70A97" w:rsidRDefault="00B72707" w:rsidP="00F57615">
            <w:pPr>
              <w:spacing w:beforeLines="50" w:before="172" w:line="240" w:lineRule="exact"/>
              <w:jc w:val="center"/>
              <w:rPr>
                <w:rFonts w:ascii="Times New Roman" w:eastAsia="ＭＳ 明朝" w:hAnsi="Times New Roman" w:cs="Times New Roman"/>
                <w:color w:val="000000" w:themeColor="text1"/>
                <w:sz w:val="18"/>
                <w:szCs w:val="18"/>
              </w:rPr>
            </w:pPr>
            <w:r w:rsidRPr="00B72707">
              <w:rPr>
                <w:rFonts w:ascii="Times New Roman" w:eastAsia="ＭＳ 明朝" w:hAnsi="Times New Roman" w:cs="Times New Roman" w:hint="eastAsia"/>
                <w:color w:val="000000" w:themeColor="text1"/>
                <w:sz w:val="18"/>
                <w:szCs w:val="18"/>
              </w:rPr>
              <w:t>2021</w:t>
            </w:r>
            <w:r w:rsidRPr="00B72707">
              <w:rPr>
                <w:rFonts w:ascii="Times New Roman" w:eastAsia="ＭＳ 明朝" w:hAnsi="Times New Roman" w:cs="Times New Roman" w:hint="eastAsia"/>
                <w:color w:val="000000" w:themeColor="text1"/>
                <w:sz w:val="18"/>
                <w:szCs w:val="18"/>
              </w:rPr>
              <w:t>年</w:t>
            </w:r>
          </w:p>
          <w:p w14:paraId="505B51FC" w14:textId="69F369C5" w:rsidR="009C0F01" w:rsidRPr="00F70A97" w:rsidRDefault="009C0F01" w:rsidP="00F57615">
            <w:pPr>
              <w:spacing w:line="240" w:lineRule="exact"/>
              <w:jc w:val="center"/>
              <w:rPr>
                <w:rFonts w:ascii="Times New Roman" w:eastAsia="ＭＳ 明朝" w:hAnsi="Times New Roman" w:cs="Times New Roman"/>
                <w:color w:val="000000" w:themeColor="text1"/>
                <w:sz w:val="18"/>
                <w:szCs w:val="18"/>
              </w:rPr>
            </w:pPr>
          </w:p>
          <w:p w14:paraId="70AB50E0" w14:textId="77777777" w:rsidR="009C0F01" w:rsidRPr="00F70A97" w:rsidRDefault="009C0F01" w:rsidP="00F57615">
            <w:pPr>
              <w:spacing w:afterLines="50" w:after="172" w:line="240" w:lineRule="exact"/>
              <w:jc w:val="center"/>
              <w:rPr>
                <w:rFonts w:ascii="Times New Roman" w:eastAsia="ＭＳ 明朝" w:hAnsi="Times New Roman" w:cs="Times New Roman"/>
                <w:color w:val="000000" w:themeColor="text1"/>
                <w:sz w:val="18"/>
                <w:szCs w:val="18"/>
              </w:rPr>
            </w:pPr>
          </w:p>
          <w:p w14:paraId="774AA1B9" w14:textId="77777777" w:rsidR="009C0F01" w:rsidRPr="00F70A97" w:rsidRDefault="009C0F01" w:rsidP="00F57615">
            <w:pPr>
              <w:spacing w:afterLines="50" w:after="172" w:line="240" w:lineRule="exact"/>
              <w:jc w:val="center"/>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2022</w:t>
            </w:r>
            <w:r w:rsidRPr="00F70A97">
              <w:rPr>
                <w:rFonts w:ascii="Times New Roman" w:eastAsia="ＭＳ 明朝" w:hAnsi="Times New Roman" w:cs="Times New Roman" w:hint="eastAsia"/>
                <w:color w:val="000000" w:themeColor="text1"/>
                <w:sz w:val="18"/>
                <w:szCs w:val="18"/>
              </w:rPr>
              <w:t>年</w:t>
            </w:r>
          </w:p>
        </w:tc>
        <w:tc>
          <w:tcPr>
            <w:tcW w:w="8079" w:type="dxa"/>
          </w:tcPr>
          <w:p w14:paraId="052B3C42" w14:textId="77777777"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断種法を制定。</w:t>
            </w:r>
            <w:r w:rsidRPr="00F70A97">
              <w:rPr>
                <w:rFonts w:ascii="Times New Roman" w:eastAsia="ＭＳ 明朝" w:hAnsi="Times New Roman" w:cs="Times New Roman" w:hint="eastAsia"/>
                <w:color w:val="000000" w:themeColor="text1"/>
                <w:sz w:val="18"/>
                <w:szCs w:val="18"/>
              </w:rPr>
              <w:t>州立病院・精神薄弱児のケアとトレーニングのための施設（後の州立ソノマ施設）・</w:t>
            </w:r>
            <w:r w:rsidRPr="00F70A97">
              <w:rPr>
                <w:rFonts w:ascii="Times New Roman" w:eastAsia="ＭＳ 明朝" w:hAnsi="Times New Roman" w:cs="Times New Roman"/>
                <w:color w:val="000000" w:themeColor="text1"/>
                <w:sz w:val="18"/>
                <w:szCs w:val="18"/>
              </w:rPr>
              <w:t>州立刑務所の収容者</w:t>
            </w:r>
            <w:r w:rsidRPr="00F70A97">
              <w:rPr>
                <w:rFonts w:ascii="Times New Roman" w:eastAsia="ＭＳ 明朝" w:hAnsi="Times New Roman" w:cs="Times New Roman" w:hint="eastAsia"/>
                <w:color w:val="000000" w:themeColor="text1"/>
                <w:sz w:val="18"/>
                <w:szCs w:val="18"/>
              </w:rPr>
              <w:t>について、</w:t>
            </w:r>
            <w:r w:rsidRPr="00F70A97">
              <w:rPr>
                <w:rFonts w:ascii="Times New Roman" w:eastAsia="ＭＳ 明朝" w:hAnsi="Times New Roman" w:cs="Times New Roman"/>
                <w:color w:val="000000" w:themeColor="text1"/>
                <w:sz w:val="18"/>
                <w:szCs w:val="18"/>
              </w:rPr>
              <w:t>断種が身体的</w:t>
            </w:r>
            <w:r w:rsidRPr="00F70A97">
              <w:rPr>
                <w:rFonts w:ascii="Times New Roman" w:eastAsia="ＭＳ 明朝" w:hAnsi="Times New Roman" w:cs="Times New Roman" w:hint="eastAsia"/>
                <w:color w:val="000000" w:themeColor="text1"/>
                <w:sz w:val="18"/>
                <w:szCs w:val="18"/>
              </w:rPr>
              <w:t>・</w:t>
            </w:r>
            <w:r w:rsidRPr="00F70A97">
              <w:rPr>
                <w:rFonts w:ascii="Times New Roman" w:eastAsia="ＭＳ 明朝" w:hAnsi="Times New Roman" w:cs="Times New Roman"/>
                <w:color w:val="000000" w:themeColor="text1"/>
                <w:sz w:val="18"/>
                <w:szCs w:val="18"/>
              </w:rPr>
              <w:t>精神的</w:t>
            </w:r>
            <w:r w:rsidRPr="00F70A97">
              <w:rPr>
                <w:rFonts w:ascii="Times New Roman" w:eastAsia="ＭＳ 明朝" w:hAnsi="Times New Roman" w:cs="Times New Roman" w:hint="eastAsia"/>
                <w:color w:val="000000" w:themeColor="text1"/>
                <w:sz w:val="18"/>
                <w:szCs w:val="18"/>
              </w:rPr>
              <w:t>・</w:t>
            </w:r>
            <w:r w:rsidRPr="00F70A97">
              <w:rPr>
                <w:rFonts w:ascii="Times New Roman" w:eastAsia="ＭＳ 明朝" w:hAnsi="Times New Roman" w:cs="Times New Roman"/>
                <w:color w:val="000000" w:themeColor="text1"/>
                <w:sz w:val="18"/>
                <w:szCs w:val="18"/>
              </w:rPr>
              <w:t>道徳的状態にとって有益でためになるとの</w:t>
            </w:r>
            <w:r w:rsidRPr="00F70A97">
              <w:rPr>
                <w:rFonts w:ascii="Times New Roman" w:eastAsia="ＭＳ 明朝" w:hAnsi="Times New Roman" w:cs="Times New Roman" w:hint="eastAsia"/>
                <w:color w:val="000000" w:themeColor="text1"/>
                <w:sz w:val="18"/>
                <w:szCs w:val="18"/>
              </w:rPr>
              <w:t>判断がなされた場合、断種を実施することが認められた。</w:t>
            </w:r>
          </w:p>
          <w:p w14:paraId="66B361CD" w14:textId="3C3243AA"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1909</w:t>
            </w:r>
            <w:r w:rsidRPr="00F70A97">
              <w:rPr>
                <w:rFonts w:ascii="Times New Roman" w:eastAsia="ＭＳ 明朝" w:hAnsi="Times New Roman" w:cs="Times New Roman"/>
                <w:color w:val="000000" w:themeColor="text1"/>
                <w:sz w:val="18"/>
                <w:szCs w:val="18"/>
              </w:rPr>
              <w:t>年に制定した断種法を廃止し、新たな断種法を制定</w:t>
            </w:r>
            <w:r w:rsidRPr="00F70A97">
              <w:rPr>
                <w:rFonts w:ascii="Times New Roman" w:eastAsia="ＭＳ 明朝" w:hAnsi="Times New Roman" w:cs="Times New Roman" w:hint="eastAsia"/>
                <w:color w:val="000000" w:themeColor="text1"/>
                <w:sz w:val="18"/>
                <w:szCs w:val="18"/>
              </w:rPr>
              <w:t>。州立精神病院・州立ソノマ施設の収容者については、遺伝性の精神</w:t>
            </w:r>
            <w:r w:rsidR="00D231AE" w:rsidRPr="00F70A97">
              <w:rPr>
                <w:rFonts w:ascii="Times New Roman" w:eastAsia="ＭＳ 明朝" w:hAnsi="Times New Roman" w:cs="Times New Roman" w:hint="eastAsia"/>
                <w:color w:val="000000" w:themeColor="text1"/>
                <w:sz w:val="18"/>
                <w:szCs w:val="18"/>
              </w:rPr>
              <w:t>異常</w:t>
            </w:r>
            <w:r w:rsidRPr="00F70A97">
              <w:rPr>
                <w:rFonts w:ascii="Times New Roman" w:eastAsia="ＭＳ 明朝" w:hAnsi="Times New Roman" w:cs="Times New Roman" w:hint="eastAsia"/>
                <w:color w:val="000000" w:themeColor="text1"/>
                <w:sz w:val="18"/>
                <w:szCs w:val="18"/>
              </w:rPr>
              <w:t>、不治の慢性的な躁病、痴呆</w:t>
            </w:r>
            <w:r w:rsidR="00F57615" w:rsidRPr="00F70A97">
              <w:rPr>
                <w:rFonts w:ascii="Times New Roman" w:eastAsia="ＭＳ 明朝" w:hAnsi="Times New Roman" w:cs="Times New Roman" w:hint="eastAsia"/>
                <w:color w:val="000000" w:themeColor="text1"/>
                <w:sz w:val="18"/>
                <w:szCs w:val="18"/>
              </w:rPr>
              <w:t>症に苦しむ</w:t>
            </w:r>
            <w:r w:rsidRPr="00F70A97">
              <w:rPr>
                <w:rFonts w:ascii="Times New Roman" w:eastAsia="ＭＳ 明朝" w:hAnsi="Times New Roman" w:cs="Times New Roman" w:hint="eastAsia"/>
                <w:color w:val="000000" w:themeColor="text1"/>
                <w:sz w:val="18"/>
                <w:szCs w:val="18"/>
              </w:rPr>
              <w:t>者に対して断種が認められた。</w:t>
            </w:r>
          </w:p>
          <w:p w14:paraId="0ABBEDA9" w14:textId="2F89E9BA"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1913</w:t>
            </w:r>
            <w:r w:rsidRPr="00F70A97">
              <w:rPr>
                <w:rFonts w:ascii="Times New Roman" w:eastAsia="ＭＳ 明朝" w:hAnsi="Times New Roman" w:cs="Times New Roman"/>
                <w:color w:val="000000" w:themeColor="text1"/>
                <w:sz w:val="18"/>
                <w:szCs w:val="18"/>
              </w:rPr>
              <w:t>年法を改正し、断種の対象範囲を拡大。</w:t>
            </w:r>
            <w:r w:rsidRPr="00F70A97">
              <w:rPr>
                <w:rFonts w:ascii="Times New Roman" w:eastAsia="ＭＳ 明朝" w:hAnsi="Times New Roman" w:cs="Times New Roman" w:hint="eastAsia"/>
                <w:color w:val="000000" w:themeColor="text1"/>
                <w:sz w:val="18"/>
                <w:szCs w:val="18"/>
              </w:rPr>
              <w:t>州立精神病院、州立ソノマ施設の収容者については、遺伝によると考えられる精神疾患、様々な</w:t>
            </w:r>
            <w:r w:rsidR="00B947DC" w:rsidRPr="00F70A97">
              <w:rPr>
                <w:rFonts w:ascii="Times New Roman" w:eastAsia="ＭＳ 明朝" w:hAnsi="Times New Roman" w:cs="Times New Roman" w:hint="eastAsia"/>
                <w:color w:val="000000" w:themeColor="text1"/>
                <w:sz w:val="18"/>
                <w:szCs w:val="18"/>
              </w:rPr>
              <w:t>等級</w:t>
            </w:r>
            <w:r w:rsidRPr="00F70A97">
              <w:rPr>
                <w:rFonts w:ascii="Times New Roman" w:eastAsia="ＭＳ 明朝" w:hAnsi="Times New Roman" w:cs="Times New Roman" w:hint="eastAsia"/>
                <w:color w:val="000000" w:themeColor="text1"/>
                <w:sz w:val="18"/>
                <w:szCs w:val="18"/>
              </w:rPr>
              <w:t>の精神薄弱、性的倒錯症、正常な精神からの著しい逸脱、梅毒性疾患に苦しむ者に対して断種が認められた。</w:t>
            </w:r>
          </w:p>
          <w:p w14:paraId="66992D5B" w14:textId="77777777"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フレッド・バトラーが州立ソノマ施設の施設長に就任。</w:t>
            </w:r>
            <w:r w:rsidRPr="00F70A97">
              <w:rPr>
                <w:rFonts w:ascii="Times New Roman" w:eastAsia="ＭＳ 明朝" w:hAnsi="Times New Roman" w:cs="Times New Roman" w:hint="eastAsia"/>
                <w:color w:val="000000" w:themeColor="text1"/>
                <w:sz w:val="18"/>
                <w:szCs w:val="18"/>
              </w:rPr>
              <w:t>以後、同施設は州立病院・施設のうち最も多くの断種を実施した。</w:t>
            </w:r>
          </w:p>
          <w:p w14:paraId="1D6DE868" w14:textId="77777777"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州の優生主義者が</w:t>
            </w:r>
            <w:r w:rsidRPr="00F70A97">
              <w:rPr>
                <w:rFonts w:ascii="Times New Roman" w:eastAsia="ＭＳ 明朝" w:hAnsi="Times New Roman" w:cs="Times New Roman"/>
                <w:color w:val="000000" w:themeColor="text1"/>
                <w:sz w:val="18"/>
                <w:szCs w:val="18"/>
              </w:rPr>
              <w:t>人間改良財団</w:t>
            </w:r>
            <w:r w:rsidRPr="00F70A97">
              <w:rPr>
                <w:rFonts w:ascii="Times New Roman" w:eastAsia="ＭＳ 明朝" w:hAnsi="Times New Roman" w:cs="Times New Roman" w:hint="eastAsia"/>
                <w:color w:val="000000" w:themeColor="text1"/>
                <w:sz w:val="18"/>
                <w:szCs w:val="18"/>
              </w:rPr>
              <w:t>を</w:t>
            </w:r>
            <w:r w:rsidRPr="00F70A97">
              <w:rPr>
                <w:rFonts w:ascii="Times New Roman" w:eastAsia="ＭＳ 明朝" w:hAnsi="Times New Roman" w:cs="Times New Roman"/>
                <w:color w:val="000000" w:themeColor="text1"/>
                <w:sz w:val="18"/>
                <w:szCs w:val="18"/>
              </w:rPr>
              <w:t>創設。</w:t>
            </w:r>
            <w:r w:rsidRPr="00F70A97">
              <w:rPr>
                <w:rFonts w:ascii="Times New Roman" w:eastAsia="ＭＳ 明朝" w:hAnsi="Times New Roman" w:cs="Times New Roman" w:hint="eastAsia"/>
                <w:color w:val="000000" w:themeColor="text1"/>
                <w:sz w:val="18"/>
                <w:szCs w:val="18"/>
              </w:rPr>
              <w:t>以後、優生学の啓蒙・普及活動を精力的に行い、ドイツにおける断種法の制定にも影響を及ぼした。</w:t>
            </w:r>
          </w:p>
          <w:p w14:paraId="1C79AA49" w14:textId="64242593"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アン・ヒューイット</w:t>
            </w:r>
            <w:r w:rsidR="00F57615" w:rsidRPr="00F70A97">
              <w:rPr>
                <w:rFonts w:ascii="Times New Roman" w:eastAsia="ＭＳ 明朝" w:hAnsi="Times New Roman" w:cs="Times New Roman" w:hint="eastAsia"/>
                <w:color w:val="000000" w:themeColor="text1"/>
                <w:sz w:val="18"/>
                <w:szCs w:val="18"/>
              </w:rPr>
              <w:t>が、母親らが自分を同意なく断種したとして提訴したが、</w:t>
            </w:r>
            <w:r w:rsidRPr="00F70A97">
              <w:rPr>
                <w:rFonts w:ascii="Times New Roman" w:eastAsia="ＭＳ 明朝" w:hAnsi="Times New Roman" w:cs="Times New Roman" w:hint="eastAsia"/>
                <w:color w:val="000000" w:themeColor="text1"/>
                <w:sz w:val="18"/>
                <w:szCs w:val="18"/>
              </w:rPr>
              <w:t>裁判所はアンの訴えを棄却した。</w:t>
            </w:r>
          </w:p>
          <w:p w14:paraId="02867775" w14:textId="7E9C7FF8"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人間改良財団が閉鎖された。</w:t>
            </w:r>
          </w:p>
          <w:p w14:paraId="7BA17B2C" w14:textId="77777777"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バトラーが州立ソノマ施設の施設長を退任した。</w:t>
            </w:r>
          </w:p>
          <w:p w14:paraId="7CFF459D" w14:textId="77777777"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断種法を改正</w:t>
            </w:r>
            <w:r w:rsidRPr="00F70A97">
              <w:rPr>
                <w:rFonts w:ascii="Times New Roman" w:eastAsia="ＭＳ 明朝" w:hAnsi="Times New Roman" w:cs="Times New Roman" w:hint="eastAsia"/>
                <w:color w:val="000000" w:themeColor="text1"/>
                <w:sz w:val="18"/>
                <w:szCs w:val="18"/>
              </w:rPr>
              <w:t>し、断種の決定権限を州当局に集中させ、断種の決定に至る手続などを厳格化した。以後、州における断種者数は急減した。</w:t>
            </w:r>
          </w:p>
          <w:p w14:paraId="681E87E7" w14:textId="6E9A9698" w:rsidR="009C0F01" w:rsidRPr="00F70A97" w:rsidRDefault="009C0F01" w:rsidP="00F57615">
            <w:pPr>
              <w:spacing w:beforeLines="50" w:before="172" w:line="240" w:lineRule="exact"/>
              <w:rPr>
                <w:rFonts w:ascii="Times New Roman" w:eastAsia="PMingLiU"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親又は後見人の同意に基づく</w:t>
            </w:r>
            <w:r w:rsidR="00B947DC" w:rsidRPr="00F70A97">
              <w:rPr>
                <w:rFonts w:ascii="Times New Roman" w:eastAsia="ＭＳ 明朝" w:hAnsi="Times New Roman" w:cs="Times New Roman" w:hint="eastAsia"/>
                <w:color w:val="000000" w:themeColor="text1"/>
                <w:sz w:val="18"/>
                <w:szCs w:val="18"/>
              </w:rPr>
              <w:t>白痴（</w:t>
            </w:r>
            <w:r w:rsidR="00B947DC" w:rsidRPr="00F70A97">
              <w:rPr>
                <w:rFonts w:ascii="Times New Roman" w:eastAsia="ＭＳ 明朝" w:hAnsi="Times New Roman" w:cs="Times New Roman" w:hint="eastAsia"/>
                <w:color w:val="000000" w:themeColor="text1"/>
                <w:sz w:val="18"/>
                <w:szCs w:val="18"/>
              </w:rPr>
              <w:t>idiots</w:t>
            </w:r>
            <w:r w:rsidR="00B947DC" w:rsidRPr="00F70A97">
              <w:rPr>
                <w:rFonts w:ascii="Times New Roman" w:eastAsia="ＭＳ 明朝" w:hAnsi="Times New Roman" w:cs="Times New Roman" w:hint="eastAsia"/>
                <w:color w:val="000000" w:themeColor="text1"/>
                <w:sz w:val="18"/>
                <w:szCs w:val="18"/>
              </w:rPr>
              <w:t>）及び馬鹿（</w:t>
            </w:r>
            <w:r w:rsidR="00B947DC" w:rsidRPr="00F70A97">
              <w:rPr>
                <w:rFonts w:ascii="Times New Roman" w:eastAsia="ＭＳ 明朝" w:hAnsi="Times New Roman" w:cs="Times New Roman" w:hint="eastAsia"/>
                <w:color w:val="000000" w:themeColor="text1"/>
                <w:sz w:val="18"/>
                <w:szCs w:val="18"/>
              </w:rPr>
              <w:t>fools</w:t>
            </w:r>
            <w:r w:rsidR="00B947DC" w:rsidRPr="00F70A97">
              <w:rPr>
                <w:rFonts w:ascii="Times New Roman" w:eastAsia="ＭＳ 明朝" w:hAnsi="Times New Roman" w:cs="Times New Roman" w:hint="eastAsia"/>
                <w:color w:val="000000" w:themeColor="text1"/>
                <w:sz w:val="18"/>
                <w:szCs w:val="18"/>
              </w:rPr>
              <w:t>）</w:t>
            </w:r>
            <w:r w:rsidRPr="00F70A97">
              <w:rPr>
                <w:rFonts w:ascii="Times New Roman" w:eastAsia="ＭＳ 明朝" w:hAnsi="Times New Roman" w:cs="Times New Roman" w:hint="eastAsia"/>
                <w:color w:val="000000" w:themeColor="text1"/>
                <w:sz w:val="18"/>
                <w:szCs w:val="18"/>
              </w:rPr>
              <w:t>の断種に</w:t>
            </w:r>
            <w:r w:rsidR="00B947DC" w:rsidRPr="00F70A97">
              <w:rPr>
                <w:rFonts w:ascii="Times New Roman" w:eastAsia="ＭＳ 明朝" w:hAnsi="Times New Roman" w:cs="Times New Roman" w:hint="eastAsia"/>
                <w:color w:val="000000" w:themeColor="text1"/>
                <w:sz w:val="18"/>
                <w:szCs w:val="18"/>
              </w:rPr>
              <w:t>係る</w:t>
            </w:r>
            <w:r w:rsidRPr="00F70A97">
              <w:rPr>
                <w:rFonts w:ascii="Times New Roman" w:eastAsia="ＭＳ 明朝" w:hAnsi="Times New Roman" w:cs="Times New Roman" w:hint="eastAsia"/>
                <w:color w:val="000000" w:themeColor="text1"/>
                <w:sz w:val="18"/>
                <w:szCs w:val="18"/>
              </w:rPr>
              <w:t>規定が廃止された。</w:t>
            </w:r>
          </w:p>
          <w:p w14:paraId="76508A19" w14:textId="1116AB5A"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州立刑務所の収容者への断種に</w:t>
            </w:r>
            <w:r w:rsidR="006A6478" w:rsidRPr="00F70A97">
              <w:rPr>
                <w:rFonts w:ascii="Times New Roman" w:eastAsia="ＭＳ 明朝" w:hAnsi="Times New Roman" w:cs="Times New Roman" w:hint="eastAsia"/>
                <w:color w:val="000000" w:themeColor="text1"/>
                <w:sz w:val="18"/>
                <w:szCs w:val="18"/>
              </w:rPr>
              <w:t>係る</w:t>
            </w:r>
            <w:r w:rsidRPr="00F70A97">
              <w:rPr>
                <w:rFonts w:ascii="Times New Roman" w:eastAsia="ＭＳ 明朝" w:hAnsi="Times New Roman" w:cs="Times New Roman" w:hint="eastAsia"/>
                <w:color w:val="000000" w:themeColor="text1"/>
                <w:sz w:val="18"/>
                <w:szCs w:val="18"/>
              </w:rPr>
              <w:t>刑法典の規定が廃止された。</w:t>
            </w:r>
          </w:p>
          <w:p w14:paraId="0ACED17A" w14:textId="77777777"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color w:val="000000" w:themeColor="text1"/>
                <w:sz w:val="18"/>
                <w:szCs w:val="18"/>
              </w:rPr>
              <w:t>B</w:t>
            </w:r>
            <w:r w:rsidRPr="00F70A97">
              <w:rPr>
                <w:rFonts w:ascii="Times New Roman" w:eastAsia="ＭＳ 明朝" w:hAnsi="Times New Roman" w:cs="Times New Roman" w:hint="eastAsia"/>
                <w:color w:val="000000" w:themeColor="text1"/>
                <w:sz w:val="18"/>
                <w:szCs w:val="18"/>
              </w:rPr>
              <w:t>・ローゼンフェルド博士が、</w:t>
            </w:r>
            <w:r w:rsidRPr="00F70A97">
              <w:rPr>
                <w:rFonts w:ascii="Times New Roman" w:eastAsia="ＭＳ 明朝" w:hAnsi="Times New Roman" w:cs="Times New Roman"/>
                <w:color w:val="000000" w:themeColor="text1"/>
                <w:sz w:val="18"/>
                <w:szCs w:val="18"/>
              </w:rPr>
              <w:t>ロサンゼルス郡・</w:t>
            </w:r>
            <w:r w:rsidRPr="00F70A97">
              <w:rPr>
                <w:rFonts w:ascii="Times New Roman" w:eastAsia="ＭＳ 明朝" w:hAnsi="Times New Roman" w:cs="Times New Roman"/>
                <w:color w:val="000000" w:themeColor="text1"/>
                <w:sz w:val="18"/>
                <w:szCs w:val="18"/>
              </w:rPr>
              <w:t>USC</w:t>
            </w:r>
            <w:r w:rsidRPr="00F70A97">
              <w:rPr>
                <w:rFonts w:ascii="Times New Roman" w:eastAsia="ＭＳ 明朝" w:hAnsi="Times New Roman" w:cs="Times New Roman"/>
                <w:color w:val="000000" w:themeColor="text1"/>
                <w:sz w:val="18"/>
                <w:szCs w:val="18"/>
              </w:rPr>
              <w:t>医療センター</w:t>
            </w:r>
            <w:r w:rsidRPr="00F70A97">
              <w:rPr>
                <w:rFonts w:ascii="Times New Roman" w:eastAsia="ＭＳ 明朝" w:hAnsi="Times New Roman" w:cs="Times New Roman" w:hint="eastAsia"/>
                <w:color w:val="000000" w:themeColor="text1"/>
                <w:sz w:val="18"/>
                <w:szCs w:val="18"/>
              </w:rPr>
              <w:t>が連邦政府の家族計画プログラムに基づいて実施している</w:t>
            </w:r>
            <w:r w:rsidRPr="00F70A97">
              <w:rPr>
                <w:rFonts w:ascii="Times New Roman" w:eastAsia="ＭＳ 明朝" w:hAnsi="Times New Roman" w:cs="Times New Roman"/>
                <w:color w:val="000000" w:themeColor="text1"/>
                <w:sz w:val="18"/>
                <w:szCs w:val="18"/>
              </w:rPr>
              <w:t>断種の非倫理的な実態</w:t>
            </w:r>
            <w:r w:rsidRPr="00F70A97">
              <w:rPr>
                <w:rFonts w:ascii="Times New Roman" w:eastAsia="ＭＳ 明朝" w:hAnsi="Times New Roman" w:cs="Times New Roman" w:hint="eastAsia"/>
                <w:color w:val="000000" w:themeColor="text1"/>
                <w:sz w:val="18"/>
                <w:szCs w:val="18"/>
              </w:rPr>
              <w:t>について報告書を公表。</w:t>
            </w:r>
          </w:p>
          <w:p w14:paraId="3B46FA7B" w14:textId="77777777"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「マドリガル対キリガン」訴訟。</w:t>
            </w:r>
            <w:r w:rsidRPr="00F70A97">
              <w:rPr>
                <w:rFonts w:ascii="Times New Roman" w:eastAsia="ＭＳ 明朝" w:hAnsi="Times New Roman" w:cs="Times New Roman"/>
                <w:color w:val="000000" w:themeColor="text1"/>
                <w:sz w:val="18"/>
                <w:szCs w:val="18"/>
              </w:rPr>
              <w:t>10</w:t>
            </w:r>
            <w:r w:rsidRPr="00F70A97">
              <w:rPr>
                <w:rFonts w:ascii="Times New Roman" w:eastAsia="ＭＳ 明朝" w:hAnsi="Times New Roman" w:cs="Times New Roman"/>
                <w:color w:val="000000" w:themeColor="text1"/>
                <w:sz w:val="18"/>
                <w:szCs w:val="18"/>
              </w:rPr>
              <w:t>人のメキシコ系アメリカ人女性が</w:t>
            </w:r>
            <w:r w:rsidRPr="00F70A97">
              <w:rPr>
                <w:rFonts w:ascii="Times New Roman" w:eastAsia="ＭＳ 明朝" w:hAnsi="Times New Roman" w:cs="Times New Roman" w:hint="eastAsia"/>
                <w:color w:val="000000" w:themeColor="text1"/>
                <w:sz w:val="18"/>
                <w:szCs w:val="18"/>
              </w:rPr>
              <w:t>、同意のないまま断種手術を受けたとして</w:t>
            </w:r>
            <w:r w:rsidRPr="00F70A97">
              <w:rPr>
                <w:rFonts w:ascii="Times New Roman" w:eastAsia="ＭＳ 明朝" w:hAnsi="Times New Roman" w:cs="Times New Roman"/>
                <w:color w:val="000000" w:themeColor="text1"/>
                <w:sz w:val="18"/>
                <w:szCs w:val="18"/>
              </w:rPr>
              <w:t>ロサンゼルス郡・</w:t>
            </w:r>
            <w:r w:rsidRPr="00F70A97">
              <w:rPr>
                <w:rFonts w:ascii="Times New Roman" w:eastAsia="ＭＳ 明朝" w:hAnsi="Times New Roman" w:cs="Times New Roman"/>
                <w:color w:val="000000" w:themeColor="text1"/>
                <w:sz w:val="18"/>
                <w:szCs w:val="18"/>
              </w:rPr>
              <w:t>USC</w:t>
            </w:r>
            <w:r w:rsidRPr="00F70A97">
              <w:rPr>
                <w:rFonts w:ascii="Times New Roman" w:eastAsia="ＭＳ 明朝" w:hAnsi="Times New Roman" w:cs="Times New Roman"/>
                <w:color w:val="000000" w:themeColor="text1"/>
                <w:sz w:val="18"/>
                <w:szCs w:val="18"/>
              </w:rPr>
              <w:t>医療センター</w:t>
            </w:r>
            <w:r w:rsidRPr="00F70A97">
              <w:rPr>
                <w:rFonts w:ascii="Times New Roman" w:eastAsia="ＭＳ 明朝" w:hAnsi="Times New Roman" w:cs="Times New Roman" w:hint="eastAsia"/>
                <w:color w:val="000000" w:themeColor="text1"/>
                <w:sz w:val="18"/>
                <w:szCs w:val="18"/>
              </w:rPr>
              <w:t>を提訴し、</w:t>
            </w:r>
            <w:r w:rsidRPr="00F70A97">
              <w:rPr>
                <w:rFonts w:ascii="Times New Roman" w:eastAsia="ＭＳ 明朝" w:hAnsi="Times New Roman" w:cs="Times New Roman" w:hint="eastAsia"/>
                <w:color w:val="000000" w:themeColor="text1"/>
                <w:sz w:val="18"/>
                <w:szCs w:val="18"/>
              </w:rPr>
              <w:t>1978</w:t>
            </w:r>
            <w:r w:rsidRPr="00F70A97">
              <w:rPr>
                <w:rFonts w:ascii="Times New Roman" w:eastAsia="ＭＳ 明朝" w:hAnsi="Times New Roman" w:cs="Times New Roman" w:hint="eastAsia"/>
                <w:color w:val="000000" w:themeColor="text1"/>
                <w:sz w:val="18"/>
                <w:szCs w:val="18"/>
              </w:rPr>
              <w:t>年に敗訴した。</w:t>
            </w:r>
          </w:p>
          <w:p w14:paraId="2D040D43" w14:textId="78B9D394"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インフォームド</w:t>
            </w:r>
            <w:r w:rsidR="001A6055" w:rsidRPr="00F70A97">
              <w:rPr>
                <w:rFonts w:ascii="Times New Roman" w:eastAsia="ＭＳ 明朝" w:hAnsi="Times New Roman" w:cs="Times New Roman" w:hint="eastAsia"/>
                <w:color w:val="000000" w:themeColor="text1"/>
                <w:sz w:val="18"/>
                <w:szCs w:val="18"/>
              </w:rPr>
              <w:t>・</w:t>
            </w:r>
            <w:r w:rsidRPr="00F70A97">
              <w:rPr>
                <w:rFonts w:ascii="Times New Roman" w:eastAsia="ＭＳ 明朝" w:hAnsi="Times New Roman" w:cs="Times New Roman" w:hint="eastAsia"/>
                <w:color w:val="000000" w:themeColor="text1"/>
                <w:sz w:val="18"/>
                <w:szCs w:val="18"/>
              </w:rPr>
              <w:t>コンセントを含め、</w:t>
            </w:r>
            <w:r w:rsidRPr="00F70A97">
              <w:rPr>
                <w:rFonts w:ascii="Times New Roman" w:eastAsia="ＭＳ 明朝" w:hAnsi="Times New Roman" w:cs="Times New Roman"/>
                <w:color w:val="000000" w:themeColor="text1"/>
                <w:sz w:val="18"/>
                <w:szCs w:val="18"/>
              </w:rPr>
              <w:t>断種の</w:t>
            </w:r>
            <w:r w:rsidRPr="00F70A97">
              <w:rPr>
                <w:rFonts w:ascii="Times New Roman" w:eastAsia="ＭＳ 明朝" w:hAnsi="Times New Roman" w:cs="Times New Roman" w:hint="eastAsia"/>
                <w:color w:val="000000" w:themeColor="text1"/>
                <w:sz w:val="18"/>
                <w:szCs w:val="18"/>
              </w:rPr>
              <w:t>手続を厳密化した州の規則が発効した。</w:t>
            </w:r>
          </w:p>
          <w:p w14:paraId="0F7D8F3F" w14:textId="77777777"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断種法が廃止された。</w:t>
            </w:r>
          </w:p>
          <w:p w14:paraId="5EED1770" w14:textId="77777777" w:rsidR="009C0F01" w:rsidRPr="00F70A97" w:rsidRDefault="009C0F01" w:rsidP="00F57615">
            <w:pPr>
              <w:wordWrap/>
              <w:topLinePunct w:val="0"/>
              <w:spacing w:beforeLines="50" w:before="172" w:line="240" w:lineRule="exact"/>
              <w:rPr>
                <w:rFonts w:cs="Times New Roman"/>
                <w:color w:val="000000" w:themeColor="text1"/>
                <w:sz w:val="18"/>
                <w:szCs w:val="18"/>
              </w:rPr>
            </w:pPr>
            <w:r w:rsidRPr="00F70A97">
              <w:rPr>
                <w:rFonts w:cs="Times New Roman" w:hint="eastAsia"/>
                <w:color w:val="000000" w:themeColor="text1"/>
                <w:sz w:val="18"/>
                <w:szCs w:val="18"/>
              </w:rPr>
              <w:t>「ヴァレリー・</w:t>
            </w:r>
            <w:r w:rsidRPr="00F70A97">
              <w:rPr>
                <w:rFonts w:cs="Times New Roman" w:hint="eastAsia"/>
                <w:color w:val="000000" w:themeColor="text1"/>
                <w:sz w:val="18"/>
                <w:szCs w:val="18"/>
              </w:rPr>
              <w:t>N</w:t>
            </w:r>
            <w:r w:rsidRPr="00F70A97">
              <w:rPr>
                <w:rFonts w:cs="Times New Roman" w:hint="eastAsia"/>
                <w:color w:val="000000" w:themeColor="text1"/>
                <w:sz w:val="18"/>
                <w:szCs w:val="18"/>
              </w:rPr>
              <w:t>の成年後見」訴訟。州最高裁判所は、意思を示す能力を持たない発達障害者の断種を事実上禁じた州の法律は違憲であるとの判決を下した。</w:t>
            </w:r>
          </w:p>
          <w:p w14:paraId="48A8FC54" w14:textId="77777777"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断種の被害者に対するグレイ・デイヴィス州知事の謝罪が行われた。</w:t>
            </w:r>
          </w:p>
          <w:p w14:paraId="15E4F7C9" w14:textId="1D13F136"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カリフォルニア州立刑務所の女性収容者が、</w:t>
            </w:r>
            <w:r w:rsidRPr="00F70A97">
              <w:rPr>
                <w:rFonts w:ascii="Times New Roman" w:eastAsia="ＭＳ 明朝" w:hAnsi="Times New Roman" w:cs="Times New Roman" w:hint="eastAsia"/>
                <w:color w:val="000000" w:themeColor="text1"/>
                <w:sz w:val="18"/>
                <w:szCs w:val="18"/>
              </w:rPr>
              <w:t>2006</w:t>
            </w:r>
            <w:r w:rsidRPr="00F70A97">
              <w:rPr>
                <w:rFonts w:ascii="Times New Roman" w:eastAsia="ＭＳ 明朝" w:hAnsi="Times New Roman" w:cs="Times New Roman" w:hint="eastAsia"/>
                <w:color w:val="000000" w:themeColor="text1"/>
                <w:sz w:val="18"/>
                <w:szCs w:val="18"/>
              </w:rPr>
              <w:t>年から</w:t>
            </w:r>
            <w:r w:rsidRPr="00F70A97">
              <w:rPr>
                <w:rFonts w:ascii="Times New Roman" w:eastAsia="ＭＳ 明朝" w:hAnsi="Times New Roman" w:cs="Times New Roman" w:hint="eastAsia"/>
                <w:color w:val="000000" w:themeColor="text1"/>
                <w:sz w:val="18"/>
                <w:szCs w:val="18"/>
              </w:rPr>
              <w:t>2010</w:t>
            </w:r>
            <w:r w:rsidRPr="00F70A97">
              <w:rPr>
                <w:rFonts w:ascii="Times New Roman" w:eastAsia="ＭＳ 明朝" w:hAnsi="Times New Roman" w:cs="Times New Roman" w:hint="eastAsia"/>
                <w:color w:val="000000" w:themeColor="text1"/>
                <w:sz w:val="18"/>
                <w:szCs w:val="18"/>
              </w:rPr>
              <w:t>年に</w:t>
            </w:r>
            <w:r w:rsidR="00F57615" w:rsidRPr="00F70A97">
              <w:rPr>
                <w:rFonts w:ascii="Times New Roman" w:eastAsia="ＭＳ 明朝" w:hAnsi="Times New Roman" w:cs="Times New Roman" w:hint="eastAsia"/>
                <w:color w:val="000000" w:themeColor="text1"/>
                <w:sz w:val="18"/>
                <w:szCs w:val="18"/>
              </w:rPr>
              <w:t>かけて同意なしに断種手術を受けていたことが発覚し</w:t>
            </w:r>
            <w:r w:rsidRPr="00F70A97">
              <w:rPr>
                <w:rFonts w:ascii="Times New Roman" w:eastAsia="ＭＳ 明朝" w:hAnsi="Times New Roman" w:cs="Times New Roman" w:hint="eastAsia"/>
                <w:color w:val="000000" w:themeColor="text1"/>
                <w:sz w:val="18"/>
                <w:szCs w:val="18"/>
              </w:rPr>
              <w:t>た。翌年、</w:t>
            </w:r>
            <w:r w:rsidRPr="00F70A97">
              <w:rPr>
                <w:rFonts w:ascii="Times New Roman" w:eastAsia="ＭＳ 明朝" w:hAnsi="Times New Roman" w:cs="Times New Roman"/>
                <w:color w:val="000000" w:themeColor="text1"/>
                <w:sz w:val="18"/>
                <w:szCs w:val="18"/>
              </w:rPr>
              <w:t>州立</w:t>
            </w:r>
            <w:r w:rsidRPr="00F70A97">
              <w:rPr>
                <w:rFonts w:ascii="Times New Roman" w:eastAsia="ＭＳ 明朝" w:hAnsi="Times New Roman" w:cs="Times New Roman" w:hint="eastAsia"/>
                <w:color w:val="000000" w:themeColor="text1"/>
                <w:sz w:val="18"/>
                <w:szCs w:val="18"/>
              </w:rPr>
              <w:t>刑務所</w:t>
            </w:r>
            <w:r w:rsidRPr="00F70A97">
              <w:rPr>
                <w:rFonts w:ascii="Times New Roman" w:eastAsia="ＭＳ 明朝" w:hAnsi="Times New Roman" w:cs="Times New Roman"/>
                <w:color w:val="000000" w:themeColor="text1"/>
                <w:sz w:val="18"/>
                <w:szCs w:val="18"/>
              </w:rPr>
              <w:t>における断種を原則として禁止する法律が成立</w:t>
            </w:r>
            <w:r w:rsidRPr="00F70A97">
              <w:rPr>
                <w:rFonts w:ascii="Times New Roman" w:eastAsia="ＭＳ 明朝" w:hAnsi="Times New Roman" w:cs="Times New Roman" w:hint="eastAsia"/>
                <w:color w:val="000000" w:themeColor="text1"/>
                <w:sz w:val="18"/>
                <w:szCs w:val="18"/>
              </w:rPr>
              <w:t>した</w:t>
            </w:r>
            <w:r w:rsidRPr="00F70A97">
              <w:rPr>
                <w:rFonts w:ascii="Times New Roman" w:eastAsia="ＭＳ 明朝" w:hAnsi="Times New Roman" w:cs="Times New Roman"/>
                <w:color w:val="000000" w:themeColor="text1"/>
                <w:sz w:val="18"/>
                <w:szCs w:val="18"/>
              </w:rPr>
              <w:t>。</w:t>
            </w:r>
          </w:p>
          <w:p w14:paraId="0C02A89F" w14:textId="3D72CA18"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断種の被害者に対する補償法案が州議会において最初に審議された。</w:t>
            </w:r>
          </w:p>
          <w:p w14:paraId="5D0BA3FE" w14:textId="77777777" w:rsidR="009C0F01" w:rsidRPr="00F70A97" w:rsidRDefault="009C0F01" w:rsidP="00F57615">
            <w:pPr>
              <w:spacing w:beforeLines="50" w:before="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1</w:t>
            </w:r>
            <w:r w:rsidRPr="00F70A97">
              <w:rPr>
                <w:rFonts w:ascii="Times New Roman" w:eastAsia="ＭＳ 明朝" w:hAnsi="Times New Roman" w:cs="Times New Roman" w:hint="eastAsia"/>
                <w:color w:val="000000" w:themeColor="text1"/>
                <w:sz w:val="18"/>
                <w:szCs w:val="18"/>
              </w:rPr>
              <w:t>月、カリフォルニア工科大学は、ロバート・ミリカンら優生主義者の名前を冠したキャンパス内の建物などについて、名称を変更すると発表。</w:t>
            </w:r>
          </w:p>
          <w:p w14:paraId="229F2503" w14:textId="77777777" w:rsidR="009C0F01" w:rsidRPr="00F70A97" w:rsidRDefault="009C0F01" w:rsidP="00F57615">
            <w:pPr>
              <w:spacing w:afterLines="50" w:after="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7</w:t>
            </w:r>
            <w:r w:rsidRPr="00F70A97">
              <w:rPr>
                <w:rFonts w:ascii="Times New Roman" w:eastAsia="ＭＳ 明朝" w:hAnsi="Times New Roman" w:cs="Times New Roman" w:hint="eastAsia"/>
                <w:color w:val="000000" w:themeColor="text1"/>
                <w:sz w:val="18"/>
                <w:szCs w:val="18"/>
              </w:rPr>
              <w:t>月、断種の被害者に対する補償プログラムの予算が州議会で認められた。</w:t>
            </w:r>
          </w:p>
          <w:p w14:paraId="4E5BA07B" w14:textId="77777777" w:rsidR="009C0F01" w:rsidRPr="00F70A97" w:rsidRDefault="009C0F01" w:rsidP="00F57615">
            <w:pPr>
              <w:spacing w:afterLines="50" w:after="172" w:line="240" w:lineRule="exact"/>
              <w:rPr>
                <w:rFonts w:ascii="Times New Roman" w:eastAsia="ＭＳ 明朝" w:hAnsi="Times New Roman" w:cs="Times New Roman"/>
                <w:color w:val="000000" w:themeColor="text1"/>
                <w:sz w:val="18"/>
                <w:szCs w:val="18"/>
              </w:rPr>
            </w:pPr>
            <w:r w:rsidRPr="00F70A97">
              <w:rPr>
                <w:rFonts w:ascii="Times New Roman" w:eastAsia="ＭＳ 明朝" w:hAnsi="Times New Roman" w:cs="Times New Roman" w:hint="eastAsia"/>
                <w:color w:val="000000" w:themeColor="text1"/>
                <w:sz w:val="18"/>
                <w:szCs w:val="18"/>
              </w:rPr>
              <w:t>被害者に対する補償の申請受付が開始された。</w:t>
            </w:r>
          </w:p>
        </w:tc>
      </w:tr>
    </w:tbl>
    <w:p w14:paraId="33EA64B4" w14:textId="77777777" w:rsidR="00F57615" w:rsidRPr="00F70A97" w:rsidRDefault="00F57615" w:rsidP="00F57615">
      <w:pPr>
        <w:spacing w:line="240" w:lineRule="exact"/>
        <w:rPr>
          <w:rFonts w:ascii="ＭＳ ゴシック" w:eastAsia="ＭＳ ゴシック" w:hAnsi="ＭＳ ゴシック" w:cs="Times New Roman"/>
          <w:color w:val="000000" w:themeColor="text1"/>
          <w:sz w:val="20"/>
          <w:szCs w:val="20"/>
        </w:rPr>
      </w:pPr>
      <w:r w:rsidRPr="00F70A97">
        <w:rPr>
          <w:rFonts w:ascii="ＭＳ ゴシック" w:eastAsia="ＭＳ ゴシック" w:hAnsi="ＭＳ ゴシック" w:cs="Times New Roman" w:hint="eastAsia"/>
          <w:color w:val="000000" w:themeColor="text1"/>
          <w:sz w:val="20"/>
          <w:szCs w:val="20"/>
        </w:rPr>
        <w:t>表２　カリフォルニア州における断種政策をめぐる主な出来事</w:t>
      </w:r>
    </w:p>
    <w:p w14:paraId="72364960" w14:textId="49E6BCEB" w:rsidR="00373A87" w:rsidRPr="00F70A97" w:rsidRDefault="00373A87" w:rsidP="009C0F01">
      <w:pPr>
        <w:spacing w:line="240" w:lineRule="exact"/>
        <w:rPr>
          <w:rFonts w:cs="Times New Roman"/>
          <w:color w:val="000000" w:themeColor="text1"/>
          <w:sz w:val="18"/>
          <w:szCs w:val="18"/>
        </w:rPr>
      </w:pPr>
      <w:r w:rsidRPr="00F70A97">
        <w:rPr>
          <w:rFonts w:cs="Times New Roman" w:hint="eastAsia"/>
          <w:color w:val="000000" w:themeColor="text1"/>
          <w:sz w:val="18"/>
          <w:szCs w:val="18"/>
        </w:rPr>
        <w:t>（注）本表において、「断種法」とは優生学的条項を含む断種法を指す。</w:t>
      </w:r>
    </w:p>
    <w:p w14:paraId="3C2AB9BC" w14:textId="4A59841E" w:rsidR="007B5AE4" w:rsidRDefault="00373A87" w:rsidP="00F57615">
      <w:pPr>
        <w:spacing w:line="240" w:lineRule="exact"/>
        <w:rPr>
          <w:rFonts w:cs="Times New Roman"/>
          <w:color w:val="000000" w:themeColor="text1"/>
          <w:sz w:val="18"/>
          <w:szCs w:val="18"/>
        </w:rPr>
      </w:pPr>
      <w:r w:rsidRPr="00F70A97">
        <w:rPr>
          <w:rFonts w:cs="Times New Roman"/>
          <w:color w:val="000000" w:themeColor="text1"/>
          <w:sz w:val="18"/>
          <w:szCs w:val="18"/>
        </w:rPr>
        <w:t>（出典）カリフォルニア州の法令、各種研究論文、報道を基に作成。</w:t>
      </w:r>
    </w:p>
    <w:p w14:paraId="672E5E6B" w14:textId="77777777" w:rsidR="007B5AE4" w:rsidRDefault="007B5AE4">
      <w:pPr>
        <w:widowControl/>
        <w:wordWrap/>
        <w:topLinePunct w:val="0"/>
        <w:jc w:val="left"/>
        <w:rPr>
          <w:rFonts w:cs="Times New Roman"/>
          <w:color w:val="000000" w:themeColor="text1"/>
          <w:sz w:val="18"/>
          <w:szCs w:val="18"/>
        </w:rPr>
      </w:pPr>
      <w:r>
        <w:rPr>
          <w:rFonts w:cs="Times New Roman"/>
          <w:color w:val="000000" w:themeColor="text1"/>
          <w:sz w:val="18"/>
          <w:szCs w:val="18"/>
        </w:rPr>
        <w:br w:type="page"/>
      </w:r>
    </w:p>
    <w:sectPr w:rsidR="007B5AE4" w:rsidSect="00D773DD">
      <w:headerReference w:type="even" r:id="rId14"/>
      <w:headerReference w:type="default" r:id="rId15"/>
      <w:footerReference w:type="even" r:id="rId16"/>
      <w:footerReference w:type="default" r:id="rId17"/>
      <w:footerReference w:type="first" r:id="rId18"/>
      <w:pgSz w:w="11906" w:h="16838" w:code="9"/>
      <w:pgMar w:top="1588" w:right="1418" w:bottom="1418" w:left="1418" w:header="851" w:footer="992" w:gutter="0"/>
      <w:pgNumType w:start="167"/>
      <w:cols w:space="425"/>
      <w:titlePg/>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9840" w14:textId="77777777" w:rsidR="00417FC5" w:rsidRDefault="00417FC5" w:rsidP="00E7024F">
      <w:r>
        <w:separator/>
      </w:r>
    </w:p>
  </w:endnote>
  <w:endnote w:type="continuationSeparator" w:id="0">
    <w:p w14:paraId="188C6DE3" w14:textId="77777777" w:rsidR="00417FC5" w:rsidRDefault="00417FC5" w:rsidP="00E7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017649"/>
      <w:docPartObj>
        <w:docPartGallery w:val="Page Numbers (Bottom of Page)"/>
        <w:docPartUnique/>
      </w:docPartObj>
    </w:sdtPr>
    <w:sdtContent>
      <w:p w14:paraId="0AA910A8" w14:textId="74F74269" w:rsidR="005F2236" w:rsidRDefault="005F2236" w:rsidP="005F2236">
        <w:pPr>
          <w:pStyle w:val="ad"/>
          <w:jc w:val="center"/>
        </w:pPr>
        <w:r w:rsidRPr="005F2236">
          <w:rPr>
            <w:rFonts w:asciiTheme="minorEastAsia" w:eastAsiaTheme="minorEastAsia" w:hAnsiTheme="minorEastAsia" w:hint="eastAsia"/>
          </w:rPr>
          <w:t>第３編</w:t>
        </w:r>
        <w:r w:rsidR="00003F60">
          <w:rPr>
            <w:rFonts w:asciiTheme="minorEastAsia" w:eastAsiaTheme="minorEastAsia" w:hAnsiTheme="minorEastAsia" w:hint="eastAsia"/>
          </w:rPr>
          <w:t>－</w:t>
        </w:r>
        <w:r>
          <w:t xml:space="preserve"> </w:t>
        </w:r>
        <w:r w:rsidRPr="005F2236">
          <w:rPr>
            <w:sz w:val="22"/>
            <w:szCs w:val="22"/>
          </w:rPr>
          <w:fldChar w:fldCharType="begin"/>
        </w:r>
        <w:r w:rsidRPr="005F2236">
          <w:rPr>
            <w:sz w:val="22"/>
            <w:szCs w:val="22"/>
          </w:rPr>
          <w:instrText>PAGE   \* MERGEFORMAT</w:instrText>
        </w:r>
        <w:r w:rsidRPr="005F2236">
          <w:rPr>
            <w:sz w:val="22"/>
            <w:szCs w:val="22"/>
          </w:rPr>
          <w:fldChar w:fldCharType="separate"/>
        </w:r>
        <w:r w:rsidRPr="005F2236">
          <w:rPr>
            <w:sz w:val="22"/>
            <w:szCs w:val="22"/>
            <w:lang w:val="ja-JP"/>
          </w:rPr>
          <w:t>2</w:t>
        </w:r>
        <w:r w:rsidRPr="005F2236">
          <w:rPr>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6BFB" w14:textId="04B3181C" w:rsidR="00EC1FCE" w:rsidRPr="006A6488" w:rsidRDefault="005F2236" w:rsidP="006A6488">
    <w:pPr>
      <w:pStyle w:val="ad"/>
      <w:jc w:val="center"/>
      <w:rPr>
        <w:sz w:val="22"/>
        <w:szCs w:val="22"/>
      </w:rPr>
    </w:pPr>
    <w:r w:rsidRPr="005F2236">
      <w:rPr>
        <w:rFonts w:hint="eastAsia"/>
        <w:szCs w:val="16"/>
      </w:rPr>
      <w:t>第３編</w:t>
    </w:r>
    <w:r w:rsidR="00003F60">
      <w:rPr>
        <w:rFonts w:hint="eastAsia"/>
        <w:szCs w:val="16"/>
      </w:rPr>
      <w:t>－</w:t>
    </w:r>
    <w:r>
      <w:rPr>
        <w:sz w:val="22"/>
        <w:szCs w:val="22"/>
      </w:rPr>
      <w:t xml:space="preserve"> </w:t>
    </w:r>
    <w:r w:rsidR="00EC1FCE" w:rsidRPr="006A6488">
      <w:rPr>
        <w:sz w:val="22"/>
        <w:szCs w:val="22"/>
      </w:rPr>
      <w:fldChar w:fldCharType="begin"/>
    </w:r>
    <w:r w:rsidR="00EC1FCE" w:rsidRPr="006A6488">
      <w:rPr>
        <w:sz w:val="22"/>
        <w:szCs w:val="22"/>
      </w:rPr>
      <w:instrText xml:space="preserve"> PAGE   \* MERGEFORMAT </w:instrText>
    </w:r>
    <w:r w:rsidR="00EC1FCE" w:rsidRPr="006A6488">
      <w:rPr>
        <w:sz w:val="22"/>
        <w:szCs w:val="22"/>
      </w:rPr>
      <w:fldChar w:fldCharType="separate"/>
    </w:r>
    <w:r w:rsidR="00F57615" w:rsidRPr="00F57615">
      <w:rPr>
        <w:noProof/>
        <w:sz w:val="22"/>
        <w:szCs w:val="22"/>
        <w:lang w:val="ja-JP"/>
      </w:rPr>
      <w:t>38</w:t>
    </w:r>
    <w:r w:rsidR="00EC1FCE" w:rsidRPr="006A6488">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3219" w14:textId="4F66A968" w:rsidR="00D773DD" w:rsidRDefault="00D773DD" w:rsidP="00D773DD">
    <w:pPr>
      <w:pStyle w:val="ad"/>
      <w:jc w:val="center"/>
    </w:pPr>
    <w:r>
      <w:rPr>
        <w:rFonts w:hint="eastAsia"/>
      </w:rPr>
      <w:t>第３編－</w:t>
    </w:r>
    <w:r>
      <w:rPr>
        <w:rFonts w:hint="eastAsia"/>
      </w:rPr>
      <w:t xml:space="preserve"> </w:t>
    </w:r>
    <w:r w:rsidRPr="00D773DD">
      <w:rPr>
        <w:sz w:val="22"/>
        <w:szCs w:val="22"/>
      </w:rPr>
      <w:t>167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8D86D" w14:textId="77777777" w:rsidR="00417FC5" w:rsidRDefault="00417FC5" w:rsidP="00E7024F">
      <w:r>
        <w:separator/>
      </w:r>
    </w:p>
  </w:footnote>
  <w:footnote w:type="continuationSeparator" w:id="0">
    <w:p w14:paraId="6ACF2877" w14:textId="77777777" w:rsidR="00417FC5" w:rsidRDefault="00417FC5" w:rsidP="00E7024F">
      <w:r>
        <w:continuationSeparator/>
      </w:r>
    </w:p>
  </w:footnote>
  <w:footnote w:id="1">
    <w:p w14:paraId="3D3B0F57" w14:textId="77777777" w:rsidR="00E44E90" w:rsidRPr="00F70A97" w:rsidRDefault="00E44E90" w:rsidP="005702DA">
      <w:pPr>
        <w:pStyle w:val="a8"/>
        <w:ind w:left="176" w:hanging="176"/>
        <w:jc w:val="both"/>
        <w:rPr>
          <w:rFonts w:cs="Times New Roman"/>
          <w:color w:val="000000" w:themeColor="text1"/>
          <w:szCs w:val="18"/>
        </w:rPr>
      </w:pPr>
      <w:r w:rsidRPr="00F70A97">
        <w:rPr>
          <w:rFonts w:cs="Times New Roman" w:hint="eastAsia"/>
          <w:color w:val="000000" w:themeColor="text1"/>
          <w:szCs w:val="18"/>
        </w:rPr>
        <w:t xml:space="preserve">* </w:t>
      </w:r>
      <w:r w:rsidRPr="00F70A97">
        <w:rPr>
          <w:rFonts w:cs="Times New Roman" w:hint="eastAsia"/>
          <w:color w:val="000000" w:themeColor="text1"/>
          <w:szCs w:val="18"/>
        </w:rPr>
        <w:t>本文中、不当・不適切な差別的表現が含まれるが、当時の状況を反映した表現としてそのまま記載したものである。</w:t>
      </w:r>
    </w:p>
    <w:p w14:paraId="6F44A5E1" w14:textId="1DC85FF6" w:rsidR="00E44E90" w:rsidRPr="00F70A97" w:rsidRDefault="00E44E90" w:rsidP="005702DA">
      <w:pPr>
        <w:pStyle w:val="a8"/>
        <w:ind w:left="176" w:hanging="176"/>
        <w:jc w:val="both"/>
        <w:rPr>
          <w:rFonts w:cs="Times New Roman"/>
          <w:color w:val="000000" w:themeColor="text1"/>
          <w:szCs w:val="18"/>
        </w:rPr>
      </w:pPr>
      <w:r w:rsidRPr="00F70A97">
        <w:rPr>
          <w:rFonts w:cs="Times New Roman" w:hint="eastAsia"/>
          <w:color w:val="000000" w:themeColor="text1"/>
          <w:szCs w:val="18"/>
        </w:rPr>
        <w:t xml:space="preserve">** </w:t>
      </w:r>
      <w:r w:rsidRPr="00F70A97">
        <w:rPr>
          <w:rFonts w:cs="Times New Roman" w:hint="eastAsia"/>
          <w:color w:val="000000" w:themeColor="text1"/>
          <w:szCs w:val="18"/>
        </w:rPr>
        <w:t>本章におけるインターネット情報は、調査時点のものである。</w:t>
      </w:r>
    </w:p>
    <w:p w14:paraId="122C1806" w14:textId="31E1B13F"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1953</w:t>
      </w:r>
      <w:r w:rsidRPr="00F70A97">
        <w:rPr>
          <w:rFonts w:cs="Times New Roman" w:hint="eastAsia"/>
          <w:color w:val="000000" w:themeColor="text1"/>
          <w:spacing w:val="-2"/>
          <w:szCs w:val="18"/>
        </w:rPr>
        <w:t>年</w:t>
      </w:r>
      <w:r w:rsidRPr="00F70A97">
        <w:rPr>
          <w:rFonts w:cs="Times New Roman"/>
          <w:color w:val="000000" w:themeColor="text1"/>
          <w:spacing w:val="-2"/>
          <w:szCs w:val="18"/>
        </w:rPr>
        <w:t>5</w:t>
      </w:r>
      <w:r w:rsidRPr="00F70A97">
        <w:rPr>
          <w:rFonts w:cs="Times New Roman" w:hint="eastAsia"/>
          <w:color w:val="000000" w:themeColor="text1"/>
          <w:spacing w:val="-2"/>
          <w:szCs w:val="18"/>
        </w:rPr>
        <w:t>月には、精神遅滞（</w:t>
      </w:r>
      <w:r w:rsidRPr="00F70A97">
        <w:rPr>
          <w:rFonts w:cs="Times New Roman"/>
          <w:color w:val="000000" w:themeColor="text1"/>
          <w:spacing w:val="-2"/>
          <w:szCs w:val="18"/>
        </w:rPr>
        <w:t>mentally retarded</w:t>
      </w:r>
      <w:r w:rsidRPr="00F70A97">
        <w:rPr>
          <w:rFonts w:cs="Times New Roman" w:hint="eastAsia"/>
          <w:color w:val="000000" w:themeColor="text1"/>
          <w:spacing w:val="-2"/>
          <w:szCs w:val="18"/>
        </w:rPr>
        <w:t>）の人々を収容する</w:t>
      </w:r>
      <w:r w:rsidRPr="00F70A97">
        <w:rPr>
          <w:rFonts w:cs="Times New Roman" w:hint="eastAsia"/>
          <w:color w:val="000000" w:themeColor="text1"/>
          <w:spacing w:val="-4"/>
          <w:szCs w:val="18"/>
        </w:rPr>
        <w:t>ポーターヴィル州立病院（</w:t>
      </w:r>
      <w:r w:rsidRPr="00F70A97">
        <w:rPr>
          <w:rFonts w:cs="Times New Roman"/>
          <w:color w:val="000000" w:themeColor="text1"/>
          <w:spacing w:val="-2"/>
          <w:szCs w:val="18"/>
        </w:rPr>
        <w:t>Porterville State Hospital</w:t>
      </w:r>
      <w:r w:rsidRPr="00F70A97">
        <w:rPr>
          <w:rFonts w:cs="Times New Roman" w:hint="eastAsia"/>
          <w:color w:val="000000" w:themeColor="text1"/>
          <w:spacing w:val="-2"/>
          <w:szCs w:val="18"/>
        </w:rPr>
        <w:t>）</w:t>
      </w:r>
      <w:r w:rsidRPr="00F70A97">
        <w:rPr>
          <w:rFonts w:cs="Times New Roman"/>
          <w:color w:val="000000" w:themeColor="text1"/>
          <w:szCs w:val="18"/>
        </w:rPr>
        <w:t>が</w:t>
      </w:r>
      <w:r w:rsidRPr="00F70A97">
        <w:rPr>
          <w:rFonts w:cs="Times New Roman" w:hint="eastAsia"/>
          <w:color w:val="000000" w:themeColor="text1"/>
          <w:szCs w:val="18"/>
        </w:rPr>
        <w:t>開業し</w:t>
      </w:r>
      <w:r w:rsidRPr="00F70A97">
        <w:rPr>
          <w:rFonts w:cs="Times New Roman"/>
          <w:color w:val="000000" w:themeColor="text1"/>
          <w:szCs w:val="18"/>
        </w:rPr>
        <w:t>、州内で断種を実施する機関は計</w:t>
      </w:r>
      <w:r w:rsidRPr="00F70A97">
        <w:rPr>
          <w:rFonts w:cs="Times New Roman"/>
          <w:color w:val="000000" w:themeColor="text1"/>
          <w:szCs w:val="18"/>
        </w:rPr>
        <w:t>12</w:t>
      </w:r>
      <w:r w:rsidRPr="00F70A97">
        <w:rPr>
          <w:rFonts w:cs="Times New Roman"/>
          <w:color w:val="000000" w:themeColor="text1"/>
          <w:szCs w:val="18"/>
        </w:rPr>
        <w:t>となった。</w:t>
      </w:r>
    </w:p>
  </w:footnote>
  <w:footnote w:id="2">
    <w:p w14:paraId="304B52E0" w14:textId="7C562C50"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An act to permit </w:t>
      </w:r>
      <w:proofErr w:type="spellStart"/>
      <w:r w:rsidRPr="00F70A97">
        <w:rPr>
          <w:rFonts w:cs="Times New Roman"/>
          <w:color w:val="000000" w:themeColor="text1"/>
          <w:szCs w:val="18"/>
        </w:rPr>
        <w:t>asexualization</w:t>
      </w:r>
      <w:proofErr w:type="spellEnd"/>
      <w:r w:rsidRPr="00F70A97">
        <w:rPr>
          <w:rFonts w:cs="Times New Roman"/>
          <w:color w:val="000000" w:themeColor="text1"/>
          <w:szCs w:val="18"/>
        </w:rPr>
        <w:t xml:space="preserve"> of inmates of the state hospitals and the California Home for the Care and </w:t>
      </w:r>
      <w:proofErr w:type="spellStart"/>
      <w:r w:rsidRPr="00F70A97">
        <w:rPr>
          <w:rFonts w:cs="Times New Roman"/>
          <w:color w:val="000000" w:themeColor="text1"/>
          <w:szCs w:val="18"/>
        </w:rPr>
        <w:t>Trainingof</w:t>
      </w:r>
      <w:proofErr w:type="spellEnd"/>
      <w:r w:rsidRPr="00F70A97">
        <w:rPr>
          <w:rFonts w:cs="Times New Roman"/>
          <w:color w:val="000000" w:themeColor="text1"/>
          <w:szCs w:val="18"/>
        </w:rPr>
        <w:t xml:space="preserve"> Feeble-Minded Children, and of convicts in the state prisons, 1909 </w:t>
      </w:r>
      <w:r w:rsidRPr="00F70A97">
        <w:rPr>
          <w:rFonts w:cs="Times New Roman" w:hint="eastAsia"/>
          <w:color w:val="000000" w:themeColor="text1"/>
          <w:szCs w:val="18"/>
        </w:rPr>
        <w:t>Cal.</w:t>
      </w:r>
      <w:r w:rsidRPr="00F70A97">
        <w:rPr>
          <w:rFonts w:cs="Times New Roman"/>
          <w:color w:val="000000" w:themeColor="text1"/>
          <w:szCs w:val="18"/>
        </w:rPr>
        <w:t xml:space="preserve"> Stat. </w:t>
      </w:r>
      <w:proofErr w:type="spellStart"/>
      <w:r w:rsidRPr="00F70A97">
        <w:rPr>
          <w:rFonts w:cs="Times New Roman" w:hint="eastAsia"/>
          <w:color w:val="000000" w:themeColor="text1"/>
          <w:szCs w:val="18"/>
        </w:rPr>
        <w:t>c</w:t>
      </w:r>
      <w:r w:rsidRPr="00F70A97">
        <w:rPr>
          <w:rFonts w:cs="Times New Roman"/>
          <w:color w:val="000000" w:themeColor="text1"/>
          <w:szCs w:val="18"/>
        </w:rPr>
        <w:t>h.</w:t>
      </w:r>
      <w:proofErr w:type="spellEnd"/>
      <w:r w:rsidRPr="00F70A97">
        <w:rPr>
          <w:rFonts w:cs="Times New Roman"/>
          <w:color w:val="000000" w:themeColor="text1"/>
          <w:szCs w:val="18"/>
        </w:rPr>
        <w:t xml:space="preserve"> 720</w:t>
      </w:r>
      <w:r w:rsidR="004E2BD9" w:rsidRPr="00F70A97">
        <w:rPr>
          <w:rFonts w:cs="Times New Roman"/>
          <w:color w:val="000000" w:themeColor="text1"/>
          <w:szCs w:val="18"/>
        </w:rPr>
        <w:t>,</w:t>
      </w:r>
      <w:r w:rsidRPr="00F70A97">
        <w:rPr>
          <w:rFonts w:cs="Times New Roman"/>
          <w:color w:val="000000" w:themeColor="text1"/>
          <w:szCs w:val="18"/>
        </w:rPr>
        <w:t xml:space="preserve"> </w:t>
      </w:r>
      <w:r w:rsidR="004E2BD9" w:rsidRPr="00F70A97">
        <w:rPr>
          <w:rFonts w:cs="Times New Roman"/>
          <w:color w:val="000000" w:themeColor="text1"/>
          <w:szCs w:val="18"/>
        </w:rPr>
        <w:t xml:space="preserve">pp.1093-1094. </w:t>
      </w:r>
      <w:r w:rsidRPr="00F70A97">
        <w:rPr>
          <w:rFonts w:cs="Times New Roman"/>
          <w:color w:val="000000" w:themeColor="text1"/>
          <w:szCs w:val="18"/>
        </w:rPr>
        <w:t>&lt;https://clerk.assembly.ca.gov/sites/clerk.assembly.ca.gov/files/archive/Statutes/1907_09/1909.</w:t>
      </w:r>
      <w:r w:rsidRPr="00F70A97">
        <w:rPr>
          <w:rFonts w:cs="Times New Roman" w:hint="eastAsia"/>
          <w:color w:val="000000" w:themeColor="text1"/>
          <w:szCs w:val="18"/>
        </w:rPr>
        <w:t>p</w:t>
      </w:r>
      <w:r w:rsidRPr="00F70A97">
        <w:rPr>
          <w:rFonts w:cs="Times New Roman"/>
          <w:color w:val="000000" w:themeColor="text1"/>
          <w:szCs w:val="18"/>
        </w:rPr>
        <w:t xml:space="preserve">df&gt; </w:t>
      </w:r>
      <w:r w:rsidRPr="00F70A97">
        <w:rPr>
          <w:rFonts w:cs="Times New Roman"/>
          <w:color w:val="000000" w:themeColor="text1"/>
          <w:szCs w:val="18"/>
        </w:rPr>
        <w:t>なお、カリフォルニア州の優生学的断種法における「無性化」は断種（</w:t>
      </w:r>
      <w:r w:rsidRPr="00F70A97">
        <w:rPr>
          <w:rFonts w:cs="Times New Roman"/>
          <w:color w:val="000000" w:themeColor="text1"/>
          <w:szCs w:val="18"/>
        </w:rPr>
        <w:t>sterilization</w:t>
      </w:r>
      <w:r w:rsidRPr="00F70A97">
        <w:rPr>
          <w:rFonts w:cs="Times New Roman"/>
          <w:color w:val="000000" w:themeColor="text1"/>
          <w:szCs w:val="18"/>
        </w:rPr>
        <w:t>）と同義であり、去勢（</w:t>
      </w:r>
      <w:r w:rsidRPr="00F70A97">
        <w:rPr>
          <w:rFonts w:cs="Times New Roman"/>
          <w:color w:val="000000" w:themeColor="text1"/>
          <w:szCs w:val="18"/>
        </w:rPr>
        <w:t>castration</w:t>
      </w:r>
      <w:r w:rsidRPr="00F70A97">
        <w:rPr>
          <w:rFonts w:cs="Times New Roman"/>
          <w:color w:val="000000" w:themeColor="text1"/>
          <w:szCs w:val="18"/>
        </w:rPr>
        <w:t>）は含まない。</w:t>
      </w:r>
      <w:r w:rsidRPr="00F70A97">
        <w:rPr>
          <w:rFonts w:cs="Times New Roman"/>
          <w:color w:val="000000" w:themeColor="text1"/>
          <w:szCs w:val="18"/>
        </w:rPr>
        <w:t xml:space="preserve">Philip. R. </w:t>
      </w:r>
      <w:proofErr w:type="spellStart"/>
      <w:r w:rsidRPr="00F70A97">
        <w:rPr>
          <w:rFonts w:cs="Times New Roman"/>
          <w:color w:val="000000" w:themeColor="text1"/>
          <w:szCs w:val="18"/>
        </w:rPr>
        <w:t>Reilly,</w:t>
      </w:r>
      <w:r w:rsidRPr="00F70A97">
        <w:rPr>
          <w:rFonts w:cs="Times New Roman"/>
          <w:i/>
          <w:color w:val="000000" w:themeColor="text1"/>
          <w:szCs w:val="18"/>
        </w:rPr>
        <w:t>The</w:t>
      </w:r>
      <w:proofErr w:type="spellEnd"/>
      <w:r w:rsidRPr="00F70A97">
        <w:rPr>
          <w:rFonts w:cs="Times New Roman"/>
          <w:i/>
          <w:color w:val="000000" w:themeColor="text1"/>
          <w:szCs w:val="18"/>
        </w:rPr>
        <w:t xml:space="preserve"> Surgical Solution</w:t>
      </w:r>
      <w:r w:rsidRPr="00F70A97">
        <w:rPr>
          <w:rFonts w:cs="Times New Roman"/>
          <w:color w:val="000000" w:themeColor="text1"/>
          <w:szCs w:val="18"/>
        </w:rPr>
        <w:t>, Baltimore: John Hopkins University Press, p.48.</w:t>
      </w:r>
    </w:p>
  </w:footnote>
  <w:footnote w:id="3">
    <w:p w14:paraId="54B71CC9" w14:textId="447C66E6"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1909</w:t>
      </w:r>
      <w:r w:rsidRPr="00F70A97">
        <w:rPr>
          <w:rFonts w:cs="Times New Roman"/>
          <w:color w:val="000000" w:themeColor="text1"/>
          <w:szCs w:val="18"/>
        </w:rPr>
        <w:t>年</w:t>
      </w:r>
      <w:r w:rsidRPr="00F70A97">
        <w:rPr>
          <w:rFonts w:cs="Times New Roman" w:hint="eastAsia"/>
          <w:color w:val="000000" w:themeColor="text1"/>
          <w:szCs w:val="18"/>
        </w:rPr>
        <w:t>、</w:t>
      </w:r>
      <w:r w:rsidRPr="00F70A97">
        <w:rPr>
          <w:rFonts w:cs="Times New Roman"/>
          <w:color w:val="000000" w:themeColor="text1"/>
          <w:szCs w:val="18"/>
        </w:rPr>
        <w:t>「</w:t>
      </w:r>
      <w:r w:rsidRPr="00F70A97">
        <w:rPr>
          <w:rFonts w:cs="Times New Roman" w:hint="eastAsia"/>
          <w:color w:val="000000" w:themeColor="text1"/>
          <w:szCs w:val="18"/>
        </w:rPr>
        <w:t>州立ソノマ施設</w:t>
      </w:r>
      <w:r w:rsidRPr="00F70A97">
        <w:rPr>
          <w:rFonts w:cs="Times New Roman"/>
          <w:color w:val="000000" w:themeColor="text1"/>
          <w:szCs w:val="18"/>
        </w:rPr>
        <w:t>（</w:t>
      </w:r>
      <w:r w:rsidRPr="00F70A97">
        <w:rPr>
          <w:rFonts w:cs="Times New Roman"/>
          <w:color w:val="000000" w:themeColor="text1"/>
          <w:szCs w:val="18"/>
        </w:rPr>
        <w:t>Sonoma State Home</w:t>
      </w:r>
      <w:r w:rsidRPr="00F70A97">
        <w:rPr>
          <w:rFonts w:cs="Times New Roman"/>
          <w:color w:val="000000" w:themeColor="text1"/>
          <w:szCs w:val="18"/>
        </w:rPr>
        <w:t>）」に改称。</w:t>
      </w:r>
      <w:r w:rsidRPr="00F70A97">
        <w:rPr>
          <w:rFonts w:cs="Times New Roman"/>
          <w:color w:val="000000" w:themeColor="text1"/>
          <w:spacing w:val="2"/>
          <w:szCs w:val="18"/>
        </w:rPr>
        <w:t xml:space="preserve">Sonoma Development Center, </w:t>
      </w:r>
      <w:r w:rsidRPr="00F70A97">
        <w:rPr>
          <w:rFonts w:cs="Times New Roman"/>
          <w:i/>
          <w:color w:val="000000" w:themeColor="text1"/>
          <w:spacing w:val="2"/>
          <w:szCs w:val="18"/>
        </w:rPr>
        <w:t>Written Historical and</w:t>
      </w:r>
      <w:r w:rsidRPr="00F70A97">
        <w:rPr>
          <w:rFonts w:cs="Times New Roman"/>
          <w:i/>
          <w:color w:val="000000" w:themeColor="text1"/>
          <w:szCs w:val="18"/>
        </w:rPr>
        <w:t xml:space="preserve"> Descriptive Data</w:t>
      </w:r>
      <w:r w:rsidRPr="00F70A97">
        <w:rPr>
          <w:rFonts w:cs="Times New Roman"/>
          <w:color w:val="000000" w:themeColor="text1"/>
          <w:szCs w:val="18"/>
        </w:rPr>
        <w:t>, p.1.</w:t>
      </w:r>
      <w:r w:rsidRPr="00F70A97">
        <w:rPr>
          <w:rFonts w:cs="Times New Roman" w:hint="eastAsia"/>
          <w:color w:val="000000" w:themeColor="text1"/>
          <w:szCs w:val="18"/>
        </w:rPr>
        <w:t xml:space="preserve"> </w:t>
      </w:r>
      <w:r w:rsidRPr="00F70A97">
        <w:rPr>
          <w:rFonts w:cs="Times New Roman"/>
          <w:color w:val="000000" w:themeColor="text1"/>
          <w:szCs w:val="18"/>
        </w:rPr>
        <w:t>&lt;http://lcweb2.loc.gov/master/pnp/habshaer/ca/ca3600/ca3634/data/ca3634data.pdf</w:t>
      </w:r>
      <w:r w:rsidRPr="00F70A97">
        <w:rPr>
          <w:rFonts w:cs="Times New Roman" w:hint="eastAsia"/>
          <w:color w:val="000000" w:themeColor="text1"/>
          <w:szCs w:val="18"/>
        </w:rPr>
        <w:t>&gt;</w:t>
      </w:r>
    </w:p>
  </w:footnote>
  <w:footnote w:id="4">
    <w:p w14:paraId="0FD83AD1" w14:textId="1B6511CF"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Harry Laughlin, </w:t>
      </w:r>
      <w:r w:rsidRPr="00F70A97">
        <w:rPr>
          <w:rFonts w:cs="Times New Roman"/>
          <w:i/>
          <w:color w:val="000000" w:themeColor="text1"/>
          <w:spacing w:val="-2"/>
          <w:szCs w:val="18"/>
        </w:rPr>
        <w:t>Eugenical Sterilization in the United States,</w:t>
      </w:r>
      <w:r w:rsidRPr="00F70A97">
        <w:rPr>
          <w:rFonts w:cs="Times New Roman"/>
          <w:color w:val="000000" w:themeColor="text1"/>
          <w:spacing w:val="-2"/>
          <w:szCs w:val="18"/>
        </w:rPr>
        <w:t xml:space="preserve"> </w:t>
      </w:r>
      <w:r w:rsidRPr="00F70A97">
        <w:rPr>
          <w:rFonts w:cs="Times New Roman"/>
          <w:color w:val="000000" w:themeColor="text1"/>
          <w:szCs w:val="18"/>
        </w:rPr>
        <w:t>Chicago: Psychopathic Laboratory of the Municipal Court of Chicago, 1922</w:t>
      </w:r>
      <w:r w:rsidRPr="00F70A97">
        <w:rPr>
          <w:rFonts w:cs="Times New Roman" w:hint="eastAsia"/>
          <w:color w:val="000000" w:themeColor="text1"/>
          <w:szCs w:val="18"/>
        </w:rPr>
        <w:t>,</w:t>
      </w:r>
      <w:r w:rsidRPr="00F70A97">
        <w:rPr>
          <w:rFonts w:cs="Times New Roman"/>
          <w:color w:val="000000" w:themeColor="text1"/>
          <w:szCs w:val="18"/>
        </w:rPr>
        <w:t xml:space="preserve"> p.7. &lt;https://repository.library.georgetown.edu/bitstream/handle/10822/556984/EugenicalSterilizationInTheUS.pdf&gt;</w:t>
      </w:r>
    </w:p>
  </w:footnote>
  <w:footnote w:id="5">
    <w:p w14:paraId="735750DE" w14:textId="3A1A003F" w:rsidR="00EC1FCE" w:rsidRPr="00F70A97" w:rsidRDefault="00EC1FCE" w:rsidP="005702DA">
      <w:pPr>
        <w:pStyle w:val="a8"/>
        <w:ind w:leftChars="-15" w:left="144" w:hanging="176"/>
        <w:jc w:val="both"/>
        <w:rPr>
          <w:color w:val="000000" w:themeColor="text1"/>
        </w:rPr>
      </w:pPr>
      <w:r w:rsidRPr="00F70A97">
        <w:rPr>
          <w:rStyle w:val="aa"/>
          <w:color w:val="000000" w:themeColor="text1"/>
        </w:rPr>
        <w:footnoteRef/>
      </w:r>
      <w:r w:rsidRPr="00F70A97">
        <w:rPr>
          <w:color w:val="000000" w:themeColor="text1"/>
        </w:rPr>
        <w:t xml:space="preserve"> </w:t>
      </w:r>
      <w:r w:rsidRPr="00F70A97">
        <w:rPr>
          <w:rFonts w:hint="eastAsia"/>
          <w:color w:val="000000" w:themeColor="text1"/>
          <w:spacing w:val="2"/>
        </w:rPr>
        <w:t>州立精神病院を統一的に管理運営するために設置された</w:t>
      </w:r>
      <w:r w:rsidR="004E2BD9" w:rsidRPr="00F70A97">
        <w:rPr>
          <w:rFonts w:hint="eastAsia"/>
          <w:color w:val="000000" w:themeColor="text1"/>
          <w:spacing w:val="2"/>
        </w:rPr>
        <w:t>。</w:t>
      </w:r>
      <w:r w:rsidRPr="00F70A97">
        <w:rPr>
          <w:rFonts w:hint="eastAsia"/>
          <w:color w:val="000000" w:themeColor="text1"/>
          <w:spacing w:val="2"/>
        </w:rPr>
        <w:t>知事、州務長官、司法長官、州立病院総監督、州保健委員会書記の</w:t>
      </w:r>
      <w:r w:rsidRPr="00F70A97">
        <w:rPr>
          <w:color w:val="000000" w:themeColor="text1"/>
          <w:spacing w:val="2"/>
        </w:rPr>
        <w:t>5</w:t>
      </w:r>
      <w:r w:rsidRPr="00F70A97">
        <w:rPr>
          <w:rFonts w:hint="eastAsia"/>
          <w:color w:val="000000" w:themeColor="text1"/>
          <w:spacing w:val="2"/>
        </w:rPr>
        <w:t>名から成る。</w:t>
      </w:r>
      <w:r w:rsidRPr="00F70A97">
        <w:rPr>
          <w:color w:val="000000" w:themeColor="text1"/>
          <w:spacing w:val="4"/>
        </w:rPr>
        <w:t xml:space="preserve">An act to establish </w:t>
      </w:r>
      <w:r w:rsidRPr="00F70A97">
        <w:rPr>
          <w:color w:val="000000" w:themeColor="text1"/>
          <w:spacing w:val="2"/>
        </w:rPr>
        <w:t xml:space="preserve">a State Lunacy Commission, to provide a uniform government and management of the state hospitals for the insane, and to provide for the care, custody, and apprehension of persons believed to be insane, and the commitment of insane persons, </w:t>
      </w:r>
      <w:r w:rsidRPr="00F70A97">
        <w:rPr>
          <w:color w:val="000000" w:themeColor="text1"/>
          <w:spacing w:val="-2"/>
        </w:rPr>
        <w:t xml:space="preserve">and providing for the transfer of </w:t>
      </w:r>
      <w:proofErr w:type="spellStart"/>
      <w:r w:rsidRPr="00F70A97">
        <w:rPr>
          <w:color w:val="000000" w:themeColor="text1"/>
          <w:spacing w:val="-2"/>
        </w:rPr>
        <w:t>unexpendedappropri</w:t>
      </w:r>
      <w:r w:rsidRPr="00F70A97">
        <w:rPr>
          <w:color w:val="000000" w:themeColor="text1"/>
        </w:rPr>
        <w:t>ations</w:t>
      </w:r>
      <w:proofErr w:type="spellEnd"/>
      <w:r w:rsidRPr="00F70A97">
        <w:rPr>
          <w:color w:val="000000" w:themeColor="text1"/>
        </w:rPr>
        <w:t xml:space="preserve"> of moneys and properties, 1897 Cal. Stat. </w:t>
      </w:r>
      <w:proofErr w:type="spellStart"/>
      <w:r w:rsidRPr="00F70A97">
        <w:rPr>
          <w:color w:val="000000" w:themeColor="text1"/>
        </w:rPr>
        <w:t>ch.</w:t>
      </w:r>
      <w:proofErr w:type="spellEnd"/>
      <w:r w:rsidRPr="00F70A97">
        <w:rPr>
          <w:color w:val="000000" w:themeColor="text1"/>
        </w:rPr>
        <w:t xml:space="preserve"> 227, pp.311-333.</w:t>
      </w:r>
    </w:p>
  </w:footnote>
  <w:footnote w:id="6">
    <w:p w14:paraId="755517B3" w14:textId="12883693"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Ian Robert </w:t>
      </w:r>
      <w:proofErr w:type="spellStart"/>
      <w:r w:rsidRPr="00F70A97">
        <w:rPr>
          <w:rFonts w:cs="Times New Roman"/>
          <w:color w:val="000000" w:themeColor="text1"/>
          <w:spacing w:val="-2"/>
          <w:szCs w:val="18"/>
        </w:rPr>
        <w:t>Dowbiggin</w:t>
      </w:r>
      <w:proofErr w:type="spellEnd"/>
      <w:r w:rsidRPr="00F70A97">
        <w:rPr>
          <w:rFonts w:cs="Times New Roman"/>
          <w:color w:val="000000" w:themeColor="text1"/>
          <w:spacing w:val="-2"/>
          <w:szCs w:val="18"/>
        </w:rPr>
        <w:t xml:space="preserve">, </w:t>
      </w:r>
      <w:r w:rsidRPr="00F70A97">
        <w:rPr>
          <w:rFonts w:cs="Times New Roman"/>
          <w:i/>
          <w:color w:val="000000" w:themeColor="text1"/>
          <w:szCs w:val="18"/>
        </w:rPr>
        <w:t>Keeping America Sane: Psychiatry and Eugenics in the United States and Canada 1880-1940</w:t>
      </w:r>
      <w:r w:rsidRPr="00F70A97">
        <w:rPr>
          <w:rFonts w:cs="Times New Roman"/>
          <w:color w:val="000000" w:themeColor="text1"/>
          <w:szCs w:val="18"/>
        </w:rPr>
        <w:t>,Ithaca</w:t>
      </w:r>
      <w:r w:rsidRPr="00F70A97">
        <w:rPr>
          <w:rFonts w:cs="Times New Roman" w:hint="eastAsia"/>
          <w:color w:val="000000" w:themeColor="text1"/>
          <w:szCs w:val="18"/>
        </w:rPr>
        <w:t xml:space="preserve">: </w:t>
      </w:r>
      <w:r w:rsidRPr="00F70A97">
        <w:rPr>
          <w:rFonts w:cs="Times New Roman"/>
          <w:color w:val="000000" w:themeColor="text1"/>
          <w:szCs w:val="18"/>
        </w:rPr>
        <w:t>Cornell University Press, 2003, p</w:t>
      </w:r>
      <w:r w:rsidRPr="00F70A97">
        <w:rPr>
          <w:rFonts w:cs="Times New Roman" w:hint="eastAsia"/>
          <w:color w:val="000000" w:themeColor="text1"/>
          <w:szCs w:val="18"/>
        </w:rPr>
        <w:t>p</w:t>
      </w:r>
      <w:r w:rsidRPr="00F70A97">
        <w:rPr>
          <w:rFonts w:cs="Times New Roman"/>
          <w:color w:val="000000" w:themeColor="text1"/>
          <w:szCs w:val="18"/>
        </w:rPr>
        <w:t>.120-121.</w:t>
      </w:r>
    </w:p>
  </w:footnote>
  <w:footnote w:id="7">
    <w:p w14:paraId="5C7B1B92" w14:textId="5573C958"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J.H. Landman, </w:t>
      </w:r>
      <w:r w:rsidRPr="00F70A97">
        <w:rPr>
          <w:rFonts w:cs="Times New Roman"/>
          <w:i/>
          <w:color w:val="000000" w:themeColor="text1"/>
          <w:szCs w:val="18"/>
        </w:rPr>
        <w:t>Human sterilization: The history of the sexual sterilization movement</w:t>
      </w:r>
      <w:r w:rsidRPr="00F70A97">
        <w:rPr>
          <w:rFonts w:cs="Times New Roman"/>
          <w:color w:val="000000" w:themeColor="text1"/>
          <w:szCs w:val="18"/>
        </w:rPr>
        <w:t>, New York: Macmillan, 1932, p.58.</w:t>
      </w:r>
      <w:r w:rsidRPr="00F70A97">
        <w:rPr>
          <w:rFonts w:cs="Times New Roman" w:hint="eastAsia"/>
          <w:color w:val="000000" w:themeColor="text1"/>
          <w:szCs w:val="18"/>
        </w:rPr>
        <w:t xml:space="preserve"> </w:t>
      </w:r>
      <w:r w:rsidRPr="00F70A97">
        <w:rPr>
          <w:rFonts w:cs="Times New Roman"/>
          <w:color w:val="000000" w:themeColor="text1"/>
          <w:szCs w:val="18"/>
        </w:rPr>
        <w:t>&lt;https://babel.hathitrust.org/cgi/pt?id=mdp.39015008176961&gt;</w:t>
      </w:r>
    </w:p>
  </w:footnote>
  <w:footnote w:id="8">
    <w:p w14:paraId="79DD9F74" w14:textId="553EC698"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F.W. Hatch, “Report of the State Commission in Lunacy,” </w:t>
      </w:r>
      <w:r w:rsidRPr="00F70A97">
        <w:rPr>
          <w:rFonts w:cs="Times New Roman"/>
          <w:i/>
          <w:color w:val="000000" w:themeColor="text1"/>
          <w:spacing w:val="-2"/>
          <w:szCs w:val="18"/>
        </w:rPr>
        <w:t>Biennial Report of the State Commission in Lunacy,</w:t>
      </w:r>
      <w:r w:rsidRPr="00F70A97">
        <w:rPr>
          <w:rFonts w:cs="Times New Roman"/>
          <w:i/>
          <w:color w:val="000000" w:themeColor="text1"/>
          <w:szCs w:val="18"/>
        </w:rPr>
        <w:t xml:space="preserve"> </w:t>
      </w:r>
      <w:r w:rsidRPr="00F70A97">
        <w:rPr>
          <w:rFonts w:cs="Times New Roman"/>
          <w:color w:val="000000" w:themeColor="text1"/>
          <w:szCs w:val="18"/>
        </w:rPr>
        <w:t>volume 8,</w:t>
      </w:r>
      <w:r w:rsidRPr="00F70A97">
        <w:rPr>
          <w:rFonts w:cs="Times New Roman"/>
          <w:color w:val="000000" w:themeColor="text1"/>
        </w:rPr>
        <w:t xml:space="preserve"> </w:t>
      </w:r>
      <w:r w:rsidRPr="00F70A97">
        <w:rPr>
          <w:rFonts w:cs="Times New Roman"/>
          <w:color w:val="000000" w:themeColor="text1"/>
          <w:szCs w:val="18"/>
        </w:rPr>
        <w:t>1912, pp.</w:t>
      </w:r>
      <w:r w:rsidRPr="00F70A97">
        <w:rPr>
          <w:rFonts w:cs="Times New Roman" w:hint="eastAsia"/>
          <w:color w:val="000000" w:themeColor="text1"/>
          <w:szCs w:val="18"/>
        </w:rPr>
        <w:t>21</w:t>
      </w:r>
      <w:r w:rsidRPr="00F70A97">
        <w:rPr>
          <w:rFonts w:cs="Times New Roman"/>
          <w:color w:val="000000" w:themeColor="text1"/>
          <w:szCs w:val="18"/>
        </w:rPr>
        <w:t>-2</w:t>
      </w:r>
      <w:r w:rsidRPr="00F70A97">
        <w:rPr>
          <w:rFonts w:cs="Times New Roman" w:hint="eastAsia"/>
          <w:color w:val="000000" w:themeColor="text1"/>
          <w:szCs w:val="18"/>
        </w:rPr>
        <w:t>2</w:t>
      </w:r>
      <w:r w:rsidRPr="00F70A97">
        <w:rPr>
          <w:rFonts w:cs="Times New Roman"/>
          <w:color w:val="000000" w:themeColor="text1"/>
          <w:szCs w:val="18"/>
        </w:rPr>
        <w:t xml:space="preserve">. </w:t>
      </w:r>
      <w:r w:rsidRPr="00F70A97">
        <w:rPr>
          <w:rFonts w:cs="Times New Roman"/>
          <w:color w:val="000000" w:themeColor="text1"/>
        </w:rPr>
        <w:t>&lt;https://babel.hathitrust.org/cgi/pt?id=mdp.39015055391554</w:t>
      </w:r>
      <w:r w:rsidRPr="00F70A97">
        <w:rPr>
          <w:rStyle w:val="afb"/>
          <w:rFonts w:cs="Times New Roman"/>
          <w:color w:val="000000" w:themeColor="text1"/>
        </w:rPr>
        <w:t>&gt;</w:t>
      </w:r>
    </w:p>
  </w:footnote>
  <w:footnote w:id="9">
    <w:p w14:paraId="463B292A" w14:textId="6CBFEEEB"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An act to provide for the </w:t>
      </w:r>
      <w:proofErr w:type="spellStart"/>
      <w:r w:rsidRPr="00F70A97">
        <w:rPr>
          <w:rFonts w:cs="Times New Roman"/>
          <w:color w:val="000000" w:themeColor="text1"/>
          <w:spacing w:val="2"/>
          <w:szCs w:val="18"/>
        </w:rPr>
        <w:t>asexualization</w:t>
      </w:r>
      <w:proofErr w:type="spellEnd"/>
      <w:r w:rsidRPr="00F70A97">
        <w:rPr>
          <w:rFonts w:cs="Times New Roman"/>
          <w:color w:val="000000" w:themeColor="text1"/>
          <w:spacing w:val="2"/>
          <w:szCs w:val="18"/>
        </w:rPr>
        <w:t xml:space="preserve"> of inmates of state hospitals for the insane, the Sonoma State Home,</w:t>
      </w:r>
      <w:r w:rsidRPr="00F70A97">
        <w:rPr>
          <w:rFonts w:cs="Times New Roman"/>
          <w:color w:val="000000" w:themeColor="text1"/>
          <w:szCs w:val="18"/>
        </w:rPr>
        <w:t xml:space="preserve"> </w:t>
      </w:r>
      <w:proofErr w:type="spellStart"/>
      <w:r w:rsidRPr="00F70A97">
        <w:rPr>
          <w:rFonts w:cs="Times New Roman"/>
          <w:color w:val="000000" w:themeColor="text1"/>
          <w:szCs w:val="18"/>
        </w:rPr>
        <w:t>ofconvicts</w:t>
      </w:r>
      <w:proofErr w:type="spellEnd"/>
      <w:r w:rsidRPr="00F70A97">
        <w:rPr>
          <w:rFonts w:cs="Times New Roman"/>
          <w:color w:val="000000" w:themeColor="text1"/>
          <w:szCs w:val="18"/>
        </w:rPr>
        <w:t xml:space="preserve"> in the state prisons, and of idiots, and repealing an act entitled “An act to permit </w:t>
      </w:r>
      <w:proofErr w:type="spellStart"/>
      <w:r w:rsidRPr="00F70A97">
        <w:rPr>
          <w:rFonts w:cs="Times New Roman"/>
          <w:color w:val="000000" w:themeColor="text1"/>
          <w:szCs w:val="18"/>
        </w:rPr>
        <w:t>asexualization</w:t>
      </w:r>
      <w:proofErr w:type="spellEnd"/>
      <w:r w:rsidRPr="00F70A97">
        <w:rPr>
          <w:rFonts w:cs="Times New Roman"/>
          <w:color w:val="000000" w:themeColor="text1"/>
          <w:szCs w:val="18"/>
        </w:rPr>
        <w:t xml:space="preserve"> of </w:t>
      </w:r>
      <w:proofErr w:type="spellStart"/>
      <w:r w:rsidRPr="00F70A97">
        <w:rPr>
          <w:rFonts w:cs="Times New Roman"/>
          <w:color w:val="000000" w:themeColor="text1"/>
          <w:szCs w:val="18"/>
        </w:rPr>
        <w:t>inmates</w:t>
      </w:r>
      <w:r w:rsidRPr="00F70A97">
        <w:rPr>
          <w:rFonts w:cs="Times New Roman"/>
          <w:color w:val="000000" w:themeColor="text1"/>
          <w:spacing w:val="-2"/>
          <w:szCs w:val="18"/>
        </w:rPr>
        <w:t>of</w:t>
      </w:r>
      <w:proofErr w:type="spellEnd"/>
      <w:r w:rsidRPr="00F70A97">
        <w:rPr>
          <w:rFonts w:cs="Times New Roman"/>
          <w:color w:val="000000" w:themeColor="text1"/>
          <w:spacing w:val="-2"/>
          <w:szCs w:val="18"/>
        </w:rPr>
        <w:t xml:space="preserve"> the state hospitals and the California</w:t>
      </w:r>
      <w:r w:rsidRPr="00F70A97">
        <w:rPr>
          <w:rFonts w:cs="Times New Roman"/>
          <w:color w:val="000000" w:themeColor="text1"/>
          <w:szCs w:val="18"/>
        </w:rPr>
        <w:t xml:space="preserve"> Home for the Care and Training of Feeble-Minded Children, and of </w:t>
      </w:r>
      <w:proofErr w:type="spellStart"/>
      <w:r w:rsidRPr="00F70A97">
        <w:rPr>
          <w:rFonts w:cs="Times New Roman"/>
          <w:color w:val="000000" w:themeColor="text1"/>
          <w:szCs w:val="18"/>
        </w:rPr>
        <w:t>convictsin</w:t>
      </w:r>
      <w:proofErr w:type="spellEnd"/>
      <w:r w:rsidRPr="00F70A97">
        <w:rPr>
          <w:rFonts w:cs="Times New Roman"/>
          <w:color w:val="000000" w:themeColor="text1"/>
          <w:szCs w:val="18"/>
        </w:rPr>
        <w:t xml:space="preserve"> the state prisons</w:t>
      </w:r>
      <w:r w:rsidR="00F230E0" w:rsidRPr="00F70A97">
        <w:rPr>
          <w:rFonts w:cs="Times New Roman"/>
          <w:color w:val="000000" w:themeColor="text1"/>
          <w:szCs w:val="18"/>
        </w:rPr>
        <w:t>,</w:t>
      </w:r>
      <w:r w:rsidRPr="00F70A97">
        <w:rPr>
          <w:rFonts w:cs="Times New Roman"/>
          <w:color w:val="000000" w:themeColor="text1"/>
          <w:szCs w:val="18"/>
        </w:rPr>
        <w:t xml:space="preserve">” approved April 26, 1909, 1913 Cal. Stat. </w:t>
      </w:r>
      <w:proofErr w:type="spellStart"/>
      <w:r w:rsidRPr="00F70A97">
        <w:rPr>
          <w:rFonts w:cs="Times New Roman"/>
          <w:color w:val="000000" w:themeColor="text1"/>
          <w:szCs w:val="18"/>
        </w:rPr>
        <w:t>ch.</w:t>
      </w:r>
      <w:proofErr w:type="spellEnd"/>
      <w:r w:rsidRPr="00F70A97">
        <w:rPr>
          <w:rFonts w:cs="Times New Roman"/>
          <w:color w:val="000000" w:themeColor="text1"/>
          <w:szCs w:val="18"/>
        </w:rPr>
        <w:t xml:space="preserve"> 363</w:t>
      </w:r>
      <w:r w:rsidRPr="00F70A97">
        <w:rPr>
          <w:rFonts w:cs="Times New Roman" w:hint="eastAsia"/>
          <w:color w:val="000000" w:themeColor="text1"/>
          <w:szCs w:val="18"/>
        </w:rPr>
        <w:t>, pp.</w:t>
      </w:r>
      <w:r w:rsidRPr="00F70A97">
        <w:rPr>
          <w:rFonts w:cs="Times New Roman"/>
          <w:color w:val="000000" w:themeColor="text1"/>
          <w:szCs w:val="18"/>
        </w:rPr>
        <w:t>775-</w:t>
      </w:r>
      <w:r w:rsidRPr="00F70A97">
        <w:rPr>
          <w:rFonts w:cs="Times New Roman" w:hint="eastAsia"/>
          <w:color w:val="000000" w:themeColor="text1"/>
          <w:szCs w:val="18"/>
        </w:rPr>
        <w:t>776</w:t>
      </w:r>
      <w:r w:rsidRPr="00F70A97">
        <w:rPr>
          <w:rFonts w:cs="Times New Roman"/>
          <w:color w:val="000000" w:themeColor="text1"/>
          <w:szCs w:val="18"/>
        </w:rPr>
        <w:t>. &lt;</w:t>
      </w:r>
      <w:r w:rsidR="003718BA" w:rsidRPr="003718BA">
        <w:rPr>
          <w:rFonts w:cs="Times New Roman"/>
          <w:color w:val="000000" w:themeColor="text1"/>
          <w:szCs w:val="18"/>
        </w:rPr>
        <w:t>https://clerk.assembly.ca.gov/sites/clerk.assembly.ca.gov/files/archive/Statutes/1913/1913.pdf</w:t>
      </w:r>
      <w:r w:rsidRPr="00F70A97">
        <w:rPr>
          <w:rFonts w:cs="Times New Roman"/>
          <w:color w:val="000000" w:themeColor="text1"/>
          <w:szCs w:val="18"/>
        </w:rPr>
        <w:t xml:space="preserve">&gt; </w:t>
      </w:r>
      <w:r w:rsidRPr="00F70A97">
        <w:rPr>
          <w:rFonts w:cs="Times New Roman" w:hint="eastAsia"/>
          <w:color w:val="000000" w:themeColor="text1"/>
          <w:szCs w:val="18"/>
        </w:rPr>
        <w:t>なお、第</w:t>
      </w:r>
      <w:r w:rsidRPr="00F70A97">
        <w:rPr>
          <w:rFonts w:cs="Times New Roman" w:hint="eastAsia"/>
          <w:color w:val="000000" w:themeColor="text1"/>
          <w:szCs w:val="18"/>
        </w:rPr>
        <w:t>4</w:t>
      </w:r>
      <w:r w:rsidRPr="00F70A97">
        <w:rPr>
          <w:rFonts w:cs="Times New Roman" w:hint="eastAsia"/>
          <w:color w:val="000000" w:themeColor="text1"/>
          <w:szCs w:val="18"/>
        </w:rPr>
        <w:t>条は</w:t>
      </w:r>
      <w:r w:rsidRPr="00F70A97">
        <w:rPr>
          <w:rFonts w:cs="Times New Roman" w:hint="eastAsia"/>
          <w:color w:val="000000" w:themeColor="text1"/>
          <w:szCs w:val="18"/>
        </w:rPr>
        <w:t>1909</w:t>
      </w:r>
      <w:r w:rsidRPr="00F70A97">
        <w:rPr>
          <w:rFonts w:cs="Times New Roman" w:hint="eastAsia"/>
          <w:color w:val="000000" w:themeColor="text1"/>
          <w:szCs w:val="18"/>
        </w:rPr>
        <w:t>年法の廃止のみを定めている。</w:t>
      </w:r>
    </w:p>
  </w:footnote>
  <w:footnote w:id="10">
    <w:p w14:paraId="66A70C31" w14:textId="0D616D5F"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Journal of the Assembly during the Fortieth Session of the Legislature of the State of California 1913</w:t>
      </w:r>
      <w:r w:rsidRPr="00F70A97">
        <w:rPr>
          <w:rFonts w:cs="Times New Roman"/>
          <w:color w:val="000000" w:themeColor="text1"/>
          <w:szCs w:val="18"/>
        </w:rPr>
        <w:t xml:space="preserve">, p.2898. </w:t>
      </w:r>
      <w:r w:rsidRPr="00F70A97">
        <w:rPr>
          <w:rFonts w:cs="Times New Roman" w:hint="eastAsia"/>
          <w:color w:val="000000" w:themeColor="text1"/>
          <w:szCs w:val="18"/>
        </w:rPr>
        <w:t>&lt;</w:t>
      </w:r>
      <w:r w:rsidRPr="00F70A97">
        <w:rPr>
          <w:rFonts w:cs="Times New Roman"/>
          <w:color w:val="000000" w:themeColor="text1"/>
          <w:szCs w:val="18"/>
        </w:rPr>
        <w:t>htt</w:t>
      </w:r>
      <w:r w:rsidRPr="00F70A97">
        <w:rPr>
          <w:rFonts w:cs="Times New Roman"/>
          <w:color w:val="000000" w:themeColor="text1"/>
          <w:spacing w:val="-2"/>
          <w:szCs w:val="18"/>
        </w:rPr>
        <w:t>ps://clerk.assembly.ca.gov/sites/clerk.assembly.</w:t>
      </w:r>
      <w:r w:rsidRPr="00F70A97">
        <w:rPr>
          <w:rFonts w:cs="Times New Roman"/>
          <w:color w:val="000000" w:themeColor="text1"/>
          <w:szCs w:val="18"/>
        </w:rPr>
        <w:t>ca.gov/files/archive/DailyJournal/1913/Volumes/13_jnl_reg_ses.PDF</w:t>
      </w:r>
      <w:r w:rsidRPr="00F70A97">
        <w:rPr>
          <w:rFonts w:cs="Times New Roman" w:hint="eastAsia"/>
          <w:color w:val="000000" w:themeColor="text1"/>
          <w:szCs w:val="18"/>
        </w:rPr>
        <w:t>&gt;</w:t>
      </w:r>
      <w:r w:rsidRPr="00F70A97">
        <w:rPr>
          <w:rFonts w:cs="Times New Roman"/>
          <w:color w:val="000000" w:themeColor="text1"/>
          <w:szCs w:val="18"/>
        </w:rPr>
        <w:t xml:space="preserve">; </w:t>
      </w:r>
      <w:proofErr w:type="spellStart"/>
      <w:r w:rsidRPr="00F70A97">
        <w:rPr>
          <w:rFonts w:cs="Times New Roman"/>
          <w:i/>
          <w:color w:val="000000" w:themeColor="text1"/>
          <w:szCs w:val="18"/>
        </w:rPr>
        <w:t>Journalof</w:t>
      </w:r>
      <w:proofErr w:type="spellEnd"/>
      <w:r w:rsidRPr="00F70A97">
        <w:rPr>
          <w:rFonts w:cs="Times New Roman"/>
          <w:i/>
          <w:color w:val="000000" w:themeColor="text1"/>
          <w:szCs w:val="18"/>
        </w:rPr>
        <w:t xml:space="preserve"> the Senate during the </w:t>
      </w:r>
      <w:r w:rsidRPr="00F70A97">
        <w:rPr>
          <w:rFonts w:cs="Times New Roman" w:hint="eastAsia"/>
          <w:i/>
          <w:color w:val="000000" w:themeColor="text1"/>
          <w:szCs w:val="18"/>
        </w:rPr>
        <w:t>Fortieth</w:t>
      </w:r>
      <w:r w:rsidRPr="00F70A97">
        <w:rPr>
          <w:rFonts w:cs="Times New Roman"/>
          <w:i/>
          <w:color w:val="000000" w:themeColor="text1"/>
          <w:szCs w:val="18"/>
        </w:rPr>
        <w:t xml:space="preserve"> Session of the Legislature of the State of California 1913</w:t>
      </w:r>
      <w:r w:rsidRPr="00F70A97">
        <w:rPr>
          <w:rFonts w:cs="Times New Roman"/>
          <w:color w:val="000000" w:themeColor="text1"/>
          <w:szCs w:val="18"/>
        </w:rPr>
        <w:t xml:space="preserve">, p.1777. </w:t>
      </w:r>
      <w:r w:rsidRPr="00F70A97">
        <w:rPr>
          <w:rFonts w:cs="Times New Roman" w:hint="eastAsia"/>
          <w:color w:val="000000" w:themeColor="text1"/>
          <w:szCs w:val="18"/>
        </w:rPr>
        <w:t>&lt;</w:t>
      </w:r>
      <w:r w:rsidRPr="00F70A97">
        <w:rPr>
          <w:rFonts w:cs="Times New Roman"/>
          <w:color w:val="000000" w:themeColor="text1"/>
          <w:szCs w:val="18"/>
        </w:rPr>
        <w:t>https://archive.org/details/jour1913cali</w:t>
      </w:r>
      <w:r w:rsidRPr="00F70A97">
        <w:rPr>
          <w:rFonts w:cs="Times New Roman" w:hint="eastAsia"/>
          <w:color w:val="000000" w:themeColor="text1"/>
          <w:szCs w:val="18"/>
        </w:rPr>
        <w:t>&gt;</w:t>
      </w:r>
    </w:p>
  </w:footnote>
  <w:footnote w:id="11">
    <w:p w14:paraId="318BAF22" w14:textId="1744911C"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hint="eastAsia"/>
          <w:color w:val="000000" w:themeColor="text1"/>
          <w:szCs w:val="18"/>
        </w:rPr>
        <w:t xml:space="preserve"> </w:t>
      </w:r>
      <w:r w:rsidRPr="00F70A97">
        <w:rPr>
          <w:rFonts w:cs="Times New Roman" w:hint="eastAsia"/>
          <w:color w:val="000000" w:themeColor="text1"/>
          <w:szCs w:val="18"/>
        </w:rPr>
        <w:t>他方</w:t>
      </w:r>
      <w:r w:rsidRPr="00F70A97">
        <w:rPr>
          <w:rFonts w:cs="Times New Roman"/>
          <w:color w:val="000000" w:themeColor="text1"/>
          <w:szCs w:val="18"/>
        </w:rPr>
        <w:t>、州立刑務所の収容者に対する断種の手順については</w:t>
      </w:r>
      <w:r w:rsidRPr="00F70A97">
        <w:rPr>
          <w:rFonts w:cs="Times New Roman"/>
          <w:color w:val="000000" w:themeColor="text1"/>
          <w:szCs w:val="18"/>
        </w:rPr>
        <w:t>1909</w:t>
      </w:r>
      <w:r w:rsidRPr="00F70A97">
        <w:rPr>
          <w:rFonts w:cs="Times New Roman"/>
          <w:color w:val="000000" w:themeColor="text1"/>
          <w:szCs w:val="18"/>
        </w:rPr>
        <w:t>年法</w:t>
      </w:r>
      <w:r w:rsidRPr="00F70A97">
        <w:rPr>
          <w:rFonts w:cs="Times New Roman" w:hint="eastAsia"/>
          <w:color w:val="000000" w:themeColor="text1"/>
          <w:szCs w:val="18"/>
        </w:rPr>
        <w:t>の規定</w:t>
      </w:r>
      <w:r w:rsidRPr="00F70A97">
        <w:rPr>
          <w:rFonts w:cs="Times New Roman"/>
          <w:color w:val="000000" w:themeColor="text1"/>
          <w:szCs w:val="18"/>
        </w:rPr>
        <w:t>が踏襲され</w:t>
      </w:r>
      <w:r w:rsidRPr="00F70A97">
        <w:rPr>
          <w:rFonts w:cs="Times New Roman" w:hint="eastAsia"/>
          <w:color w:val="000000" w:themeColor="text1"/>
          <w:szCs w:val="18"/>
        </w:rPr>
        <w:t>、</w:t>
      </w:r>
      <w:r w:rsidRPr="00F70A97">
        <w:rPr>
          <w:rFonts w:cs="Times New Roman"/>
          <w:color w:val="000000" w:themeColor="text1"/>
          <w:szCs w:val="18"/>
        </w:rPr>
        <w:t>刑務所の常駐医師が州立病院総監督及び州保健委員会書記と協議し、</w:t>
      </w:r>
      <w:r w:rsidRPr="00F70A97">
        <w:rPr>
          <w:rFonts w:cs="Times New Roman"/>
          <w:color w:val="000000" w:themeColor="text1"/>
          <w:szCs w:val="18"/>
        </w:rPr>
        <w:t>3</w:t>
      </w:r>
      <w:r w:rsidRPr="00F70A97">
        <w:rPr>
          <w:rFonts w:cs="Times New Roman"/>
          <w:color w:val="000000" w:themeColor="text1"/>
          <w:szCs w:val="18"/>
        </w:rPr>
        <w:t>者又</w:t>
      </w:r>
      <w:r w:rsidR="00DB4C8C">
        <w:rPr>
          <w:rFonts w:cs="Times New Roman" w:hint="eastAsia"/>
          <w:color w:val="000000" w:themeColor="text1"/>
          <w:szCs w:val="18"/>
        </w:rPr>
        <w:t>は</w:t>
      </w:r>
      <w:r w:rsidRPr="00F70A97">
        <w:rPr>
          <w:rFonts w:cs="Times New Roman"/>
          <w:color w:val="000000" w:themeColor="text1"/>
          <w:szCs w:val="18"/>
        </w:rPr>
        <w:t>2</w:t>
      </w:r>
      <w:r w:rsidRPr="00F70A97">
        <w:rPr>
          <w:rFonts w:cs="Times New Roman"/>
          <w:color w:val="000000" w:themeColor="text1"/>
          <w:szCs w:val="18"/>
        </w:rPr>
        <w:t>者の合意が得られれば断種</w:t>
      </w:r>
      <w:r w:rsidRPr="00F70A97">
        <w:rPr>
          <w:rFonts w:cs="Times New Roman" w:hint="eastAsia"/>
          <w:color w:val="000000" w:themeColor="text1"/>
          <w:szCs w:val="18"/>
        </w:rPr>
        <w:t>を行うことができるとされた（第</w:t>
      </w:r>
      <w:r w:rsidRPr="00F70A97">
        <w:rPr>
          <w:rFonts w:cs="Times New Roman" w:hint="eastAsia"/>
          <w:color w:val="000000" w:themeColor="text1"/>
          <w:szCs w:val="18"/>
        </w:rPr>
        <w:t>2</w:t>
      </w:r>
      <w:r w:rsidRPr="00F70A97">
        <w:rPr>
          <w:rFonts w:cs="Times New Roman" w:hint="eastAsia"/>
          <w:color w:val="000000" w:themeColor="text1"/>
          <w:szCs w:val="18"/>
        </w:rPr>
        <w:t>条）</w:t>
      </w:r>
      <w:r w:rsidRPr="00F70A97">
        <w:rPr>
          <w:rFonts w:cs="Times New Roman"/>
          <w:color w:val="000000" w:themeColor="text1"/>
          <w:szCs w:val="18"/>
        </w:rPr>
        <w:t>。</w:t>
      </w:r>
      <w:r w:rsidRPr="00F70A97">
        <w:rPr>
          <w:rFonts w:cs="Times New Roman"/>
          <w:color w:val="000000" w:themeColor="text1"/>
          <w:szCs w:val="18"/>
        </w:rPr>
        <w:t xml:space="preserve"> </w:t>
      </w:r>
    </w:p>
  </w:footnote>
  <w:footnote w:id="12">
    <w:p w14:paraId="56CA8471" w14:textId="10B867F8"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00BA5E69" w:rsidRPr="00F70A97">
        <w:rPr>
          <w:rFonts w:cs="Times New Roman" w:hint="eastAsia"/>
          <w:color w:val="000000" w:themeColor="text1"/>
          <w:szCs w:val="18"/>
        </w:rPr>
        <w:t>第</w:t>
      </w:r>
      <w:r w:rsidR="00BA5E69" w:rsidRPr="00F70A97">
        <w:rPr>
          <w:rFonts w:cs="Times New Roman" w:hint="eastAsia"/>
          <w:color w:val="000000" w:themeColor="text1"/>
          <w:szCs w:val="18"/>
        </w:rPr>
        <w:t>3</w:t>
      </w:r>
      <w:r w:rsidR="00BA5E69" w:rsidRPr="00F70A97">
        <w:rPr>
          <w:rFonts w:cs="Times New Roman" w:hint="eastAsia"/>
          <w:color w:val="000000" w:themeColor="text1"/>
          <w:szCs w:val="18"/>
        </w:rPr>
        <w:t>条の解釈については諸説あ</w:t>
      </w:r>
      <w:r w:rsidR="00F61AEA" w:rsidRPr="00F70A97">
        <w:rPr>
          <w:rFonts w:cs="Times New Roman" w:hint="eastAsia"/>
          <w:color w:val="000000" w:themeColor="text1"/>
          <w:szCs w:val="18"/>
        </w:rPr>
        <w:t>る。</w:t>
      </w:r>
      <w:r w:rsidR="00C41BFE" w:rsidRPr="00F70A97">
        <w:rPr>
          <w:rFonts w:cs="Times New Roman" w:hint="eastAsia"/>
          <w:color w:val="000000" w:themeColor="text1"/>
          <w:szCs w:val="18"/>
        </w:rPr>
        <w:t>研究者のフレドリック・ブラウン（</w:t>
      </w:r>
      <w:r w:rsidR="00C41BFE" w:rsidRPr="00F70A97">
        <w:rPr>
          <w:rFonts w:cs="Times New Roman"/>
          <w:color w:val="000000" w:themeColor="text1"/>
          <w:szCs w:val="18"/>
        </w:rPr>
        <w:t>Frederick W. Brown</w:t>
      </w:r>
      <w:r w:rsidR="00C41BFE" w:rsidRPr="00F70A97">
        <w:rPr>
          <w:rFonts w:cs="Times New Roman" w:hint="eastAsia"/>
          <w:color w:val="000000" w:themeColor="text1"/>
          <w:szCs w:val="18"/>
        </w:rPr>
        <w:t>）は、</w:t>
      </w:r>
      <w:r w:rsidR="00C41BFE" w:rsidRPr="00F70A97">
        <w:rPr>
          <w:rFonts w:cs="Times New Roman" w:hint="eastAsia"/>
          <w:color w:val="000000" w:themeColor="text1"/>
          <w:szCs w:val="18"/>
        </w:rPr>
        <w:t>1</w:t>
      </w:r>
      <w:r w:rsidR="00C41BFE" w:rsidRPr="00F70A97">
        <w:rPr>
          <w:rFonts w:cs="Times New Roman"/>
          <w:color w:val="000000" w:themeColor="text1"/>
          <w:szCs w:val="18"/>
        </w:rPr>
        <w:t>9</w:t>
      </w:r>
      <w:r w:rsidR="00E33E9D" w:rsidRPr="00F70A97">
        <w:rPr>
          <w:rFonts w:cs="Times New Roman"/>
          <w:color w:val="000000" w:themeColor="text1"/>
          <w:szCs w:val="18"/>
        </w:rPr>
        <w:t>1</w:t>
      </w:r>
      <w:r w:rsidR="00C41BFE" w:rsidRPr="00F70A97">
        <w:rPr>
          <w:rFonts w:cs="Times New Roman"/>
          <w:color w:val="000000" w:themeColor="text1"/>
          <w:szCs w:val="18"/>
        </w:rPr>
        <w:t>3</w:t>
      </w:r>
      <w:r w:rsidR="00C41BFE" w:rsidRPr="00F70A97">
        <w:rPr>
          <w:rFonts w:cs="Times New Roman" w:hint="eastAsia"/>
          <w:color w:val="000000" w:themeColor="text1"/>
          <w:szCs w:val="18"/>
        </w:rPr>
        <w:t>年法について、施設等の入所者以外の者を断種する規定を包含しているとしており、</w:t>
      </w:r>
      <w:r w:rsidR="00E33E9D" w:rsidRPr="00F70A97">
        <w:rPr>
          <w:rFonts w:cs="Times New Roman" w:hint="eastAsia"/>
          <w:color w:val="000000" w:themeColor="text1"/>
          <w:szCs w:val="18"/>
        </w:rPr>
        <w:t>第</w:t>
      </w:r>
      <w:r w:rsidR="00E33E9D" w:rsidRPr="00F70A97">
        <w:rPr>
          <w:rFonts w:cs="Times New Roman" w:hint="eastAsia"/>
          <w:color w:val="000000" w:themeColor="text1"/>
          <w:szCs w:val="18"/>
        </w:rPr>
        <w:t>3</w:t>
      </w:r>
      <w:r w:rsidR="00E33E9D" w:rsidRPr="00F70A97">
        <w:rPr>
          <w:rFonts w:cs="Times New Roman" w:hint="eastAsia"/>
          <w:color w:val="000000" w:themeColor="text1"/>
          <w:szCs w:val="18"/>
        </w:rPr>
        <w:t>条を非入所者に対する断種の規定と</w:t>
      </w:r>
      <w:r w:rsidR="00F230E0" w:rsidRPr="00F70A97">
        <w:rPr>
          <w:rFonts w:cs="Times New Roman" w:hint="eastAsia"/>
          <w:color w:val="000000" w:themeColor="text1"/>
          <w:szCs w:val="18"/>
        </w:rPr>
        <w:t>み</w:t>
      </w:r>
      <w:r w:rsidR="00E33E9D" w:rsidRPr="00F70A97">
        <w:rPr>
          <w:rFonts w:cs="Times New Roman" w:hint="eastAsia"/>
          <w:color w:val="000000" w:themeColor="text1"/>
          <w:szCs w:val="18"/>
        </w:rPr>
        <w:t>なしてい</w:t>
      </w:r>
      <w:r w:rsidR="00474CD9" w:rsidRPr="00F70A97">
        <w:rPr>
          <w:rFonts w:cs="Times New Roman" w:hint="eastAsia"/>
          <w:color w:val="000000" w:themeColor="text1"/>
          <w:szCs w:val="18"/>
        </w:rPr>
        <w:t>る</w:t>
      </w:r>
      <w:r w:rsidR="00C41BFE" w:rsidRPr="00F70A97">
        <w:rPr>
          <w:rFonts w:cs="Times New Roman" w:hint="eastAsia"/>
          <w:color w:val="000000" w:themeColor="text1"/>
          <w:szCs w:val="18"/>
        </w:rPr>
        <w:t>。</w:t>
      </w:r>
      <w:r w:rsidR="00C41BFE" w:rsidRPr="00F70A97">
        <w:rPr>
          <w:rFonts w:cs="Times New Roman"/>
          <w:color w:val="000000" w:themeColor="text1"/>
          <w:szCs w:val="18"/>
        </w:rPr>
        <w:t xml:space="preserve">Frederick W. Brown, </w:t>
      </w:r>
      <w:r w:rsidR="00C41BFE" w:rsidRPr="00F70A97">
        <w:rPr>
          <w:rFonts w:cs="Times New Roman"/>
          <w:color w:val="000000" w:themeColor="text1"/>
          <w:spacing w:val="2"/>
          <w:szCs w:val="18"/>
        </w:rPr>
        <w:t>“Eugenic Sterilization in the United States.</w:t>
      </w:r>
      <w:r w:rsidR="00C41BFE" w:rsidRPr="00F70A97">
        <w:rPr>
          <w:rFonts w:cs="Times New Roman"/>
          <w:color w:val="000000" w:themeColor="text1"/>
          <w:szCs w:val="18"/>
        </w:rPr>
        <w:t xml:space="preserve"> Its Present Status</w:t>
      </w:r>
      <w:r w:rsidR="00F230E0" w:rsidRPr="00F70A97">
        <w:rPr>
          <w:rFonts w:cs="Times New Roman"/>
          <w:color w:val="000000" w:themeColor="text1"/>
          <w:szCs w:val="18"/>
        </w:rPr>
        <w:t>,</w:t>
      </w:r>
      <w:r w:rsidR="00C41BFE" w:rsidRPr="00F70A97">
        <w:rPr>
          <w:rFonts w:cs="Times New Roman"/>
          <w:color w:val="000000" w:themeColor="text1"/>
          <w:szCs w:val="18"/>
        </w:rPr>
        <w:t>”</w:t>
      </w:r>
      <w:r w:rsidR="00C41BFE" w:rsidRPr="00F70A97">
        <w:rPr>
          <w:rFonts w:cs="Times New Roman"/>
          <w:i/>
          <w:iCs/>
          <w:color w:val="000000" w:themeColor="text1"/>
          <w:szCs w:val="18"/>
        </w:rPr>
        <w:t xml:space="preserve"> Annals of </w:t>
      </w:r>
      <w:proofErr w:type="spellStart"/>
      <w:r w:rsidR="00C41BFE" w:rsidRPr="00F70A97">
        <w:rPr>
          <w:rFonts w:cs="Times New Roman"/>
          <w:i/>
          <w:iCs/>
          <w:color w:val="000000" w:themeColor="text1"/>
          <w:szCs w:val="18"/>
        </w:rPr>
        <w:t>theAmerican</w:t>
      </w:r>
      <w:proofErr w:type="spellEnd"/>
      <w:r w:rsidR="00E33E9D" w:rsidRPr="00F70A97">
        <w:rPr>
          <w:rFonts w:cs="Times New Roman"/>
          <w:i/>
          <w:iCs/>
          <w:color w:val="000000" w:themeColor="text1"/>
          <w:szCs w:val="18"/>
        </w:rPr>
        <w:t xml:space="preserve"> </w:t>
      </w:r>
      <w:r w:rsidR="00C41BFE" w:rsidRPr="00F70A97">
        <w:rPr>
          <w:rFonts w:cs="Times New Roman"/>
          <w:i/>
          <w:iCs/>
          <w:color w:val="000000" w:themeColor="text1"/>
          <w:szCs w:val="18"/>
        </w:rPr>
        <w:t>Academy of Political and Social Science</w:t>
      </w:r>
      <w:r w:rsidR="00C41BFE" w:rsidRPr="00F70A97">
        <w:rPr>
          <w:rFonts w:cs="Times New Roman"/>
          <w:color w:val="000000" w:themeColor="text1"/>
          <w:szCs w:val="18"/>
        </w:rPr>
        <w:t xml:space="preserve">, </w:t>
      </w:r>
      <w:r w:rsidR="00F230E0" w:rsidRPr="00F70A97">
        <w:rPr>
          <w:rFonts w:cs="Times New Roman"/>
          <w:color w:val="000000" w:themeColor="text1"/>
          <w:szCs w:val="18"/>
        </w:rPr>
        <w:t xml:space="preserve">Vol.149, Part 3, </w:t>
      </w:r>
      <w:r w:rsidR="00C41BFE" w:rsidRPr="00F70A97">
        <w:rPr>
          <w:rFonts w:cs="Times New Roman"/>
          <w:color w:val="000000" w:themeColor="text1"/>
          <w:szCs w:val="18"/>
        </w:rPr>
        <w:t>1930</w:t>
      </w:r>
      <w:r w:rsidR="00F230E0" w:rsidRPr="00F70A97">
        <w:rPr>
          <w:rFonts w:cs="Times New Roman"/>
          <w:color w:val="000000" w:themeColor="text1"/>
          <w:szCs w:val="18"/>
        </w:rPr>
        <w:t>.5</w:t>
      </w:r>
      <w:r w:rsidR="00C41BFE" w:rsidRPr="00F70A97">
        <w:rPr>
          <w:rFonts w:cs="Times New Roman"/>
          <w:color w:val="000000" w:themeColor="text1"/>
          <w:szCs w:val="18"/>
        </w:rPr>
        <w:t>, pp.2</w:t>
      </w:r>
      <w:r w:rsidR="00E33E9D" w:rsidRPr="00F70A97">
        <w:rPr>
          <w:rFonts w:cs="Times New Roman"/>
          <w:color w:val="000000" w:themeColor="text1"/>
          <w:szCs w:val="18"/>
        </w:rPr>
        <w:t>8-29</w:t>
      </w:r>
      <w:r w:rsidR="00C41BFE" w:rsidRPr="00F70A97">
        <w:rPr>
          <w:rFonts w:cs="Times New Roman" w:hint="eastAsia"/>
          <w:color w:val="000000" w:themeColor="text1"/>
          <w:szCs w:val="18"/>
        </w:rPr>
        <w:t>.</w:t>
      </w:r>
      <w:r w:rsidR="00E33E9D" w:rsidRPr="00F70A97">
        <w:rPr>
          <w:rFonts w:cs="Times New Roman"/>
          <w:color w:val="000000" w:themeColor="text1"/>
          <w:szCs w:val="18"/>
        </w:rPr>
        <w:t xml:space="preserve"> </w:t>
      </w:r>
      <w:r w:rsidR="00E33E9D" w:rsidRPr="00F70A97">
        <w:rPr>
          <w:rFonts w:cs="Times New Roman" w:hint="eastAsia"/>
          <w:color w:val="000000" w:themeColor="text1"/>
          <w:szCs w:val="18"/>
        </w:rPr>
        <w:t>ま</w:t>
      </w:r>
      <w:r w:rsidR="00F61AEA" w:rsidRPr="00F70A97">
        <w:rPr>
          <w:rFonts w:cs="Times New Roman" w:hint="eastAsia"/>
          <w:color w:val="000000" w:themeColor="text1"/>
          <w:szCs w:val="18"/>
        </w:rPr>
        <w:t>た、</w:t>
      </w:r>
      <w:r w:rsidR="00E33E9D" w:rsidRPr="00F70A97">
        <w:rPr>
          <w:rFonts w:cs="Times New Roman" w:hint="eastAsia"/>
          <w:color w:val="000000" w:themeColor="text1"/>
          <w:szCs w:val="18"/>
        </w:rPr>
        <w:t>同じく</w:t>
      </w:r>
      <w:r w:rsidR="00F61AEA" w:rsidRPr="00F70A97">
        <w:rPr>
          <w:rFonts w:cs="Times New Roman" w:hint="eastAsia"/>
          <w:color w:val="000000" w:themeColor="text1"/>
          <w:szCs w:val="18"/>
        </w:rPr>
        <w:t>研究者のジェイコブ・ランドマン（</w:t>
      </w:r>
      <w:r w:rsidR="00F61AEA" w:rsidRPr="00F70A97">
        <w:rPr>
          <w:rFonts w:cs="Times New Roman" w:hint="eastAsia"/>
          <w:color w:val="000000" w:themeColor="text1"/>
          <w:szCs w:val="18"/>
        </w:rPr>
        <w:t>J</w:t>
      </w:r>
      <w:r w:rsidR="00F61AEA" w:rsidRPr="00F70A97">
        <w:rPr>
          <w:rFonts w:cs="Times New Roman"/>
          <w:color w:val="000000" w:themeColor="text1"/>
          <w:szCs w:val="18"/>
        </w:rPr>
        <w:t>acob Henry Landman</w:t>
      </w:r>
      <w:r w:rsidR="00F61AEA" w:rsidRPr="00F70A97">
        <w:rPr>
          <w:rFonts w:cs="Times New Roman" w:hint="eastAsia"/>
          <w:color w:val="000000" w:themeColor="text1"/>
          <w:szCs w:val="18"/>
        </w:rPr>
        <w:t>）</w:t>
      </w:r>
      <w:r w:rsidR="00E33E9D" w:rsidRPr="00F70A97">
        <w:rPr>
          <w:rFonts w:cs="Times New Roman" w:hint="eastAsia"/>
          <w:color w:val="000000" w:themeColor="text1"/>
          <w:szCs w:val="18"/>
        </w:rPr>
        <w:t>は</w:t>
      </w:r>
      <w:r w:rsidR="00A1124C" w:rsidRPr="00F70A97">
        <w:rPr>
          <w:rFonts w:cs="Times New Roman" w:hint="eastAsia"/>
          <w:color w:val="000000" w:themeColor="text1"/>
          <w:szCs w:val="18"/>
        </w:rPr>
        <w:t>、</w:t>
      </w:r>
      <w:r w:rsidR="00E33E9D" w:rsidRPr="00F70A97">
        <w:rPr>
          <w:rFonts w:cs="Times New Roman" w:hint="eastAsia"/>
          <w:color w:val="000000" w:themeColor="text1"/>
          <w:szCs w:val="18"/>
        </w:rPr>
        <w:t>同</w:t>
      </w:r>
      <w:r w:rsidR="00F61AEA" w:rsidRPr="00F70A97">
        <w:rPr>
          <w:rFonts w:cs="Times New Roman" w:hint="eastAsia"/>
          <w:color w:val="000000" w:themeColor="text1"/>
          <w:szCs w:val="18"/>
        </w:rPr>
        <w:t>法は強制断種と任意断種の両方の規定を備えていたとしており、第</w:t>
      </w:r>
      <w:r w:rsidR="00F61AEA" w:rsidRPr="00F70A97">
        <w:rPr>
          <w:rFonts w:cs="Times New Roman" w:hint="eastAsia"/>
          <w:color w:val="000000" w:themeColor="text1"/>
          <w:szCs w:val="18"/>
        </w:rPr>
        <w:t>3</w:t>
      </w:r>
      <w:r w:rsidR="00F61AEA" w:rsidRPr="00F70A97">
        <w:rPr>
          <w:rFonts w:cs="Times New Roman" w:hint="eastAsia"/>
          <w:color w:val="000000" w:themeColor="text1"/>
          <w:szCs w:val="18"/>
        </w:rPr>
        <w:t>条を任意断種の規定と</w:t>
      </w:r>
      <w:r w:rsidR="00FE7347" w:rsidRPr="00F70A97">
        <w:rPr>
          <w:rFonts w:cs="Times New Roman" w:hint="eastAsia"/>
          <w:color w:val="000000" w:themeColor="text1"/>
          <w:szCs w:val="18"/>
        </w:rPr>
        <w:t>み</w:t>
      </w:r>
      <w:r w:rsidR="00F61AEA" w:rsidRPr="00F70A97">
        <w:rPr>
          <w:rFonts w:cs="Times New Roman" w:hint="eastAsia"/>
          <w:color w:val="000000" w:themeColor="text1"/>
          <w:szCs w:val="18"/>
        </w:rPr>
        <w:t>なしてい</w:t>
      </w:r>
      <w:r w:rsidR="00474CD9" w:rsidRPr="00F70A97">
        <w:rPr>
          <w:rFonts w:cs="Times New Roman" w:hint="eastAsia"/>
          <w:color w:val="000000" w:themeColor="text1"/>
          <w:szCs w:val="18"/>
        </w:rPr>
        <w:t>る</w:t>
      </w:r>
      <w:r w:rsidR="00F61AEA" w:rsidRPr="00F70A97">
        <w:rPr>
          <w:rFonts w:cs="Times New Roman" w:hint="eastAsia"/>
          <w:color w:val="000000" w:themeColor="text1"/>
          <w:szCs w:val="18"/>
        </w:rPr>
        <w:t>。</w:t>
      </w:r>
      <w:r w:rsidR="00FE7347" w:rsidRPr="00F70A97">
        <w:rPr>
          <w:rFonts w:cs="Times New Roman" w:hint="eastAsia"/>
          <w:color w:val="000000" w:themeColor="text1"/>
          <w:szCs w:val="18"/>
        </w:rPr>
        <w:t>L</w:t>
      </w:r>
      <w:r w:rsidR="00FE7347" w:rsidRPr="00F70A97">
        <w:rPr>
          <w:rFonts w:cs="Times New Roman"/>
          <w:color w:val="000000" w:themeColor="text1"/>
          <w:szCs w:val="18"/>
        </w:rPr>
        <w:t xml:space="preserve">andman, </w:t>
      </w:r>
      <w:proofErr w:type="spellStart"/>
      <w:r w:rsidR="00A1124C" w:rsidRPr="00F70A97">
        <w:rPr>
          <w:rFonts w:cs="Times New Roman" w:hint="eastAsia"/>
          <w:i/>
          <w:iCs/>
          <w:color w:val="000000" w:themeColor="text1"/>
          <w:szCs w:val="18"/>
        </w:rPr>
        <w:t>o</w:t>
      </w:r>
      <w:r w:rsidR="00A1124C" w:rsidRPr="00F70A97">
        <w:rPr>
          <w:rFonts w:cs="Times New Roman"/>
          <w:i/>
          <w:iCs/>
          <w:color w:val="000000" w:themeColor="text1"/>
          <w:szCs w:val="18"/>
        </w:rPr>
        <w:t>p.cit</w:t>
      </w:r>
      <w:proofErr w:type="spellEnd"/>
      <w:r w:rsidR="00A1124C" w:rsidRPr="00F70A97">
        <w:rPr>
          <w:rFonts w:cs="Times New Roman"/>
          <w:color w:val="000000" w:themeColor="text1"/>
          <w:szCs w:val="18"/>
        </w:rPr>
        <w:t>.(7), p.308.</w:t>
      </w:r>
      <w:r w:rsidR="00E33E9D" w:rsidRPr="00F70A97">
        <w:rPr>
          <w:rFonts w:cs="Times New Roman" w:hint="eastAsia"/>
          <w:color w:val="000000" w:themeColor="text1"/>
          <w:szCs w:val="18"/>
        </w:rPr>
        <w:t xml:space="preserve"> </w:t>
      </w:r>
      <w:r w:rsidR="00A1124C" w:rsidRPr="00F70A97">
        <w:rPr>
          <w:rFonts w:cs="Times New Roman" w:hint="eastAsia"/>
          <w:color w:val="000000" w:themeColor="text1"/>
          <w:szCs w:val="18"/>
        </w:rPr>
        <w:t>なお、</w:t>
      </w:r>
      <w:r w:rsidR="00BA5E69" w:rsidRPr="00F70A97">
        <w:rPr>
          <w:rFonts w:cs="Times New Roman" w:hint="eastAsia"/>
          <w:color w:val="000000" w:themeColor="text1"/>
          <w:szCs w:val="18"/>
        </w:rPr>
        <w:t>1913</w:t>
      </w:r>
      <w:r w:rsidR="00BA5E69" w:rsidRPr="00F70A97">
        <w:rPr>
          <w:rFonts w:cs="Times New Roman" w:hint="eastAsia"/>
          <w:color w:val="000000" w:themeColor="text1"/>
          <w:szCs w:val="18"/>
        </w:rPr>
        <w:t>年法において</w:t>
      </w:r>
      <w:r w:rsidRPr="00F70A97">
        <w:rPr>
          <w:rFonts w:cs="Times New Roman" w:hint="eastAsia"/>
          <w:color w:val="000000" w:themeColor="text1"/>
          <w:szCs w:val="18"/>
        </w:rPr>
        <w:t>i</w:t>
      </w:r>
      <w:r w:rsidRPr="00F70A97">
        <w:rPr>
          <w:rFonts w:cs="Times New Roman"/>
          <w:color w:val="000000" w:themeColor="text1"/>
          <w:szCs w:val="18"/>
        </w:rPr>
        <w:t>diot</w:t>
      </w:r>
      <w:r w:rsidRPr="00F70A97">
        <w:rPr>
          <w:rFonts w:cs="Times New Roman" w:hint="eastAsia"/>
          <w:color w:val="000000" w:themeColor="text1"/>
          <w:szCs w:val="18"/>
        </w:rPr>
        <w:t>s</w:t>
      </w:r>
      <w:r w:rsidRPr="00F70A97">
        <w:rPr>
          <w:rFonts w:cs="Times New Roman" w:hint="eastAsia"/>
          <w:color w:val="000000" w:themeColor="text1"/>
          <w:szCs w:val="18"/>
        </w:rPr>
        <w:t>及び</w:t>
      </w:r>
      <w:r w:rsidRPr="00F70A97">
        <w:rPr>
          <w:rFonts w:cs="Times New Roman" w:hint="eastAsia"/>
          <w:color w:val="000000" w:themeColor="text1"/>
          <w:szCs w:val="18"/>
        </w:rPr>
        <w:t>fools</w:t>
      </w:r>
      <w:r w:rsidRPr="00F70A97">
        <w:rPr>
          <w:rFonts w:cs="Times New Roman" w:hint="eastAsia"/>
          <w:color w:val="000000" w:themeColor="text1"/>
          <w:szCs w:val="18"/>
        </w:rPr>
        <w:t>の</w:t>
      </w:r>
      <w:r w:rsidRPr="00F70A97">
        <w:rPr>
          <w:rFonts w:cs="Times New Roman" w:hint="eastAsia"/>
          <w:color w:val="000000" w:themeColor="text1"/>
          <w:spacing w:val="-2"/>
          <w:szCs w:val="18"/>
        </w:rPr>
        <w:t>定義は記され</w:t>
      </w:r>
      <w:r w:rsidR="00A1124C" w:rsidRPr="00F70A97">
        <w:rPr>
          <w:rFonts w:cs="Times New Roman" w:hint="eastAsia"/>
          <w:color w:val="000000" w:themeColor="text1"/>
          <w:spacing w:val="-2"/>
          <w:szCs w:val="18"/>
        </w:rPr>
        <w:t>ていないが、</w:t>
      </w:r>
      <w:r w:rsidR="00E33E9D" w:rsidRPr="00F70A97">
        <w:rPr>
          <w:rFonts w:cs="Times New Roman" w:hint="eastAsia"/>
          <w:color w:val="000000" w:themeColor="text1"/>
          <w:spacing w:val="-2"/>
          <w:szCs w:val="18"/>
        </w:rPr>
        <w:t>アメリカ公衆衛生局</w:t>
      </w:r>
      <w:r w:rsidR="00DF367B" w:rsidRPr="00F70A97">
        <w:rPr>
          <w:rFonts w:cs="Times New Roman" w:hint="eastAsia"/>
          <w:color w:val="000000" w:themeColor="text1"/>
          <w:spacing w:val="-2"/>
          <w:szCs w:val="18"/>
        </w:rPr>
        <w:t>の</w:t>
      </w:r>
      <w:r w:rsidR="00BA5E69" w:rsidRPr="00F70A97">
        <w:rPr>
          <w:rFonts w:cs="Times New Roman" w:hint="eastAsia"/>
          <w:color w:val="000000" w:themeColor="text1"/>
          <w:spacing w:val="-2"/>
          <w:szCs w:val="18"/>
        </w:rPr>
        <w:t>ジェームズ・ヒューズ（</w:t>
      </w:r>
      <w:r w:rsidR="00BA5E69" w:rsidRPr="00F70A97">
        <w:rPr>
          <w:rFonts w:cs="Times New Roman"/>
          <w:color w:val="000000" w:themeColor="text1"/>
          <w:spacing w:val="-2"/>
          <w:szCs w:val="18"/>
        </w:rPr>
        <w:t>James E. Hughes</w:t>
      </w:r>
      <w:r w:rsidR="00BA5E69" w:rsidRPr="00F70A97">
        <w:rPr>
          <w:rFonts w:cs="Times New Roman" w:hint="eastAsia"/>
          <w:color w:val="000000" w:themeColor="text1"/>
          <w:spacing w:val="-2"/>
          <w:szCs w:val="18"/>
        </w:rPr>
        <w:t>）は、</w:t>
      </w:r>
      <w:r w:rsidRPr="00F70A97">
        <w:rPr>
          <w:rFonts w:cs="Times New Roman" w:hint="eastAsia"/>
          <w:color w:val="000000" w:themeColor="text1"/>
          <w:spacing w:val="-2"/>
          <w:szCs w:val="18"/>
        </w:rPr>
        <w:t>精神薄弱者のうち未成年の場合には</w:t>
      </w:r>
      <w:r w:rsidRPr="00F70A97">
        <w:rPr>
          <w:rFonts w:cs="Times New Roman"/>
          <w:color w:val="000000" w:themeColor="text1"/>
          <w:spacing w:val="-2"/>
          <w:szCs w:val="18"/>
        </w:rPr>
        <w:t>idiots</w:t>
      </w:r>
      <w:r w:rsidRPr="00F70A97">
        <w:rPr>
          <w:rFonts w:cs="Times New Roman" w:hint="eastAsia"/>
          <w:color w:val="000000" w:themeColor="text1"/>
          <w:spacing w:val="-2"/>
          <w:szCs w:val="18"/>
        </w:rPr>
        <w:t>、成人</w:t>
      </w:r>
      <w:r w:rsidR="00F61AEA" w:rsidRPr="00F70A97">
        <w:rPr>
          <w:rFonts w:cs="Times New Roman" w:hint="eastAsia"/>
          <w:color w:val="000000" w:themeColor="text1"/>
          <w:spacing w:val="-2"/>
          <w:szCs w:val="18"/>
        </w:rPr>
        <w:t>の</w:t>
      </w:r>
      <w:r w:rsidRPr="00F70A97">
        <w:rPr>
          <w:rFonts w:cs="Times New Roman" w:hint="eastAsia"/>
          <w:color w:val="000000" w:themeColor="text1"/>
          <w:spacing w:val="-2"/>
          <w:szCs w:val="18"/>
        </w:rPr>
        <w:t>場合には</w:t>
      </w:r>
      <w:r w:rsidRPr="00F70A97">
        <w:rPr>
          <w:rFonts w:cs="Times New Roman"/>
          <w:color w:val="000000" w:themeColor="text1"/>
          <w:spacing w:val="-2"/>
          <w:szCs w:val="18"/>
        </w:rPr>
        <w:t>idiots or fools</w:t>
      </w:r>
      <w:r w:rsidR="00F61AEA" w:rsidRPr="00F70A97">
        <w:rPr>
          <w:rFonts w:cs="Times New Roman" w:hint="eastAsia"/>
          <w:color w:val="000000" w:themeColor="text1"/>
          <w:spacing w:val="-2"/>
          <w:szCs w:val="18"/>
        </w:rPr>
        <w:t>を表すと解釈</w:t>
      </w:r>
      <w:r w:rsidR="00BA5E69" w:rsidRPr="00F70A97">
        <w:rPr>
          <w:rFonts w:cs="Times New Roman" w:hint="eastAsia"/>
          <w:color w:val="000000" w:themeColor="text1"/>
          <w:spacing w:val="-2"/>
          <w:szCs w:val="18"/>
        </w:rPr>
        <w:t>している</w:t>
      </w:r>
      <w:r w:rsidRPr="00F70A97">
        <w:rPr>
          <w:rFonts w:cs="Times New Roman" w:hint="eastAsia"/>
          <w:color w:val="000000" w:themeColor="text1"/>
          <w:spacing w:val="-2"/>
          <w:szCs w:val="18"/>
        </w:rPr>
        <w:t>。</w:t>
      </w:r>
      <w:r w:rsidRPr="00F70A97">
        <w:rPr>
          <w:rFonts w:cs="Times New Roman"/>
          <w:color w:val="000000" w:themeColor="text1"/>
          <w:spacing w:val="-2"/>
          <w:szCs w:val="18"/>
        </w:rPr>
        <w:t xml:space="preserve">James E. Hughes, </w:t>
      </w:r>
      <w:r w:rsidRPr="00F70A97">
        <w:rPr>
          <w:rFonts w:cs="Times New Roman"/>
          <w:i/>
          <w:color w:val="000000" w:themeColor="text1"/>
          <w:spacing w:val="-2"/>
          <w:szCs w:val="18"/>
        </w:rPr>
        <w:t xml:space="preserve">Eugenic </w:t>
      </w:r>
      <w:proofErr w:type="spellStart"/>
      <w:r w:rsidRPr="00F70A97">
        <w:rPr>
          <w:rFonts w:cs="Times New Roman"/>
          <w:i/>
          <w:color w:val="000000" w:themeColor="text1"/>
          <w:szCs w:val="18"/>
        </w:rPr>
        <w:t>Sterilizationin</w:t>
      </w:r>
      <w:proofErr w:type="spellEnd"/>
      <w:r w:rsidRPr="00F70A97">
        <w:rPr>
          <w:rFonts w:cs="Times New Roman"/>
          <w:i/>
          <w:color w:val="000000" w:themeColor="text1"/>
          <w:szCs w:val="18"/>
        </w:rPr>
        <w:t xml:space="preserve"> the United States:</w:t>
      </w:r>
      <w:r w:rsidRPr="00F70A97">
        <w:rPr>
          <w:color w:val="000000" w:themeColor="text1"/>
        </w:rPr>
        <w:t xml:space="preserve"> </w:t>
      </w:r>
      <w:r w:rsidRPr="00F70A97">
        <w:rPr>
          <w:rFonts w:cs="Times New Roman"/>
          <w:i/>
          <w:color w:val="000000" w:themeColor="text1"/>
          <w:szCs w:val="18"/>
        </w:rPr>
        <w:t>A Comparative Summary of Statutes and Review of Court Decisions</w:t>
      </w:r>
      <w:r w:rsidRPr="00F70A97">
        <w:rPr>
          <w:rFonts w:cs="Times New Roman"/>
          <w:color w:val="000000" w:themeColor="text1"/>
          <w:szCs w:val="18"/>
        </w:rPr>
        <w:t xml:space="preserve">, Washington, D.C.: </w:t>
      </w:r>
      <w:proofErr w:type="spellStart"/>
      <w:r w:rsidRPr="00F70A97">
        <w:rPr>
          <w:rFonts w:cs="Times New Roman"/>
          <w:color w:val="000000" w:themeColor="text1"/>
          <w:szCs w:val="18"/>
        </w:rPr>
        <w:t>UnitedStates</w:t>
      </w:r>
      <w:proofErr w:type="spellEnd"/>
      <w:r w:rsidRPr="00F70A97">
        <w:rPr>
          <w:rFonts w:cs="Times New Roman"/>
          <w:color w:val="000000" w:themeColor="text1"/>
          <w:szCs w:val="18"/>
        </w:rPr>
        <w:t xml:space="preserve"> Government Printing Office, 1940, p.</w:t>
      </w:r>
      <w:r w:rsidRPr="00F70A97">
        <w:rPr>
          <w:rFonts w:cs="Times New Roman" w:hint="eastAsia"/>
          <w:color w:val="000000" w:themeColor="text1"/>
          <w:szCs w:val="18"/>
        </w:rPr>
        <w:t>5</w:t>
      </w:r>
      <w:r w:rsidRPr="00F70A97">
        <w:rPr>
          <w:rFonts w:cs="Times New Roman"/>
          <w:color w:val="000000" w:themeColor="text1"/>
          <w:szCs w:val="18"/>
        </w:rPr>
        <w:t xml:space="preserve">. National Library of Medicine website </w:t>
      </w:r>
      <w:r w:rsidRPr="00F70A97">
        <w:rPr>
          <w:rFonts w:cs="Times New Roman" w:hint="eastAsia"/>
          <w:color w:val="000000" w:themeColor="text1"/>
          <w:szCs w:val="18"/>
        </w:rPr>
        <w:t>&lt;</w:t>
      </w:r>
      <w:r w:rsidRPr="00F70A97">
        <w:rPr>
          <w:rFonts w:cs="Times New Roman"/>
          <w:color w:val="000000" w:themeColor="text1"/>
          <w:szCs w:val="18"/>
        </w:rPr>
        <w:t>https://collections.nlm.nih.gov/ext/dw/1303110R/PDF/1303110R.pdf</w:t>
      </w:r>
      <w:r w:rsidRPr="00F70A97">
        <w:rPr>
          <w:rFonts w:cs="Times New Roman" w:hint="eastAsia"/>
          <w:color w:val="000000" w:themeColor="text1"/>
          <w:szCs w:val="18"/>
        </w:rPr>
        <w:t>&gt;</w:t>
      </w:r>
      <w:r w:rsidRPr="00F70A97">
        <w:rPr>
          <w:rFonts w:cs="Times New Roman"/>
          <w:color w:val="000000" w:themeColor="text1"/>
          <w:szCs w:val="18"/>
        </w:rPr>
        <w:t xml:space="preserve"> </w:t>
      </w:r>
    </w:p>
  </w:footnote>
  <w:footnote w:id="13">
    <w:p w14:paraId="04FB2A72" w14:textId="3C7FA8FA"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An act to amend section one of an act entitled “An act to provide for the </w:t>
      </w:r>
      <w:proofErr w:type="spellStart"/>
      <w:r w:rsidRPr="00F70A97">
        <w:rPr>
          <w:rFonts w:cs="Times New Roman"/>
          <w:color w:val="000000" w:themeColor="text1"/>
          <w:szCs w:val="18"/>
        </w:rPr>
        <w:t>asexualization</w:t>
      </w:r>
      <w:proofErr w:type="spellEnd"/>
      <w:r w:rsidRPr="00F70A97">
        <w:rPr>
          <w:rFonts w:cs="Times New Roman"/>
          <w:color w:val="000000" w:themeColor="text1"/>
          <w:szCs w:val="18"/>
        </w:rPr>
        <w:t xml:space="preserve"> of inmates of state </w:t>
      </w:r>
      <w:proofErr w:type="spellStart"/>
      <w:r w:rsidRPr="00F70A97">
        <w:rPr>
          <w:rFonts w:cs="Times New Roman"/>
          <w:color w:val="000000" w:themeColor="text1"/>
          <w:szCs w:val="18"/>
        </w:rPr>
        <w:t>hospitalsfor</w:t>
      </w:r>
      <w:proofErr w:type="spellEnd"/>
      <w:r w:rsidRPr="00F70A97">
        <w:rPr>
          <w:rFonts w:cs="Times New Roman"/>
          <w:color w:val="000000" w:themeColor="text1"/>
          <w:szCs w:val="18"/>
        </w:rPr>
        <w:t xml:space="preserve"> the insane, the Sonoma State Home, of convicts in the state prisons, and of idiots, and repealing an act </w:t>
      </w:r>
      <w:proofErr w:type="spellStart"/>
      <w:r w:rsidRPr="00F70A97">
        <w:rPr>
          <w:rFonts w:cs="Times New Roman"/>
          <w:color w:val="000000" w:themeColor="text1"/>
          <w:szCs w:val="18"/>
        </w:rPr>
        <w:t>entitled‘An</w:t>
      </w:r>
      <w:proofErr w:type="spellEnd"/>
      <w:r w:rsidRPr="00F70A97">
        <w:rPr>
          <w:rFonts w:cs="Times New Roman"/>
          <w:color w:val="000000" w:themeColor="text1"/>
          <w:szCs w:val="18"/>
        </w:rPr>
        <w:t xml:space="preserve"> act to permit </w:t>
      </w:r>
      <w:proofErr w:type="spellStart"/>
      <w:r w:rsidRPr="00F70A97">
        <w:rPr>
          <w:rFonts w:cs="Times New Roman"/>
          <w:color w:val="000000" w:themeColor="text1"/>
          <w:szCs w:val="18"/>
        </w:rPr>
        <w:t>asexualization</w:t>
      </w:r>
      <w:proofErr w:type="spellEnd"/>
      <w:r w:rsidRPr="00F70A97">
        <w:rPr>
          <w:rFonts w:cs="Times New Roman"/>
          <w:color w:val="000000" w:themeColor="text1"/>
          <w:szCs w:val="18"/>
        </w:rPr>
        <w:t xml:space="preserve"> of inmates of the state hospitals and the California Home for the Care and </w:t>
      </w:r>
      <w:proofErr w:type="spellStart"/>
      <w:r w:rsidRPr="00F70A97">
        <w:rPr>
          <w:rFonts w:cs="Times New Roman"/>
          <w:color w:val="000000" w:themeColor="text1"/>
          <w:szCs w:val="18"/>
        </w:rPr>
        <w:t>Trainingof</w:t>
      </w:r>
      <w:proofErr w:type="spellEnd"/>
      <w:r w:rsidRPr="00F70A97">
        <w:rPr>
          <w:rFonts w:cs="Times New Roman"/>
          <w:color w:val="000000" w:themeColor="text1"/>
          <w:szCs w:val="18"/>
        </w:rPr>
        <w:t xml:space="preserve"> Feeble-minded Children, and of convicts in the state prisons,’ approved April 26, 1909,” 1917 Cal. Stat. </w:t>
      </w:r>
      <w:proofErr w:type="spellStart"/>
      <w:r w:rsidRPr="00F70A97">
        <w:rPr>
          <w:rFonts w:cs="Times New Roman"/>
          <w:color w:val="000000" w:themeColor="text1"/>
          <w:szCs w:val="18"/>
        </w:rPr>
        <w:t>ch.</w:t>
      </w:r>
      <w:proofErr w:type="spellEnd"/>
      <w:r w:rsidRPr="00F70A97">
        <w:rPr>
          <w:rFonts w:cs="Times New Roman"/>
          <w:color w:val="000000" w:themeColor="text1"/>
          <w:szCs w:val="18"/>
        </w:rPr>
        <w:t xml:space="preserve"> 489,pp.571-572. &lt;https://clerk.assembly.ca.gov/sites/clerk.assembly.ca.gov/files/archive/Statutes/1917/17Vol1_Chapters.pdf&gt;</w:t>
      </w:r>
    </w:p>
  </w:footnote>
  <w:footnote w:id="14">
    <w:p w14:paraId="0B995904" w14:textId="3BB2FC8A"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pacing w:val="-2"/>
          <w:szCs w:val="18"/>
        </w:rPr>
        <w:t xml:space="preserve">Journal of the Assembly during the Forty-Second Session of the </w:t>
      </w:r>
      <w:r w:rsidRPr="00F70A97">
        <w:rPr>
          <w:rFonts w:cs="Times New Roman"/>
          <w:i/>
          <w:color w:val="000000" w:themeColor="text1"/>
          <w:szCs w:val="18"/>
        </w:rPr>
        <w:t>Legislature of the State of California</w:t>
      </w:r>
      <w:r w:rsidRPr="00F70A97">
        <w:rPr>
          <w:rFonts w:cs="Times New Roman"/>
          <w:i/>
          <w:color w:val="000000" w:themeColor="text1"/>
          <w:spacing w:val="-2"/>
          <w:szCs w:val="18"/>
        </w:rPr>
        <w:t xml:space="preserve"> 1917</w:t>
      </w:r>
      <w:r w:rsidRPr="00F70A97">
        <w:rPr>
          <w:rFonts w:cs="Times New Roman"/>
          <w:color w:val="000000" w:themeColor="text1"/>
          <w:spacing w:val="-2"/>
          <w:szCs w:val="18"/>
        </w:rPr>
        <w:t xml:space="preserve">, </w:t>
      </w:r>
      <w:r w:rsidRPr="00F70A97">
        <w:rPr>
          <w:rFonts w:cs="Times New Roman"/>
          <w:color w:val="000000" w:themeColor="text1"/>
          <w:szCs w:val="18"/>
        </w:rPr>
        <w:t xml:space="preserve">pp.1841-1842. </w:t>
      </w:r>
      <w:r w:rsidRPr="00F70A97">
        <w:rPr>
          <w:rFonts w:cs="Times New Roman" w:hint="eastAsia"/>
          <w:color w:val="000000" w:themeColor="text1"/>
          <w:szCs w:val="18"/>
        </w:rPr>
        <w:t>&lt;</w:t>
      </w:r>
      <w:r w:rsidRPr="00F70A97">
        <w:rPr>
          <w:rFonts w:cs="Times New Roman"/>
          <w:color w:val="000000" w:themeColor="text1"/>
          <w:szCs w:val="18"/>
        </w:rPr>
        <w:t>https://clerk.assembly.ca.gov/sites/clerk.assembly.ca.gov/files/archive/DailyJournal/1917/Volumes/17_jnl_reg_ses.PDF</w:t>
      </w:r>
      <w:r w:rsidRPr="00F70A97">
        <w:rPr>
          <w:rFonts w:cs="Times New Roman" w:hint="eastAsia"/>
          <w:color w:val="000000" w:themeColor="text1"/>
          <w:szCs w:val="18"/>
        </w:rPr>
        <w:t>&gt;</w:t>
      </w:r>
      <w:r w:rsidRPr="00F70A97">
        <w:rPr>
          <w:rFonts w:cs="Times New Roman"/>
          <w:color w:val="000000" w:themeColor="text1"/>
          <w:szCs w:val="18"/>
        </w:rPr>
        <w:t xml:space="preserve">; </w:t>
      </w:r>
      <w:r w:rsidRPr="00F70A97">
        <w:rPr>
          <w:rFonts w:cs="Times New Roman"/>
          <w:i/>
          <w:color w:val="000000" w:themeColor="text1"/>
          <w:szCs w:val="18"/>
        </w:rPr>
        <w:t>Journal of the Senate during the Forty-Second Session of the Legislature of the State of California 1917</w:t>
      </w:r>
      <w:r w:rsidRPr="00F70A97">
        <w:rPr>
          <w:rFonts w:cs="Times New Roman"/>
          <w:color w:val="000000" w:themeColor="text1"/>
          <w:szCs w:val="18"/>
        </w:rPr>
        <w:t>, p.617.&lt;https://archive.org/details/journ1917cali</w:t>
      </w:r>
      <w:r w:rsidRPr="00F70A97">
        <w:rPr>
          <w:rFonts w:cs="Times New Roman" w:hint="eastAsia"/>
          <w:color w:val="000000" w:themeColor="text1"/>
          <w:szCs w:val="18"/>
        </w:rPr>
        <w:t>&gt;</w:t>
      </w:r>
    </w:p>
  </w:footnote>
  <w:footnote w:id="15">
    <w:p w14:paraId="14F8A24E" w14:textId="5C8F08A8"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zCs w:val="18"/>
        </w:rPr>
        <w:t>これらは全て遺伝性のものであると考えられ</w:t>
      </w:r>
      <w:r w:rsidRPr="00F70A97">
        <w:rPr>
          <w:rFonts w:cs="Times New Roman" w:hint="eastAsia"/>
          <w:color w:val="000000" w:themeColor="text1"/>
          <w:szCs w:val="18"/>
        </w:rPr>
        <w:t>ていた。</w:t>
      </w:r>
      <w:r w:rsidRPr="00F70A97">
        <w:rPr>
          <w:rFonts w:cs="Times New Roman"/>
          <w:color w:val="000000" w:themeColor="text1"/>
          <w:szCs w:val="18"/>
        </w:rPr>
        <w:t>州立精神病院長又は施設長は、州当局に対して断種手術の許可を書面で求める際、</w:t>
      </w:r>
      <w:r w:rsidRPr="00F70A97">
        <w:rPr>
          <w:rFonts w:cs="Times New Roman" w:hint="eastAsia"/>
          <w:color w:val="000000" w:themeColor="text1"/>
          <w:szCs w:val="18"/>
        </w:rPr>
        <w:t>患者の病歴や診断結果を記した後、</w:t>
      </w:r>
      <w:r w:rsidRPr="00F70A97">
        <w:rPr>
          <w:rFonts w:cs="Times New Roman"/>
          <w:color w:val="000000" w:themeColor="text1"/>
          <w:szCs w:val="18"/>
        </w:rPr>
        <w:t>末尾に必ず「この患者は子孫に遺伝させる可能性が高</w:t>
      </w:r>
      <w:r w:rsidRPr="00F70A97">
        <w:rPr>
          <w:rFonts w:cs="Times New Roman" w:hint="eastAsia"/>
          <w:color w:val="000000" w:themeColor="text1"/>
          <w:spacing w:val="-4"/>
          <w:szCs w:val="18"/>
        </w:rPr>
        <w:t>いため、断種手術を受けるべきであると考える」などと記したとされる。</w:t>
      </w:r>
      <w:r w:rsidRPr="00F70A97">
        <w:rPr>
          <w:rFonts w:cs="Times New Roman"/>
          <w:color w:val="000000" w:themeColor="text1"/>
          <w:szCs w:val="18"/>
        </w:rPr>
        <w:t xml:space="preserve">Joel </w:t>
      </w:r>
      <w:proofErr w:type="spellStart"/>
      <w:r w:rsidRPr="00F70A97">
        <w:rPr>
          <w:rFonts w:cs="Times New Roman"/>
          <w:color w:val="000000" w:themeColor="text1"/>
          <w:szCs w:val="18"/>
        </w:rPr>
        <w:t>Braslow</w:t>
      </w:r>
      <w:proofErr w:type="spellEnd"/>
      <w:r w:rsidRPr="00F70A97">
        <w:rPr>
          <w:rFonts w:cs="Times New Roman"/>
          <w:color w:val="000000" w:themeColor="text1"/>
          <w:szCs w:val="18"/>
        </w:rPr>
        <w:t xml:space="preserve">, </w:t>
      </w:r>
      <w:r w:rsidRPr="00F70A97">
        <w:rPr>
          <w:rFonts w:cs="Times New Roman"/>
          <w:i/>
          <w:color w:val="000000" w:themeColor="text1"/>
          <w:szCs w:val="18"/>
        </w:rPr>
        <w:t xml:space="preserve">Mental Ills and Bodily </w:t>
      </w:r>
      <w:proofErr w:type="spellStart"/>
      <w:r w:rsidRPr="00F70A97">
        <w:rPr>
          <w:rFonts w:cs="Times New Roman"/>
          <w:i/>
          <w:color w:val="000000" w:themeColor="text1"/>
          <w:szCs w:val="18"/>
        </w:rPr>
        <w:t>Cures:Psychiatric</w:t>
      </w:r>
      <w:proofErr w:type="spellEnd"/>
      <w:r w:rsidRPr="00F70A97">
        <w:rPr>
          <w:rFonts w:cs="Times New Roman"/>
          <w:i/>
          <w:color w:val="000000" w:themeColor="text1"/>
          <w:szCs w:val="18"/>
        </w:rPr>
        <w:t xml:space="preserve"> Treatment in the Half of the Twentieth Century</w:t>
      </w:r>
      <w:r w:rsidRPr="00F70A97">
        <w:rPr>
          <w:rFonts w:cs="Times New Roman"/>
          <w:color w:val="000000" w:themeColor="text1"/>
          <w:szCs w:val="18"/>
        </w:rPr>
        <w:t>, Berkeley: University of California Press, 1997, p.57.</w:t>
      </w:r>
    </w:p>
  </w:footnote>
  <w:footnote w:id="16">
    <w:p w14:paraId="7A8A7831" w14:textId="764BFCA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An act to establish a Welfare and Institutions Code, thereby </w:t>
      </w:r>
      <w:r w:rsidRPr="00F70A97">
        <w:rPr>
          <w:rFonts w:cs="Times New Roman"/>
          <w:color w:val="000000" w:themeColor="text1"/>
          <w:spacing w:val="4"/>
          <w:szCs w:val="18"/>
        </w:rPr>
        <w:t>consolidating and revising the law relating</w:t>
      </w:r>
      <w:r w:rsidRPr="00F70A97">
        <w:rPr>
          <w:rFonts w:cs="Times New Roman"/>
          <w:color w:val="000000" w:themeColor="text1"/>
          <w:spacing w:val="2"/>
          <w:szCs w:val="18"/>
        </w:rPr>
        <w:t xml:space="preserve"> to and</w:t>
      </w:r>
      <w:r w:rsidRPr="00F70A97">
        <w:rPr>
          <w:rFonts w:cs="Times New Roman"/>
          <w:color w:val="000000" w:themeColor="text1"/>
          <w:szCs w:val="18"/>
        </w:rPr>
        <w:t xml:space="preserve"> </w:t>
      </w:r>
      <w:r w:rsidRPr="00F70A97">
        <w:rPr>
          <w:rFonts w:cs="Times New Roman"/>
          <w:color w:val="000000" w:themeColor="text1"/>
          <w:spacing w:val="2"/>
          <w:szCs w:val="18"/>
        </w:rPr>
        <w:t xml:space="preserve">providing for protection, care, </w:t>
      </w:r>
      <w:r w:rsidRPr="00F70A97">
        <w:rPr>
          <w:rFonts w:cs="Times New Roman"/>
          <w:color w:val="000000" w:themeColor="text1"/>
          <w:szCs w:val="18"/>
        </w:rPr>
        <w:t xml:space="preserve">and assistance to children, aged persons, and others specially in need thereof, and </w:t>
      </w:r>
      <w:proofErr w:type="spellStart"/>
      <w:r w:rsidRPr="00F70A97">
        <w:rPr>
          <w:rFonts w:cs="Times New Roman"/>
          <w:color w:val="000000" w:themeColor="text1"/>
          <w:szCs w:val="18"/>
        </w:rPr>
        <w:t>to</w:t>
      </w:r>
      <w:r w:rsidRPr="00F70A97">
        <w:rPr>
          <w:rFonts w:cs="Times New Roman"/>
          <w:color w:val="000000" w:themeColor="text1"/>
          <w:spacing w:val="2"/>
          <w:szCs w:val="18"/>
        </w:rPr>
        <w:t>repeal</w:t>
      </w:r>
      <w:proofErr w:type="spellEnd"/>
      <w:r w:rsidRPr="00F70A97">
        <w:rPr>
          <w:rFonts w:cs="Times New Roman"/>
          <w:color w:val="000000" w:themeColor="text1"/>
          <w:spacing w:val="2"/>
          <w:szCs w:val="18"/>
        </w:rPr>
        <w:t xml:space="preserve"> certain acts and</w:t>
      </w:r>
      <w:r w:rsidRPr="00F70A97">
        <w:rPr>
          <w:rFonts w:cs="Times New Roman"/>
          <w:color w:val="000000" w:themeColor="text1"/>
          <w:szCs w:val="18"/>
        </w:rPr>
        <w:t xml:space="preserve"> parts of acts specified herein, declaring the urgency hereof, and providing that this act shall take effect immediately, 1937 Cal. Stat. </w:t>
      </w:r>
      <w:proofErr w:type="spellStart"/>
      <w:r w:rsidRPr="00F70A97">
        <w:rPr>
          <w:rFonts w:cs="Times New Roman"/>
          <w:color w:val="000000" w:themeColor="text1"/>
          <w:szCs w:val="18"/>
        </w:rPr>
        <w:t>ch.</w:t>
      </w:r>
      <w:proofErr w:type="spellEnd"/>
      <w:r w:rsidRPr="00F70A97">
        <w:rPr>
          <w:rFonts w:cs="Times New Roman"/>
          <w:color w:val="000000" w:themeColor="text1"/>
          <w:szCs w:val="18"/>
        </w:rPr>
        <w:t xml:space="preserve"> 369</w:t>
      </w:r>
      <w:r w:rsidRPr="00F70A97">
        <w:rPr>
          <w:rFonts w:cs="Times New Roman" w:hint="eastAsia"/>
          <w:color w:val="000000" w:themeColor="text1"/>
          <w:szCs w:val="18"/>
        </w:rPr>
        <w:t>, p</w:t>
      </w:r>
      <w:r w:rsidRPr="00F70A97">
        <w:rPr>
          <w:rFonts w:cs="Times New Roman"/>
          <w:color w:val="000000" w:themeColor="text1"/>
          <w:szCs w:val="18"/>
        </w:rPr>
        <w:t>p</w:t>
      </w:r>
      <w:r w:rsidRPr="00F70A97">
        <w:rPr>
          <w:rFonts w:cs="Times New Roman" w:hint="eastAsia"/>
          <w:color w:val="000000" w:themeColor="text1"/>
          <w:szCs w:val="18"/>
        </w:rPr>
        <w:t>.1005-</w:t>
      </w:r>
      <w:r w:rsidRPr="00F70A97">
        <w:rPr>
          <w:rFonts w:cs="Times New Roman"/>
          <w:color w:val="000000" w:themeColor="text1"/>
          <w:szCs w:val="18"/>
        </w:rPr>
        <w:t>1183. &lt;https://clerk.assembly.ca.gov/sites/clerk.assembly.ca.gov/files/archive/Statutes/1937/37vol1_Chapters.pdf&gt;</w:t>
      </w:r>
      <w:r w:rsidRPr="00F70A97">
        <w:rPr>
          <w:rFonts w:cs="Times New Roman" w:hint="eastAsia"/>
          <w:color w:val="000000" w:themeColor="text1"/>
          <w:szCs w:val="18"/>
        </w:rPr>
        <w:t xml:space="preserve"> </w:t>
      </w:r>
      <w:r w:rsidRPr="00F70A97">
        <w:rPr>
          <w:rFonts w:cs="Times New Roman" w:hint="eastAsia"/>
          <w:color w:val="000000" w:themeColor="text1"/>
          <w:szCs w:val="18"/>
        </w:rPr>
        <w:t>なお、第</w:t>
      </w:r>
      <w:r w:rsidRPr="00F70A97">
        <w:rPr>
          <w:rFonts w:cs="Times New Roman" w:hint="eastAsia"/>
          <w:color w:val="000000" w:themeColor="text1"/>
          <w:szCs w:val="18"/>
        </w:rPr>
        <w:t>6624</w:t>
      </w:r>
      <w:r w:rsidRPr="00F70A97">
        <w:rPr>
          <w:rFonts w:cs="Times New Roman" w:hint="eastAsia"/>
          <w:color w:val="000000" w:themeColor="text1"/>
          <w:szCs w:val="18"/>
        </w:rPr>
        <w:t>条では州立精神病院における断種を規定しており、第</w:t>
      </w:r>
      <w:r w:rsidRPr="00F70A97">
        <w:rPr>
          <w:rFonts w:cs="Times New Roman" w:hint="eastAsia"/>
          <w:color w:val="000000" w:themeColor="text1"/>
          <w:szCs w:val="18"/>
        </w:rPr>
        <w:t>7002</w:t>
      </w:r>
      <w:r w:rsidRPr="00F70A97">
        <w:rPr>
          <w:rFonts w:cs="Times New Roman" w:hint="eastAsia"/>
          <w:color w:val="000000" w:themeColor="text1"/>
          <w:szCs w:val="18"/>
        </w:rPr>
        <w:t>条で州立精神病院に関する規定を原則として州立精神薄弱者用施設にも適用する旨を規定している。</w:t>
      </w:r>
    </w:p>
  </w:footnote>
  <w:footnote w:id="17">
    <w:p w14:paraId="6E5B78EB" w14:textId="1CCAD8FF"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An act to repeal Part 3, except Section 1595,</w:t>
      </w:r>
      <w:r w:rsidRPr="00F70A97">
        <w:rPr>
          <w:rFonts w:cs="Times New Roman"/>
          <w:color w:val="000000" w:themeColor="text1"/>
          <w:szCs w:val="18"/>
        </w:rPr>
        <w:t xml:space="preserve"> to repeal certain other sections of Penal Code, to amend Sections 107,109, 110, 171, 171a, 171b, 273b, 606, 644, 667, 681, 1168, 1202a, to repeal other acts and parts of acts specified </w:t>
      </w:r>
      <w:r w:rsidRPr="00F70A97">
        <w:rPr>
          <w:rFonts w:cs="Times New Roman"/>
          <w:color w:val="000000" w:themeColor="text1"/>
          <w:spacing w:val="-2"/>
          <w:szCs w:val="18"/>
        </w:rPr>
        <w:t>herein, and to add Part 3 to the Penal Code, relating to prisons, jails, prisoners,</w:t>
      </w:r>
      <w:r w:rsidRPr="00F70A97">
        <w:rPr>
          <w:rFonts w:cs="Times New Roman"/>
          <w:color w:val="000000" w:themeColor="text1"/>
          <w:szCs w:val="18"/>
        </w:rPr>
        <w:t xml:space="preserve"> terms and conditions of </w:t>
      </w:r>
      <w:proofErr w:type="spellStart"/>
      <w:r w:rsidRPr="00F70A97">
        <w:rPr>
          <w:rFonts w:cs="Times New Roman"/>
          <w:color w:val="000000" w:themeColor="text1"/>
          <w:szCs w:val="18"/>
        </w:rPr>
        <w:t>imprisonment,the</w:t>
      </w:r>
      <w:proofErr w:type="spellEnd"/>
      <w:r w:rsidRPr="00F70A97">
        <w:rPr>
          <w:rFonts w:cs="Times New Roman"/>
          <w:color w:val="000000" w:themeColor="text1"/>
          <w:szCs w:val="18"/>
        </w:rPr>
        <w:t xml:space="preserve"> death penalty, parole, reprieves, commutations, pardons, </w:t>
      </w:r>
      <w:r w:rsidRPr="00F70A97">
        <w:rPr>
          <w:rFonts w:cs="Times New Roman"/>
          <w:color w:val="000000" w:themeColor="text1"/>
          <w:spacing w:val="-2"/>
          <w:szCs w:val="18"/>
        </w:rPr>
        <w:t xml:space="preserve">and convict-made goods, 1941 Cal. Stat. </w:t>
      </w:r>
      <w:proofErr w:type="spellStart"/>
      <w:r w:rsidRPr="00F70A97">
        <w:rPr>
          <w:rFonts w:cs="Times New Roman"/>
          <w:color w:val="000000" w:themeColor="text1"/>
          <w:spacing w:val="-2"/>
          <w:szCs w:val="18"/>
        </w:rPr>
        <w:t>ch.</w:t>
      </w:r>
      <w:proofErr w:type="spellEnd"/>
      <w:r w:rsidRPr="00F70A97">
        <w:rPr>
          <w:rFonts w:cs="Times New Roman"/>
          <w:color w:val="000000" w:themeColor="text1"/>
          <w:spacing w:val="-2"/>
          <w:szCs w:val="18"/>
        </w:rPr>
        <w:t xml:space="preserve"> 106, </w:t>
      </w:r>
      <w:r w:rsidRPr="00F70A97">
        <w:rPr>
          <w:rFonts w:cs="Times New Roman"/>
          <w:color w:val="000000" w:themeColor="text1"/>
          <w:szCs w:val="18"/>
        </w:rPr>
        <w:t>pp.</w:t>
      </w:r>
      <w:r w:rsidRPr="00F70A97">
        <w:rPr>
          <w:rFonts w:cs="Times New Roman" w:hint="eastAsia"/>
          <w:color w:val="000000" w:themeColor="text1"/>
          <w:szCs w:val="18"/>
        </w:rPr>
        <w:t>1080</w:t>
      </w:r>
      <w:r w:rsidRPr="00F70A97">
        <w:rPr>
          <w:rFonts w:cs="Times New Roman"/>
          <w:color w:val="000000" w:themeColor="text1"/>
          <w:szCs w:val="18"/>
        </w:rPr>
        <w:t>-1132. &lt;https://clerk.assembly.ca.gov/sites/clerk.assembly.ca.gov/files/archive/Statutes/1941/41Vol1_41Chapters.pdf&gt;</w:t>
      </w:r>
    </w:p>
  </w:footnote>
  <w:footnote w:id="18">
    <w:p w14:paraId="7C500D81" w14:textId="3D59572E"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“An act to establish an institution for the care, confinement and instruction of feeble-minded and epileptic persons: </w:t>
      </w:r>
      <w:r w:rsidRPr="00F70A97">
        <w:rPr>
          <w:rFonts w:cs="Times New Roman"/>
          <w:color w:val="000000" w:themeColor="text1"/>
          <w:spacing w:val="-2"/>
          <w:szCs w:val="18"/>
        </w:rPr>
        <w:t>to provide for the government and maintenance thereof,</w:t>
      </w:r>
      <w:r w:rsidRPr="00F70A97">
        <w:rPr>
          <w:rFonts w:cs="Times New Roman"/>
          <w:color w:val="000000" w:themeColor="text1"/>
          <w:szCs w:val="18"/>
        </w:rPr>
        <w:t xml:space="preserve"> and for the study of mental deficiency and related problems: to provide for admission and commitment to such institution, and to prescribe penalties for unlawfully or </w:t>
      </w:r>
      <w:proofErr w:type="spellStart"/>
      <w:r w:rsidRPr="00F70A97">
        <w:rPr>
          <w:rFonts w:cs="Times New Roman"/>
          <w:color w:val="000000" w:themeColor="text1"/>
          <w:szCs w:val="18"/>
        </w:rPr>
        <w:t>improperlycontriving</w:t>
      </w:r>
      <w:proofErr w:type="spellEnd"/>
      <w:r w:rsidRPr="00F70A97">
        <w:rPr>
          <w:rFonts w:cs="Times New Roman"/>
          <w:color w:val="000000" w:themeColor="text1"/>
          <w:szCs w:val="18"/>
        </w:rPr>
        <w:t xml:space="preserve"> to have persons adjudged feeble-minded under this act; to prescribe penalties for procuring the escape, or </w:t>
      </w:r>
      <w:r w:rsidRPr="00F70A97">
        <w:rPr>
          <w:rFonts w:cs="Times New Roman"/>
          <w:color w:val="000000" w:themeColor="text1"/>
          <w:spacing w:val="-2"/>
          <w:szCs w:val="18"/>
        </w:rPr>
        <w:t>aiding or advising in the escape, o</w:t>
      </w:r>
      <w:r w:rsidRPr="00F70A97">
        <w:rPr>
          <w:rFonts w:cs="Times New Roman"/>
          <w:color w:val="000000" w:themeColor="text1"/>
          <w:szCs w:val="18"/>
        </w:rPr>
        <w:t xml:space="preserve">f inmates, or concealing inmates thereof; to provide a contingent fund for the </w:t>
      </w:r>
      <w:proofErr w:type="spellStart"/>
      <w:r w:rsidRPr="00F70A97">
        <w:rPr>
          <w:rFonts w:cs="Times New Roman"/>
          <w:color w:val="000000" w:themeColor="text1"/>
          <w:szCs w:val="18"/>
        </w:rPr>
        <w:t>useof</w:t>
      </w:r>
      <w:proofErr w:type="spellEnd"/>
      <w:r w:rsidRPr="00F70A97">
        <w:rPr>
          <w:rFonts w:cs="Times New Roman"/>
          <w:color w:val="000000" w:themeColor="text1"/>
          <w:szCs w:val="18"/>
        </w:rPr>
        <w:t xml:space="preserve"> such institution </w:t>
      </w:r>
      <w:r w:rsidRPr="00F70A97">
        <w:rPr>
          <w:rFonts w:cs="Times New Roman"/>
          <w:color w:val="000000" w:themeColor="text1"/>
          <w:spacing w:val="-2"/>
          <w:szCs w:val="18"/>
        </w:rPr>
        <w:t xml:space="preserve">and to make an appropriation therefor,” The Statutes of California 1917, Chapter 776, </w:t>
      </w:r>
      <w:r w:rsidRPr="00F70A97">
        <w:rPr>
          <w:rFonts w:cs="Times New Roman"/>
          <w:color w:val="000000" w:themeColor="text1"/>
          <w:szCs w:val="18"/>
        </w:rPr>
        <w:t>pp.1623-1632.&lt;https://clerk.assembly.ca.gov/sites/clerk.assembly.ca.gov/files/archive/Statutes/1917/17Vol1_Chapters.pdf&gt;</w:t>
      </w:r>
      <w:r w:rsidR="009D3B0A" w:rsidRPr="00F70A97">
        <w:rPr>
          <w:rFonts w:cs="Times New Roman" w:hint="eastAsia"/>
          <w:color w:val="000000" w:themeColor="text1"/>
          <w:szCs w:val="18"/>
        </w:rPr>
        <w:t xml:space="preserve"> </w:t>
      </w:r>
      <w:r w:rsidRPr="00F70A97">
        <w:rPr>
          <w:rFonts w:cs="Times New Roman" w:hint="eastAsia"/>
          <w:color w:val="000000" w:themeColor="text1"/>
          <w:szCs w:val="18"/>
        </w:rPr>
        <w:t>入所者の断種に関する規定は同法の第</w:t>
      </w:r>
      <w:r w:rsidRPr="00F70A97">
        <w:rPr>
          <w:rFonts w:cs="Times New Roman" w:hint="eastAsia"/>
          <w:color w:val="000000" w:themeColor="text1"/>
          <w:szCs w:val="18"/>
        </w:rPr>
        <w:t>4</w:t>
      </w:r>
      <w:r w:rsidRPr="00F70A97">
        <w:rPr>
          <w:rFonts w:cs="Times New Roman"/>
          <w:color w:val="000000" w:themeColor="text1"/>
          <w:szCs w:val="18"/>
        </w:rPr>
        <w:t>2</w:t>
      </w:r>
      <w:r w:rsidRPr="00F70A97">
        <w:rPr>
          <w:rFonts w:cs="Times New Roman" w:hint="eastAsia"/>
          <w:color w:val="000000" w:themeColor="text1"/>
          <w:szCs w:val="18"/>
        </w:rPr>
        <w:t>条において定められている。</w:t>
      </w:r>
    </w:p>
  </w:footnote>
  <w:footnote w:id="19">
    <w:p w14:paraId="463AD4BE" w14:textId="77777777" w:rsidR="00EC1FCE" w:rsidRPr="00F70A97" w:rsidRDefault="00EC1FCE" w:rsidP="005702DA">
      <w:pPr>
        <w:pStyle w:val="a8"/>
        <w:ind w:left="176" w:hanging="176"/>
        <w:jc w:val="both"/>
        <w:rPr>
          <w:rFonts w:cs="Times New Roman"/>
          <w:color w:val="000000" w:themeColor="text1"/>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Alexandra Minna Stern, </w:t>
      </w:r>
      <w:r w:rsidRPr="00F70A97">
        <w:rPr>
          <w:rFonts w:cs="Times New Roman"/>
          <w:i/>
          <w:color w:val="000000" w:themeColor="text1"/>
          <w:spacing w:val="2"/>
          <w:szCs w:val="18"/>
        </w:rPr>
        <w:t>Eugenic Nation:</w:t>
      </w:r>
      <w:r w:rsidRPr="00F70A97">
        <w:rPr>
          <w:rFonts w:cs="Times New Roman"/>
          <w:i/>
          <w:color w:val="000000" w:themeColor="text1"/>
          <w:spacing w:val="2"/>
        </w:rPr>
        <w:t xml:space="preserve"> </w:t>
      </w:r>
      <w:r w:rsidRPr="00F70A97">
        <w:rPr>
          <w:rFonts w:cs="Times New Roman"/>
          <w:i/>
          <w:color w:val="000000" w:themeColor="text1"/>
          <w:spacing w:val="2"/>
          <w:szCs w:val="18"/>
        </w:rPr>
        <w:t>Faults and Frontiers of Better Breeding in Modern America</w:t>
      </w:r>
      <w:r w:rsidRPr="00F70A97">
        <w:rPr>
          <w:rFonts w:cs="Times New Roman"/>
          <w:color w:val="000000" w:themeColor="text1"/>
          <w:spacing w:val="2"/>
          <w:szCs w:val="18"/>
        </w:rPr>
        <w:t xml:space="preserve">, 2nd ed., </w:t>
      </w:r>
      <w:r w:rsidRPr="00F70A97">
        <w:rPr>
          <w:rFonts w:cs="Times New Roman"/>
          <w:color w:val="000000" w:themeColor="text1"/>
          <w:szCs w:val="18"/>
        </w:rPr>
        <w:t>Oakland: University of California Press, 2015, p.83.</w:t>
      </w:r>
    </w:p>
  </w:footnote>
  <w:footnote w:id="20">
    <w:p w14:paraId="5A006326"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 p.135.</w:t>
      </w:r>
    </w:p>
  </w:footnote>
  <w:footnote w:id="21">
    <w:p w14:paraId="5BE898BF" w14:textId="2772665D"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pacing w:val="-2"/>
          <w:szCs w:val="18"/>
        </w:rPr>
        <w:t>アール・ウォーレン（森田幸夫訳）</w:t>
      </w:r>
      <w:r w:rsidRPr="00F70A97">
        <w:rPr>
          <w:rFonts w:cs="Times New Roman"/>
          <w:color w:val="000000" w:themeColor="text1"/>
          <w:szCs w:val="18"/>
        </w:rPr>
        <w:t>『ウォーレン回想録』彩流社</w:t>
      </w:r>
      <w:r w:rsidRPr="00F70A97">
        <w:rPr>
          <w:rFonts w:cs="Times New Roman"/>
          <w:color w:val="000000" w:themeColor="text1"/>
          <w:szCs w:val="18"/>
        </w:rPr>
        <w:t>, 1986, p.305.</w:t>
      </w:r>
      <w:r w:rsidRPr="00F70A97">
        <w:rPr>
          <w:rFonts w:cs="Times New Roman" w:hint="eastAsia"/>
          <w:color w:val="000000" w:themeColor="text1"/>
          <w:szCs w:val="18"/>
        </w:rPr>
        <w:t>（原書名：</w:t>
      </w:r>
      <w:r w:rsidRPr="00F70A97">
        <w:rPr>
          <w:rFonts w:cs="Times New Roman" w:hint="eastAsia"/>
          <w:color w:val="000000" w:themeColor="text1"/>
          <w:szCs w:val="18"/>
        </w:rPr>
        <w:t xml:space="preserve">Earl Warren, </w:t>
      </w:r>
      <w:r w:rsidRPr="00F70A97">
        <w:rPr>
          <w:rFonts w:cs="Times New Roman"/>
          <w:i/>
          <w:color w:val="000000" w:themeColor="text1"/>
          <w:szCs w:val="18"/>
        </w:rPr>
        <w:t xml:space="preserve">The </w:t>
      </w:r>
      <w:proofErr w:type="spellStart"/>
      <w:r w:rsidRPr="00F70A97">
        <w:rPr>
          <w:rFonts w:cs="Times New Roman"/>
          <w:i/>
          <w:color w:val="000000" w:themeColor="text1"/>
          <w:szCs w:val="18"/>
        </w:rPr>
        <w:t>Memoirsof</w:t>
      </w:r>
      <w:proofErr w:type="spellEnd"/>
      <w:r w:rsidRPr="00F70A97">
        <w:rPr>
          <w:rFonts w:cs="Times New Roman"/>
          <w:i/>
          <w:color w:val="000000" w:themeColor="text1"/>
          <w:szCs w:val="18"/>
        </w:rPr>
        <w:t xml:space="preserve"> Earl Warren</w:t>
      </w:r>
      <w:r w:rsidRPr="00F70A97">
        <w:rPr>
          <w:rFonts w:cs="Times New Roman"/>
          <w:color w:val="000000" w:themeColor="text1"/>
          <w:szCs w:val="18"/>
        </w:rPr>
        <w:t>, New York: Doubleday Garden City, 1977.</w:t>
      </w:r>
      <w:r w:rsidRPr="00F70A97">
        <w:rPr>
          <w:rFonts w:cs="Times New Roman" w:hint="eastAsia"/>
          <w:color w:val="000000" w:themeColor="text1"/>
          <w:szCs w:val="18"/>
        </w:rPr>
        <w:t>）</w:t>
      </w:r>
    </w:p>
  </w:footnote>
  <w:footnote w:id="22">
    <w:p w14:paraId="0538BF77" w14:textId="1A2469D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Alex </w:t>
      </w:r>
      <w:proofErr w:type="spellStart"/>
      <w:r w:rsidRPr="00F70A97">
        <w:rPr>
          <w:rFonts w:cs="Times New Roman"/>
          <w:color w:val="000000" w:themeColor="text1"/>
          <w:spacing w:val="2"/>
          <w:szCs w:val="18"/>
        </w:rPr>
        <w:t>Wellerstein</w:t>
      </w:r>
      <w:proofErr w:type="spellEnd"/>
      <w:r w:rsidRPr="00F70A97">
        <w:rPr>
          <w:rFonts w:cs="Times New Roman"/>
          <w:color w:val="000000" w:themeColor="text1"/>
          <w:spacing w:val="2"/>
          <w:szCs w:val="18"/>
        </w:rPr>
        <w:t>, “States of Eugenics: Institutions and Practices of Compulsory Sterilization</w:t>
      </w:r>
      <w:r w:rsidRPr="00F70A97">
        <w:rPr>
          <w:rFonts w:cs="Times New Roman"/>
          <w:color w:val="000000" w:themeColor="text1"/>
          <w:szCs w:val="18"/>
        </w:rPr>
        <w:t xml:space="preserve"> in California,” Sheila </w:t>
      </w:r>
      <w:proofErr w:type="spellStart"/>
      <w:r w:rsidRPr="00F70A97">
        <w:rPr>
          <w:rFonts w:cs="Times New Roman"/>
          <w:color w:val="000000" w:themeColor="text1"/>
          <w:szCs w:val="18"/>
        </w:rPr>
        <w:t>Jasanoff</w:t>
      </w:r>
      <w:proofErr w:type="spellEnd"/>
      <w:r w:rsidRPr="00F70A97">
        <w:rPr>
          <w:rFonts w:cs="Times New Roman"/>
          <w:color w:val="000000" w:themeColor="text1"/>
          <w:szCs w:val="18"/>
        </w:rPr>
        <w:t xml:space="preserve">, ed., </w:t>
      </w:r>
      <w:r w:rsidRPr="00F70A97">
        <w:rPr>
          <w:rFonts w:cs="Times New Roman"/>
          <w:i/>
          <w:color w:val="000000" w:themeColor="text1"/>
          <w:szCs w:val="18"/>
        </w:rPr>
        <w:t xml:space="preserve">Reframing Rights: </w:t>
      </w:r>
      <w:proofErr w:type="spellStart"/>
      <w:r w:rsidRPr="00F70A97">
        <w:rPr>
          <w:rFonts w:cs="Times New Roman"/>
          <w:i/>
          <w:color w:val="000000" w:themeColor="text1"/>
          <w:szCs w:val="18"/>
        </w:rPr>
        <w:t>Bioconstitutionalism</w:t>
      </w:r>
      <w:proofErr w:type="spellEnd"/>
      <w:r w:rsidRPr="00F70A97">
        <w:rPr>
          <w:rFonts w:cs="Times New Roman"/>
          <w:i/>
          <w:color w:val="000000" w:themeColor="text1"/>
          <w:szCs w:val="18"/>
        </w:rPr>
        <w:t xml:space="preserve"> in the Genetic Age</w:t>
      </w:r>
      <w:r w:rsidRPr="00F70A97">
        <w:rPr>
          <w:rFonts w:cs="Times New Roman"/>
          <w:color w:val="000000" w:themeColor="text1"/>
          <w:szCs w:val="18"/>
        </w:rPr>
        <w:t xml:space="preserve">, Cambridge: MIT Press, 2011, pp.49-51. </w:t>
      </w:r>
      <w:r w:rsidRPr="00F70A97">
        <w:rPr>
          <w:rFonts w:eastAsia="游明朝" w:cs="Times New Roman" w:hint="eastAsia"/>
          <w:color w:val="000000" w:themeColor="text1"/>
          <w:szCs w:val="18"/>
        </w:rPr>
        <w:t>&lt;</w:t>
      </w:r>
      <w:r w:rsidRPr="00F70A97">
        <w:rPr>
          <w:rFonts w:eastAsia="游明朝" w:cs="Times New Roman"/>
          <w:color w:val="000000" w:themeColor="text1"/>
          <w:szCs w:val="18"/>
        </w:rPr>
        <w:t>https://alexwellerstein.com/publications/wellerstein_statesofeugenics.pdf</w:t>
      </w:r>
      <w:r w:rsidRPr="00F70A97">
        <w:rPr>
          <w:rFonts w:eastAsia="游明朝" w:cs="Times New Roman" w:hint="eastAsia"/>
          <w:color w:val="000000" w:themeColor="text1"/>
          <w:szCs w:val="18"/>
        </w:rPr>
        <w:t>&gt;</w:t>
      </w:r>
    </w:p>
  </w:footnote>
  <w:footnote w:id="23">
    <w:p w14:paraId="6D15F72B" w14:textId="1BF77D78"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 xml:space="preserve">., </w:t>
      </w:r>
      <w:r w:rsidRPr="00F70A97">
        <w:rPr>
          <w:rFonts w:cs="Times New Roman" w:hint="eastAsia"/>
          <w:color w:val="000000" w:themeColor="text1"/>
          <w:szCs w:val="18"/>
        </w:rPr>
        <w:t>p</w:t>
      </w:r>
      <w:r w:rsidR="00B26F8E" w:rsidRPr="00F70A97">
        <w:rPr>
          <w:rFonts w:cs="Times New Roman" w:hint="eastAsia"/>
          <w:color w:val="000000" w:themeColor="text1"/>
          <w:szCs w:val="18"/>
        </w:rPr>
        <w:t>p</w:t>
      </w:r>
      <w:r w:rsidRPr="00F70A97">
        <w:rPr>
          <w:rFonts w:cs="Times New Roman" w:hint="eastAsia"/>
          <w:color w:val="000000" w:themeColor="text1"/>
          <w:szCs w:val="18"/>
        </w:rPr>
        <w:t>.</w:t>
      </w:r>
      <w:r w:rsidR="00B26F8E" w:rsidRPr="00F70A97">
        <w:rPr>
          <w:rFonts w:cs="Times New Roman"/>
          <w:color w:val="000000" w:themeColor="text1"/>
          <w:szCs w:val="18"/>
        </w:rPr>
        <w:t>37-</w:t>
      </w:r>
      <w:r w:rsidRPr="00F70A97">
        <w:rPr>
          <w:rFonts w:cs="Times New Roman" w:hint="eastAsia"/>
          <w:color w:val="000000" w:themeColor="text1"/>
          <w:szCs w:val="18"/>
        </w:rPr>
        <w:t>38.</w:t>
      </w:r>
    </w:p>
  </w:footnote>
  <w:footnote w:id="24">
    <w:p w14:paraId="7EB81CA3" w14:textId="5FD59AF0"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Frank Ford Tallman, “Dynamics of change in state mental institutions,” University of California, Regional</w:t>
      </w:r>
      <w:r w:rsidRPr="00F70A97">
        <w:rPr>
          <w:rFonts w:cs="Times New Roman"/>
          <w:color w:val="000000" w:themeColor="text1"/>
          <w:szCs w:val="18"/>
        </w:rPr>
        <w:t xml:space="preserve"> Oral History Office, </w:t>
      </w:r>
      <w:r w:rsidRPr="00F70A97">
        <w:rPr>
          <w:rFonts w:cs="Times New Roman"/>
          <w:i/>
          <w:color w:val="000000" w:themeColor="text1"/>
          <w:szCs w:val="18"/>
        </w:rPr>
        <w:t>Earl Warren and the State Department of Mental Hygiene</w:t>
      </w:r>
      <w:r w:rsidRPr="00F70A97">
        <w:rPr>
          <w:rFonts w:cs="Times New Roman"/>
          <w:color w:val="000000" w:themeColor="text1"/>
          <w:szCs w:val="18"/>
        </w:rPr>
        <w:t>, 1973, pp.19-20. &lt;https://digicoll.lib.berkeley.edu/record/217280&gt;</w:t>
      </w:r>
    </w:p>
  </w:footnote>
  <w:footnote w:id="25">
    <w:p w14:paraId="782F8855" w14:textId="77FFF8D8"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proofErr w:type="spellStart"/>
      <w:r w:rsidRPr="00F70A97">
        <w:rPr>
          <w:rFonts w:cs="Times New Roman"/>
          <w:color w:val="000000" w:themeColor="text1"/>
          <w:szCs w:val="18"/>
        </w:rPr>
        <w:t>Wellerstein</w:t>
      </w:r>
      <w:proofErr w:type="spellEnd"/>
      <w:r w:rsidRPr="00F70A97">
        <w:rPr>
          <w:rFonts w:cs="Times New Roman"/>
          <w:color w:val="000000" w:themeColor="text1"/>
          <w:szCs w:val="18"/>
        </w:rPr>
        <w:t xml:space="preserve">, </w:t>
      </w:r>
      <w:proofErr w:type="spellStart"/>
      <w:r w:rsidRPr="00F70A97">
        <w:rPr>
          <w:rFonts w:cs="Times New Roman"/>
          <w:i/>
          <w:color w:val="000000" w:themeColor="text1"/>
          <w:szCs w:val="18"/>
        </w:rPr>
        <w:t>op.cit</w:t>
      </w:r>
      <w:proofErr w:type="spellEnd"/>
      <w:r w:rsidR="00D16193" w:rsidRPr="00F70A97">
        <w:rPr>
          <w:rFonts w:cs="Times New Roman"/>
          <w:color w:val="000000" w:themeColor="text1"/>
          <w:szCs w:val="18"/>
        </w:rPr>
        <w:t>.(2</w:t>
      </w:r>
      <w:r w:rsidR="00D16193" w:rsidRPr="00F70A97">
        <w:rPr>
          <w:rFonts w:cs="Times New Roman" w:hint="eastAsia"/>
          <w:color w:val="000000" w:themeColor="text1"/>
          <w:szCs w:val="18"/>
        </w:rPr>
        <w:t>2</w:t>
      </w:r>
      <w:r w:rsidRPr="00F70A97">
        <w:rPr>
          <w:rFonts w:cs="Times New Roman"/>
          <w:color w:val="000000" w:themeColor="text1"/>
          <w:szCs w:val="18"/>
        </w:rPr>
        <w:t>), pp.50-51.</w:t>
      </w:r>
    </w:p>
  </w:footnote>
  <w:footnote w:id="26">
    <w:p w14:paraId="528E0D1A" w14:textId="77777777" w:rsidR="00EC1FCE" w:rsidRPr="00F70A97" w:rsidRDefault="00EC1FCE" w:rsidP="00D46A99">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州立精神病院長又は州立施設長が断種の実施について州に許可を求めるという点は従来どおりであるが、法改正以前においては州による承認はあくまで形式的なものであったのに対し、法改正後は州精神衛生局が法的にも実質的にも決定権限を持つこととなった。</w:t>
      </w:r>
    </w:p>
  </w:footnote>
  <w:footnote w:id="27">
    <w:p w14:paraId="2E9991C3" w14:textId="56FF0230"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An act to amend Section 6624 of the Welfare and Institutions Code, relating to sterilization of patients in state</w:t>
      </w:r>
      <w:r w:rsidRPr="00F70A97">
        <w:rPr>
          <w:rFonts w:cs="Times New Roman"/>
          <w:color w:val="000000" w:themeColor="text1"/>
          <w:szCs w:val="18"/>
        </w:rPr>
        <w:t xml:space="preserve"> </w:t>
      </w:r>
      <w:r w:rsidRPr="00F70A97">
        <w:rPr>
          <w:rFonts w:cs="Times New Roman"/>
          <w:color w:val="000000" w:themeColor="text1"/>
          <w:spacing w:val="-2"/>
          <w:szCs w:val="18"/>
        </w:rPr>
        <w:t xml:space="preserve">hospitals or state homes under the jurisdiction of the Department of Mental Hygiene, 1951 Cal. Stat. </w:t>
      </w:r>
      <w:proofErr w:type="spellStart"/>
      <w:r w:rsidRPr="00F70A97">
        <w:rPr>
          <w:rFonts w:cs="Times New Roman"/>
          <w:color w:val="000000" w:themeColor="text1"/>
          <w:spacing w:val="-2"/>
          <w:szCs w:val="18"/>
        </w:rPr>
        <w:t>ch.</w:t>
      </w:r>
      <w:proofErr w:type="spellEnd"/>
      <w:r w:rsidRPr="00F70A97">
        <w:rPr>
          <w:rFonts w:cs="Times New Roman"/>
          <w:color w:val="000000" w:themeColor="text1"/>
          <w:spacing w:val="-2"/>
          <w:szCs w:val="18"/>
        </w:rPr>
        <w:t xml:space="preserve"> 552, </w:t>
      </w:r>
      <w:r w:rsidRPr="00F70A97">
        <w:rPr>
          <w:rFonts w:cs="Times New Roman"/>
          <w:color w:val="000000" w:themeColor="text1"/>
          <w:szCs w:val="18"/>
        </w:rPr>
        <w:t>pp.1706-1707. &lt;https://clerk.assembly.ca.gov/sites/clerk.assembly.ca.gov/files/archive/Statutes/1951/51Vol1_Chapters.pdf&gt;</w:t>
      </w:r>
    </w:p>
  </w:footnote>
  <w:footnote w:id="28">
    <w:p w14:paraId="5479AE38"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“Background Paper,” California Legislature, Senate Select Committee on Genetics, Genetic Technologies and Public Policy</w:t>
      </w:r>
      <w:r w:rsidRPr="00F70A97">
        <w:rPr>
          <w:rFonts w:cs="Times New Roman"/>
          <w:i/>
          <w:color w:val="000000" w:themeColor="text1"/>
          <w:szCs w:val="18"/>
        </w:rPr>
        <w:t>, California’s Compulsory Sterilization Policies, 1909-1979: July 16, 2003 Informational Hearing</w:t>
      </w:r>
      <w:r w:rsidRPr="00F70A97">
        <w:rPr>
          <w:rFonts w:cs="Times New Roman"/>
          <w:color w:val="000000" w:themeColor="text1"/>
          <w:szCs w:val="18"/>
        </w:rPr>
        <w:t>,</w:t>
      </w:r>
      <w:r w:rsidRPr="00F70A97">
        <w:rPr>
          <w:rFonts w:cs="Times New Roman"/>
          <w:i/>
          <w:color w:val="000000" w:themeColor="text1"/>
          <w:szCs w:val="18"/>
        </w:rPr>
        <w:t xml:space="preserve"> </w:t>
      </w:r>
      <w:r w:rsidRPr="00F70A97">
        <w:rPr>
          <w:rFonts w:cs="Times New Roman"/>
          <w:color w:val="000000" w:themeColor="text1"/>
          <w:szCs w:val="18"/>
        </w:rPr>
        <w:t xml:space="preserve">2003, </w:t>
      </w:r>
      <w:proofErr w:type="spellStart"/>
      <w:r w:rsidRPr="00F70A97">
        <w:rPr>
          <w:rFonts w:cs="Times New Roman"/>
          <w:color w:val="000000" w:themeColor="text1"/>
          <w:szCs w:val="18"/>
        </w:rPr>
        <w:t>p.iⅴ</w:t>
      </w:r>
      <w:proofErr w:type="spellEnd"/>
      <w:r w:rsidRPr="00F70A97">
        <w:rPr>
          <w:rFonts w:cs="Times New Roman"/>
          <w:color w:val="000000" w:themeColor="text1"/>
          <w:szCs w:val="18"/>
        </w:rPr>
        <w:t>.</w:t>
      </w:r>
    </w:p>
  </w:footnote>
  <w:footnote w:id="29">
    <w:p w14:paraId="5B1D8604" w14:textId="6ACDD1C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“Sterilization Operations in California State Hospitals, April 26, 1909 through June 30, 1960,” California </w:t>
      </w:r>
      <w:proofErr w:type="spellStart"/>
      <w:r w:rsidRPr="00F70A97">
        <w:rPr>
          <w:rFonts w:cs="Times New Roman"/>
          <w:color w:val="000000" w:themeColor="text1"/>
          <w:szCs w:val="18"/>
        </w:rPr>
        <w:t>Legislature,Senate</w:t>
      </w:r>
      <w:proofErr w:type="spellEnd"/>
      <w:r w:rsidRPr="00F70A97">
        <w:rPr>
          <w:rFonts w:cs="Times New Roman"/>
          <w:color w:val="000000" w:themeColor="text1"/>
          <w:szCs w:val="18"/>
        </w:rPr>
        <w:t xml:space="preserve"> Select Committee on Genetics, Genetic Technologies and Public Policy, </w:t>
      </w:r>
      <w:r w:rsidRPr="00F70A97">
        <w:rPr>
          <w:rFonts w:cs="Times New Roman"/>
          <w:i/>
          <w:color w:val="000000" w:themeColor="text1"/>
          <w:szCs w:val="18"/>
        </w:rPr>
        <w:t>ibid</w:t>
      </w:r>
      <w:r w:rsidRPr="00F70A97">
        <w:rPr>
          <w:rFonts w:cs="Times New Roman"/>
          <w:color w:val="000000" w:themeColor="text1"/>
          <w:szCs w:val="18"/>
        </w:rPr>
        <w:t>.</w:t>
      </w:r>
    </w:p>
  </w:footnote>
  <w:footnote w:id="30">
    <w:p w14:paraId="16AB21F8" w14:textId="5FC6E653" w:rsidR="00EC1FCE" w:rsidRPr="00F70A97" w:rsidRDefault="00EC1FCE" w:rsidP="005702DA">
      <w:pPr>
        <w:pStyle w:val="a8"/>
        <w:ind w:leftChars="1" w:left="178"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前掲注</w:t>
      </w:r>
      <w:r w:rsidR="00D16193" w:rsidRPr="00F70A97">
        <w:rPr>
          <w:rFonts w:cs="Times New Roman" w:hint="eastAsia"/>
          <w:color w:val="000000" w:themeColor="text1"/>
          <w:szCs w:val="18"/>
        </w:rPr>
        <w:t>(27</w:t>
      </w:r>
      <w:r w:rsidRPr="00F70A97">
        <w:rPr>
          <w:rFonts w:cs="Times New Roman" w:hint="eastAsia"/>
          <w:color w:val="000000" w:themeColor="text1"/>
          <w:szCs w:val="18"/>
        </w:rPr>
        <w:t>)</w:t>
      </w:r>
      <w:r w:rsidRPr="00F70A97">
        <w:rPr>
          <w:rFonts w:cs="Times New Roman" w:hint="eastAsia"/>
          <w:color w:val="000000" w:themeColor="text1"/>
          <w:szCs w:val="18"/>
        </w:rPr>
        <w:t>の法律。</w:t>
      </w:r>
    </w:p>
  </w:footnote>
  <w:footnote w:id="31">
    <w:p w14:paraId="3E42EAC1" w14:textId="77777777" w:rsidR="00EC1FCE" w:rsidRPr="00F70A97" w:rsidRDefault="00EC1FCE" w:rsidP="005702DA">
      <w:pPr>
        <w:pStyle w:val="a8"/>
        <w:ind w:leftChars="1" w:left="178"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An act to repeal Chapter 363 of the Statutes of 1913 and Section 6625 of the Welfare and Institutions Code, relati</w:t>
      </w:r>
      <w:r w:rsidRPr="00F70A97">
        <w:rPr>
          <w:rFonts w:cs="Times New Roman"/>
          <w:color w:val="000000" w:themeColor="text1"/>
          <w:szCs w:val="18"/>
        </w:rPr>
        <w:t xml:space="preserve">ng to the </w:t>
      </w:r>
      <w:proofErr w:type="spellStart"/>
      <w:r w:rsidRPr="00F70A97">
        <w:rPr>
          <w:rFonts w:cs="Times New Roman"/>
          <w:color w:val="000000" w:themeColor="text1"/>
          <w:szCs w:val="18"/>
        </w:rPr>
        <w:t>asexualization</w:t>
      </w:r>
      <w:proofErr w:type="spellEnd"/>
      <w:r w:rsidRPr="00F70A97">
        <w:rPr>
          <w:rFonts w:cs="Times New Roman"/>
          <w:color w:val="000000" w:themeColor="text1"/>
          <w:szCs w:val="18"/>
        </w:rPr>
        <w:t xml:space="preserve"> of idiots and fools, 1953 Cal. Stat. </w:t>
      </w:r>
      <w:proofErr w:type="spellStart"/>
      <w:r w:rsidRPr="00F70A97">
        <w:rPr>
          <w:rFonts w:cs="Times New Roman"/>
          <w:color w:val="000000" w:themeColor="text1"/>
          <w:szCs w:val="18"/>
        </w:rPr>
        <w:t>ch.</w:t>
      </w:r>
      <w:proofErr w:type="spellEnd"/>
      <w:r w:rsidRPr="00F70A97">
        <w:rPr>
          <w:rFonts w:cs="Times New Roman"/>
          <w:color w:val="000000" w:themeColor="text1"/>
          <w:szCs w:val="18"/>
        </w:rPr>
        <w:t xml:space="preserve"> 110</w:t>
      </w:r>
      <w:r w:rsidRPr="00F70A97">
        <w:rPr>
          <w:rFonts w:cs="Times New Roman" w:hint="eastAsia"/>
          <w:color w:val="000000" w:themeColor="text1"/>
          <w:szCs w:val="18"/>
        </w:rPr>
        <w:t>,</w:t>
      </w:r>
      <w:r w:rsidRPr="00F70A97">
        <w:rPr>
          <w:rFonts w:cs="Times New Roman"/>
          <w:color w:val="000000" w:themeColor="text1"/>
          <w:szCs w:val="18"/>
        </w:rPr>
        <w:t xml:space="preserve"> </w:t>
      </w:r>
      <w:r w:rsidRPr="00F70A97">
        <w:rPr>
          <w:rFonts w:cs="Times New Roman" w:hint="eastAsia"/>
          <w:color w:val="000000" w:themeColor="text1"/>
          <w:szCs w:val="18"/>
        </w:rPr>
        <w:t>p.</w:t>
      </w:r>
      <w:r w:rsidRPr="00F70A97">
        <w:rPr>
          <w:rFonts w:cs="Times New Roman"/>
          <w:color w:val="000000" w:themeColor="text1"/>
          <w:szCs w:val="18"/>
        </w:rPr>
        <w:t>844. &lt;https://clerk.assembly.ca.gov/sites/clerk.assembly.ca.gov/files/archive/Statutes/1953/53Vol1_Chapters.pdf&gt;</w:t>
      </w:r>
    </w:p>
  </w:footnote>
  <w:footnote w:id="32">
    <w:p w14:paraId="2834C8C7" w14:textId="76241B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An act to repeal section 1320.2, 1671, 2416, 2618, 2689, 2763, 2879, 2964, 3108, 4355, </w:t>
      </w:r>
      <w:r w:rsidRPr="00F70A97">
        <w:rPr>
          <w:rFonts w:cs="Times New Roman"/>
          <w:color w:val="000000" w:themeColor="text1"/>
          <w:spacing w:val="-4"/>
          <w:szCs w:val="18"/>
        </w:rPr>
        <w:t>4522, 4884, 5107, 5587, 567</w:t>
      </w:r>
      <w:r w:rsidRPr="00F70A97">
        <w:rPr>
          <w:rFonts w:cs="Times New Roman"/>
          <w:color w:val="000000" w:themeColor="text1"/>
          <w:spacing w:val="-2"/>
          <w:szCs w:val="18"/>
        </w:rPr>
        <w:t>4,</w:t>
      </w:r>
      <w:r w:rsidRPr="00F70A97">
        <w:rPr>
          <w:rFonts w:cs="Times New Roman"/>
          <w:color w:val="000000" w:themeColor="text1"/>
          <w:spacing w:val="-4"/>
          <w:szCs w:val="18"/>
        </w:rPr>
        <w:t xml:space="preserve">6007, 6597, 6780, 7124.1, 7211.1, 7432, 7554, 7710, 8027, 8656, </w:t>
      </w:r>
      <w:r w:rsidRPr="00F70A97">
        <w:rPr>
          <w:rFonts w:cs="Times New Roman"/>
          <w:color w:val="000000" w:themeColor="text1"/>
          <w:spacing w:val="-2"/>
          <w:szCs w:val="18"/>
        </w:rPr>
        <w:t>8782, 8958, 10177.6, and 10562.6 of the B</w:t>
      </w:r>
      <w:r w:rsidRPr="00F70A97">
        <w:rPr>
          <w:rFonts w:cs="Times New Roman"/>
          <w:color w:val="000000" w:themeColor="text1"/>
          <w:szCs w:val="18"/>
        </w:rPr>
        <w:t xml:space="preserve">usiness </w:t>
      </w:r>
      <w:proofErr w:type="spellStart"/>
      <w:r w:rsidRPr="00F70A97">
        <w:rPr>
          <w:rFonts w:cs="Times New Roman"/>
          <w:color w:val="000000" w:themeColor="text1"/>
          <w:szCs w:val="18"/>
        </w:rPr>
        <w:t>and</w:t>
      </w:r>
      <w:r w:rsidRPr="00F70A97">
        <w:rPr>
          <w:rFonts w:cs="Times New Roman"/>
          <w:color w:val="000000" w:themeColor="text1"/>
          <w:spacing w:val="2"/>
          <w:szCs w:val="18"/>
        </w:rPr>
        <w:t>Professions</w:t>
      </w:r>
      <w:proofErr w:type="spellEnd"/>
      <w:r w:rsidRPr="00F70A97">
        <w:rPr>
          <w:rFonts w:cs="Times New Roman"/>
          <w:color w:val="000000" w:themeColor="text1"/>
          <w:spacing w:val="2"/>
          <w:szCs w:val="18"/>
        </w:rPr>
        <w:t xml:space="preserve"> Code; to amend Section 40 of the Civil Code;</w:t>
      </w:r>
      <w:r w:rsidRPr="00F70A97">
        <w:rPr>
          <w:rFonts w:cs="Times New Roman"/>
          <w:color w:val="000000" w:themeColor="text1"/>
          <w:szCs w:val="18"/>
        </w:rPr>
        <w:t xml:space="preserve"> to repeal Section 388, 388.2, 388.4, and 388.6 of the Education Code; to add Division 4 (Commencing with Section 4000), Division 5 (Commencing with Section 5000), </w:t>
      </w:r>
      <w:r w:rsidRPr="00F70A97">
        <w:rPr>
          <w:rFonts w:cs="Times New Roman"/>
          <w:color w:val="000000" w:themeColor="text1"/>
          <w:spacing w:val="-2"/>
          <w:szCs w:val="18"/>
        </w:rPr>
        <w:t xml:space="preserve">Division 6 (Commencing with Section 6000), </w:t>
      </w:r>
      <w:r w:rsidRPr="00F70A97">
        <w:rPr>
          <w:rFonts w:cs="Times New Roman"/>
          <w:color w:val="000000" w:themeColor="text1"/>
          <w:szCs w:val="18"/>
        </w:rPr>
        <w:t>Division 7 (Commencing with Section 7000), Division 8 (</w:t>
      </w:r>
      <w:proofErr w:type="spellStart"/>
      <w:r w:rsidRPr="00F70A97">
        <w:rPr>
          <w:rFonts w:cs="Times New Roman"/>
          <w:color w:val="000000" w:themeColor="text1"/>
          <w:szCs w:val="18"/>
        </w:rPr>
        <w:t>Commencing</w:t>
      </w:r>
      <w:r w:rsidRPr="00F70A97">
        <w:rPr>
          <w:rFonts w:cs="Times New Roman"/>
          <w:color w:val="000000" w:themeColor="text1"/>
          <w:spacing w:val="-4"/>
          <w:szCs w:val="18"/>
        </w:rPr>
        <w:t>with</w:t>
      </w:r>
      <w:proofErr w:type="spellEnd"/>
      <w:r w:rsidRPr="00F70A97">
        <w:rPr>
          <w:rFonts w:cs="Times New Roman"/>
          <w:color w:val="000000" w:themeColor="text1"/>
          <w:spacing w:val="-4"/>
          <w:szCs w:val="18"/>
        </w:rPr>
        <w:t xml:space="preserve"> Section 8000), and Section 14021 and 14150.4 to, to amend Section 9034 of, and to repeal Division 5 (</w:t>
      </w:r>
      <w:proofErr w:type="spellStart"/>
      <w:r w:rsidRPr="00F70A97">
        <w:rPr>
          <w:rFonts w:cs="Times New Roman"/>
          <w:color w:val="000000" w:themeColor="text1"/>
          <w:szCs w:val="18"/>
        </w:rPr>
        <w:t>Commencingwith</w:t>
      </w:r>
      <w:proofErr w:type="spellEnd"/>
      <w:r w:rsidRPr="00F70A97">
        <w:rPr>
          <w:rFonts w:cs="Times New Roman"/>
          <w:color w:val="000000" w:themeColor="text1"/>
          <w:szCs w:val="18"/>
        </w:rPr>
        <w:t xml:space="preserve"> Section 4000), Division 6</w:t>
      </w:r>
      <w:r w:rsidRPr="00F70A97">
        <w:rPr>
          <w:rFonts w:cs="Times New Roman"/>
          <w:color w:val="000000" w:themeColor="text1"/>
          <w:spacing w:val="2"/>
          <w:szCs w:val="18"/>
        </w:rPr>
        <w:t xml:space="preserve"> (Commencing with Section 5000), Division</w:t>
      </w:r>
      <w:r w:rsidRPr="00F70A97">
        <w:rPr>
          <w:rFonts w:cs="Times New Roman"/>
          <w:color w:val="000000" w:themeColor="text1"/>
          <w:szCs w:val="18"/>
        </w:rPr>
        <w:t xml:space="preserve"> 6.5 (Commencing with Section 7900), </w:t>
      </w:r>
      <w:r w:rsidRPr="00F70A97">
        <w:rPr>
          <w:rFonts w:cs="Times New Roman"/>
          <w:color w:val="000000" w:themeColor="text1"/>
          <w:spacing w:val="-4"/>
          <w:szCs w:val="18"/>
        </w:rPr>
        <w:t>Division 7 (Commencing with Section 8000), Division 8 (Commencing with Section 9000) of, the Welfare and</w:t>
      </w:r>
      <w:r w:rsidRPr="00F70A97">
        <w:rPr>
          <w:rFonts w:cs="Times New Roman"/>
          <w:color w:val="000000" w:themeColor="text1"/>
          <w:szCs w:val="18"/>
        </w:rPr>
        <w:t xml:space="preserve"> </w:t>
      </w:r>
      <w:proofErr w:type="spellStart"/>
      <w:r w:rsidRPr="00F70A97">
        <w:rPr>
          <w:rFonts w:cs="Times New Roman"/>
          <w:color w:val="000000" w:themeColor="text1"/>
          <w:szCs w:val="18"/>
        </w:rPr>
        <w:t>InstitutionsCode</w:t>
      </w:r>
      <w:proofErr w:type="spellEnd"/>
      <w:r w:rsidRPr="00F70A97">
        <w:rPr>
          <w:rFonts w:cs="Times New Roman"/>
          <w:color w:val="000000" w:themeColor="text1"/>
          <w:szCs w:val="18"/>
        </w:rPr>
        <w:t xml:space="preserve">, relating to mental health services, 1967 Cal. Stat. </w:t>
      </w:r>
      <w:proofErr w:type="spellStart"/>
      <w:r w:rsidRPr="00F70A97">
        <w:rPr>
          <w:rFonts w:cs="Times New Roman"/>
          <w:color w:val="000000" w:themeColor="text1"/>
          <w:szCs w:val="18"/>
        </w:rPr>
        <w:t>ch.</w:t>
      </w:r>
      <w:proofErr w:type="spellEnd"/>
      <w:r w:rsidRPr="00F70A97">
        <w:rPr>
          <w:rFonts w:cs="Times New Roman"/>
          <w:color w:val="000000" w:themeColor="text1"/>
          <w:szCs w:val="18"/>
        </w:rPr>
        <w:t xml:space="preserve"> 1667</w:t>
      </w:r>
      <w:r w:rsidRPr="00F70A97">
        <w:rPr>
          <w:rFonts w:cs="Times New Roman" w:hint="eastAsia"/>
          <w:color w:val="000000" w:themeColor="text1"/>
          <w:szCs w:val="18"/>
        </w:rPr>
        <w:t>,</w:t>
      </w:r>
      <w:r w:rsidRPr="00F70A97">
        <w:rPr>
          <w:rFonts w:cs="Times New Roman"/>
          <w:color w:val="000000" w:themeColor="text1"/>
          <w:szCs w:val="18"/>
        </w:rPr>
        <w:t xml:space="preserve"> pp.4053-4188. </w:t>
      </w:r>
      <w:r w:rsidRPr="00F70A97">
        <w:rPr>
          <w:rFonts w:cs="Times New Roman" w:hint="eastAsia"/>
          <w:color w:val="000000" w:themeColor="text1"/>
          <w:szCs w:val="18"/>
        </w:rPr>
        <w:t>&lt;</w:t>
      </w:r>
      <w:r w:rsidRPr="00F70A97">
        <w:rPr>
          <w:rFonts w:cs="Times New Roman"/>
          <w:color w:val="000000" w:themeColor="text1"/>
          <w:szCs w:val="18"/>
        </w:rPr>
        <w:t>https://clerk.assembly.ca.gov/sites/clerk.assembly.ca.gov/files/archive/Statutes/1967/67Vol3_Chapters.pdf</w:t>
      </w:r>
      <w:r w:rsidRPr="00F70A97">
        <w:rPr>
          <w:rFonts w:cs="Times New Roman" w:hint="eastAsia"/>
          <w:color w:val="000000" w:themeColor="text1"/>
          <w:szCs w:val="18"/>
        </w:rPr>
        <w:t>&gt;</w:t>
      </w:r>
    </w:p>
  </w:footnote>
  <w:footnote w:id="33">
    <w:p w14:paraId="640C31D5" w14:textId="77777777" w:rsidR="00EC1FCE" w:rsidRPr="00F70A97" w:rsidRDefault="00EC1FCE" w:rsidP="00D46A99">
      <w:pPr>
        <w:pStyle w:val="a8"/>
        <w:kinsoku w:val="0"/>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An act to repeal Article 2 (</w:t>
      </w:r>
      <w:r w:rsidRPr="00F70A97">
        <w:rPr>
          <w:rFonts w:cs="Times New Roman"/>
          <w:color w:val="000000" w:themeColor="text1"/>
          <w:spacing w:val="2"/>
          <w:szCs w:val="18"/>
        </w:rPr>
        <w:t>commencing with Section</w:t>
      </w:r>
      <w:r w:rsidRPr="00F70A97">
        <w:rPr>
          <w:rFonts w:cs="Times New Roman"/>
          <w:color w:val="000000" w:themeColor="text1"/>
          <w:szCs w:val="18"/>
        </w:rPr>
        <w:t xml:space="preserve"> 2670) of Chapter 4 of title 1 of Part 3 of the Penal Code, relating to </w:t>
      </w:r>
      <w:proofErr w:type="spellStart"/>
      <w:r w:rsidRPr="00F70A97">
        <w:rPr>
          <w:rFonts w:cs="Times New Roman"/>
          <w:color w:val="000000" w:themeColor="text1"/>
          <w:szCs w:val="18"/>
        </w:rPr>
        <w:t>asexualization</w:t>
      </w:r>
      <w:proofErr w:type="spellEnd"/>
      <w:r w:rsidRPr="00F70A97">
        <w:rPr>
          <w:rFonts w:cs="Times New Roman"/>
          <w:color w:val="000000" w:themeColor="text1"/>
          <w:szCs w:val="18"/>
        </w:rPr>
        <w:t xml:space="preserve"> of prisoners, 1971 Cal. Stat. </w:t>
      </w:r>
      <w:proofErr w:type="spellStart"/>
      <w:r w:rsidRPr="00F70A97">
        <w:rPr>
          <w:rFonts w:cs="Times New Roman"/>
          <w:color w:val="000000" w:themeColor="text1"/>
          <w:szCs w:val="18"/>
        </w:rPr>
        <w:t>ch.</w:t>
      </w:r>
      <w:proofErr w:type="spellEnd"/>
      <w:r w:rsidRPr="00F70A97">
        <w:rPr>
          <w:rFonts w:cs="Times New Roman"/>
          <w:color w:val="000000" w:themeColor="text1"/>
          <w:szCs w:val="18"/>
        </w:rPr>
        <w:t xml:space="preserve"> 778, p.1531. &lt;https://clerk.assembly.ca.gov/sites/clerk.assembly.ca.gov/files/archive/Statutes/1971/71Vol1_Chapters.pdf&gt;</w:t>
      </w:r>
    </w:p>
  </w:footnote>
  <w:footnote w:id="34">
    <w:p w14:paraId="0C074BE5" w14:textId="623E9AC4"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008A335E" w:rsidRPr="00F70A97">
        <w:rPr>
          <w:rFonts w:cs="Times New Roman" w:hint="eastAsia"/>
          <w:color w:val="000000" w:themeColor="text1"/>
          <w:szCs w:val="18"/>
        </w:rPr>
        <w:t>「</w:t>
      </w:r>
      <w:r w:rsidRPr="00F70A97">
        <w:rPr>
          <w:rFonts w:cs="Times New Roman" w:hint="eastAsia"/>
          <w:color w:val="000000" w:themeColor="text1"/>
          <w:szCs w:val="18"/>
        </w:rPr>
        <w:t>本章</w:t>
      </w:r>
      <w:r w:rsidR="0072338D" w:rsidRPr="00F70A97">
        <w:rPr>
          <w:rFonts w:cs="Times New Roman" w:hint="eastAsia"/>
          <w:color w:val="000000" w:themeColor="text1"/>
          <w:szCs w:val="18"/>
        </w:rPr>
        <w:t>Ⅰ</w:t>
      </w:r>
      <w:r w:rsidR="0072338D" w:rsidRPr="00F70A97">
        <w:rPr>
          <w:rFonts w:cs="Times New Roman" w:hint="eastAsia"/>
          <w:color w:val="000000" w:themeColor="text1"/>
          <w:szCs w:val="18"/>
        </w:rPr>
        <w:t>4</w:t>
      </w:r>
      <w:r w:rsidR="00A36CEA" w:rsidRPr="00F70A97">
        <w:rPr>
          <w:rFonts w:cs="Times New Roman" w:hint="eastAsia"/>
          <w:color w:val="000000" w:themeColor="text1"/>
          <w:szCs w:val="18"/>
        </w:rPr>
        <w:t>「</w:t>
      </w:r>
      <w:r w:rsidR="008A335E" w:rsidRPr="00F70A97">
        <w:rPr>
          <w:rFonts w:cs="Times New Roman" w:hint="eastAsia"/>
          <w:color w:val="000000" w:themeColor="text1"/>
          <w:szCs w:val="18"/>
        </w:rPr>
        <w:t>マドリガル対キリガン（</w:t>
      </w:r>
      <w:r w:rsidR="008A335E" w:rsidRPr="00F70A97">
        <w:rPr>
          <w:rFonts w:cs="Times New Roman" w:hint="eastAsia"/>
          <w:color w:val="000000" w:themeColor="text1"/>
          <w:szCs w:val="18"/>
        </w:rPr>
        <w:t xml:space="preserve">Madrigal v. </w:t>
      </w:r>
      <w:proofErr w:type="spellStart"/>
      <w:r w:rsidR="008A335E" w:rsidRPr="00F70A97">
        <w:rPr>
          <w:rFonts w:cs="Times New Roman" w:hint="eastAsia"/>
          <w:color w:val="000000" w:themeColor="text1"/>
          <w:szCs w:val="18"/>
        </w:rPr>
        <w:t>Quilligan</w:t>
      </w:r>
      <w:proofErr w:type="spellEnd"/>
      <w:r w:rsidR="008A335E" w:rsidRPr="00F70A97">
        <w:rPr>
          <w:rFonts w:cs="Times New Roman" w:hint="eastAsia"/>
          <w:color w:val="000000" w:themeColor="text1"/>
          <w:szCs w:val="18"/>
        </w:rPr>
        <w:t>）」訴訟とその影響（</w:t>
      </w:r>
      <w:r w:rsidR="008A335E" w:rsidRPr="00F70A97">
        <w:rPr>
          <w:rFonts w:cs="Times New Roman" w:hint="eastAsia"/>
          <w:color w:val="000000" w:themeColor="text1"/>
          <w:szCs w:val="18"/>
        </w:rPr>
        <w:t>1976</w:t>
      </w:r>
      <w:r w:rsidR="008A335E" w:rsidRPr="00F70A97">
        <w:rPr>
          <w:rFonts w:cs="Times New Roman" w:hint="eastAsia"/>
          <w:color w:val="000000" w:themeColor="text1"/>
          <w:szCs w:val="18"/>
        </w:rPr>
        <w:t>～</w:t>
      </w:r>
      <w:r w:rsidR="008A335E" w:rsidRPr="00F70A97">
        <w:rPr>
          <w:rFonts w:cs="Times New Roman" w:hint="eastAsia"/>
          <w:color w:val="000000" w:themeColor="text1"/>
          <w:szCs w:val="18"/>
        </w:rPr>
        <w:t>1978</w:t>
      </w:r>
      <w:r w:rsidR="008A335E" w:rsidRPr="00F70A97">
        <w:rPr>
          <w:rFonts w:cs="Times New Roman" w:hint="eastAsia"/>
          <w:color w:val="000000" w:themeColor="text1"/>
          <w:szCs w:val="18"/>
        </w:rPr>
        <w:t>年）」</w:t>
      </w:r>
      <w:r w:rsidRPr="00F70A97">
        <w:rPr>
          <w:rFonts w:cs="Times New Roman"/>
          <w:color w:val="000000" w:themeColor="text1"/>
          <w:szCs w:val="18"/>
        </w:rPr>
        <w:t>を参照。</w:t>
      </w:r>
    </w:p>
  </w:footnote>
  <w:footnote w:id="35">
    <w:p w14:paraId="0EF73C41" w14:textId="64C7EBD4"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Stern, </w:t>
      </w:r>
      <w:proofErr w:type="spellStart"/>
      <w:r w:rsidRPr="00F70A97">
        <w:rPr>
          <w:rFonts w:cs="Times New Roman"/>
          <w:i/>
          <w:color w:val="000000" w:themeColor="text1"/>
          <w:szCs w:val="18"/>
        </w:rPr>
        <w:t>op.cit</w:t>
      </w:r>
      <w:proofErr w:type="spellEnd"/>
      <w:r w:rsidRPr="00F70A97">
        <w:rPr>
          <w:rFonts w:cs="Times New Roman"/>
          <w:i/>
          <w:color w:val="000000" w:themeColor="text1"/>
          <w:szCs w:val="18"/>
        </w:rPr>
        <w:t>.</w:t>
      </w:r>
      <w:r w:rsidR="00D16193" w:rsidRPr="00F70A97">
        <w:rPr>
          <w:rFonts w:cs="Times New Roman"/>
          <w:color w:val="000000" w:themeColor="text1"/>
          <w:szCs w:val="18"/>
        </w:rPr>
        <w:t>(19</w:t>
      </w:r>
      <w:r w:rsidRPr="00F70A97">
        <w:rPr>
          <w:rFonts w:cs="Times New Roman"/>
          <w:color w:val="000000" w:themeColor="text1"/>
          <w:szCs w:val="18"/>
        </w:rPr>
        <w:t xml:space="preserve">), p.223. </w:t>
      </w:r>
    </w:p>
  </w:footnote>
  <w:footnote w:id="36">
    <w:p w14:paraId="5147F9F6" w14:textId="16C438D5"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An Act to repeal Section 7254 of </w:t>
      </w:r>
      <w:r w:rsidRPr="00F70A97">
        <w:rPr>
          <w:rFonts w:cs="Times New Roman"/>
          <w:color w:val="000000" w:themeColor="text1"/>
          <w:spacing w:val="2"/>
          <w:szCs w:val="18"/>
        </w:rPr>
        <w:t>Welfare and Institutions Code, relating to sterilization</w:t>
      </w:r>
      <w:r w:rsidRPr="00F70A97">
        <w:rPr>
          <w:rFonts w:cs="Times New Roman"/>
          <w:color w:val="000000" w:themeColor="text1"/>
          <w:szCs w:val="18"/>
        </w:rPr>
        <w:t xml:space="preserve">, 1979 Cal. Stat. </w:t>
      </w:r>
      <w:proofErr w:type="spellStart"/>
      <w:r w:rsidRPr="00F70A97">
        <w:rPr>
          <w:rFonts w:cs="Times New Roman"/>
          <w:color w:val="000000" w:themeColor="text1"/>
          <w:szCs w:val="18"/>
        </w:rPr>
        <w:t>ch.</w:t>
      </w:r>
      <w:proofErr w:type="spellEnd"/>
      <w:r w:rsidRPr="00F70A97">
        <w:rPr>
          <w:rFonts w:cs="Times New Roman"/>
          <w:color w:val="000000" w:themeColor="text1"/>
          <w:szCs w:val="18"/>
        </w:rPr>
        <w:t xml:space="preserve"> 552, p.1762. &lt;https://clerk.assembly.ca.gov/sites/clerk.assembly.ca.gov/files/archive/Statutes/1979/79Vol1_Chapters.pdf&gt;</w:t>
      </w:r>
    </w:p>
  </w:footnote>
  <w:footnote w:id="37">
    <w:p w14:paraId="514D21DE" w14:textId="0C01415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“Background Paper,” </w:t>
      </w:r>
      <w:proofErr w:type="spellStart"/>
      <w:r w:rsidRPr="00F70A97">
        <w:rPr>
          <w:rFonts w:cs="Times New Roman"/>
          <w:i/>
          <w:color w:val="000000" w:themeColor="text1"/>
          <w:szCs w:val="18"/>
        </w:rPr>
        <w:t>o</w:t>
      </w:r>
      <w:r w:rsidRPr="00F70A97">
        <w:rPr>
          <w:rFonts w:cs="Times New Roman" w:hint="eastAsia"/>
          <w:i/>
          <w:color w:val="000000" w:themeColor="text1"/>
          <w:szCs w:val="18"/>
        </w:rPr>
        <w:t>p.</w:t>
      </w:r>
      <w:r w:rsidRPr="00F70A97">
        <w:rPr>
          <w:rFonts w:cs="Times New Roman"/>
          <w:i/>
          <w:color w:val="000000" w:themeColor="text1"/>
          <w:szCs w:val="18"/>
        </w:rPr>
        <w:t>cit</w:t>
      </w:r>
      <w:proofErr w:type="spellEnd"/>
      <w:r w:rsidRPr="00F70A97">
        <w:rPr>
          <w:rFonts w:cs="Times New Roman"/>
          <w:i/>
          <w:color w:val="000000" w:themeColor="text1"/>
          <w:szCs w:val="18"/>
        </w:rPr>
        <w:t>.</w:t>
      </w:r>
      <w:r w:rsidRPr="00F70A97">
        <w:rPr>
          <w:rFonts w:cs="Times New Roman" w:hint="eastAsia"/>
          <w:color w:val="000000" w:themeColor="text1"/>
          <w:szCs w:val="18"/>
        </w:rPr>
        <w:t>(2</w:t>
      </w:r>
      <w:r w:rsidR="00D16193" w:rsidRPr="00F70A97">
        <w:rPr>
          <w:rFonts w:cs="Times New Roman"/>
          <w:color w:val="000000" w:themeColor="text1"/>
          <w:szCs w:val="18"/>
        </w:rPr>
        <w:t>8</w:t>
      </w:r>
      <w:r w:rsidRPr="00F70A97">
        <w:rPr>
          <w:rFonts w:cs="Times New Roman" w:hint="eastAsia"/>
          <w:color w:val="000000" w:themeColor="text1"/>
          <w:szCs w:val="18"/>
        </w:rPr>
        <w:t>)</w:t>
      </w:r>
      <w:r w:rsidRPr="00F70A97">
        <w:rPr>
          <w:rFonts w:cs="Times New Roman"/>
          <w:color w:val="000000" w:themeColor="text1"/>
          <w:szCs w:val="18"/>
        </w:rPr>
        <w:t xml:space="preserve">, </w:t>
      </w:r>
      <w:proofErr w:type="spellStart"/>
      <w:r w:rsidRPr="00F70A97">
        <w:rPr>
          <w:rFonts w:cs="Times New Roman"/>
          <w:color w:val="000000" w:themeColor="text1"/>
          <w:szCs w:val="18"/>
        </w:rPr>
        <w:t>p.iⅹ</w:t>
      </w:r>
      <w:proofErr w:type="spellEnd"/>
      <w:r w:rsidRPr="00F70A97">
        <w:rPr>
          <w:rFonts w:cs="Times New Roman"/>
          <w:color w:val="000000" w:themeColor="text1"/>
          <w:szCs w:val="18"/>
        </w:rPr>
        <w:t>.</w:t>
      </w:r>
    </w:p>
  </w:footnote>
  <w:footnote w:id="38">
    <w:p w14:paraId="37A54E94" w14:textId="00C4FEE0"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lang w:val="de-DE"/>
        </w:rPr>
        <w:t xml:space="preserve"> </w:t>
      </w:r>
      <w:r w:rsidRPr="00F70A97">
        <w:rPr>
          <w:rFonts w:cs="Times New Roman"/>
          <w:color w:val="000000" w:themeColor="text1"/>
          <w:szCs w:val="18"/>
          <w:lang w:val="de-DE"/>
        </w:rPr>
        <w:t xml:space="preserve">Stern, </w:t>
      </w:r>
      <w:proofErr w:type="spellStart"/>
      <w:r w:rsidRPr="00F70A97">
        <w:rPr>
          <w:rFonts w:cs="Times New Roman"/>
          <w:i/>
          <w:color w:val="000000" w:themeColor="text1"/>
          <w:szCs w:val="18"/>
        </w:rPr>
        <w:t>op.cit</w:t>
      </w:r>
      <w:proofErr w:type="spellEnd"/>
      <w:r w:rsidRPr="00F70A97">
        <w:rPr>
          <w:rFonts w:cs="Times New Roman"/>
          <w:i/>
          <w:color w:val="000000" w:themeColor="text1"/>
          <w:szCs w:val="18"/>
        </w:rPr>
        <w:t>.</w:t>
      </w:r>
      <w:r w:rsidR="00D16193" w:rsidRPr="00F70A97">
        <w:rPr>
          <w:rFonts w:cs="Times New Roman"/>
          <w:color w:val="000000" w:themeColor="text1"/>
          <w:szCs w:val="18"/>
          <w:lang w:val="de-DE"/>
        </w:rPr>
        <w:t>(19</w:t>
      </w:r>
      <w:r w:rsidRPr="00F70A97">
        <w:rPr>
          <w:rFonts w:cs="Times New Roman"/>
          <w:color w:val="000000" w:themeColor="text1"/>
          <w:szCs w:val="18"/>
          <w:lang w:val="de-DE"/>
        </w:rPr>
        <w:t xml:space="preserve">), p.222. </w:t>
      </w:r>
      <w:r w:rsidRPr="00F70A97">
        <w:rPr>
          <w:rFonts w:cs="Times New Roman"/>
          <w:color w:val="000000" w:themeColor="text1"/>
          <w:szCs w:val="18"/>
        </w:rPr>
        <w:t>なお、</w:t>
      </w:r>
      <w:r w:rsidRPr="00F70A97">
        <w:rPr>
          <w:rFonts w:cs="Times New Roman"/>
          <w:color w:val="000000" w:themeColor="text1"/>
          <w:szCs w:val="18"/>
          <w:lang w:val="de-DE"/>
        </w:rPr>
        <w:t>1979</w:t>
      </w:r>
      <w:r w:rsidRPr="00F70A97">
        <w:rPr>
          <w:rFonts w:cs="Times New Roman"/>
          <w:color w:val="000000" w:themeColor="text1"/>
          <w:szCs w:val="18"/>
        </w:rPr>
        <w:t>年に廃止されたのは､</w:t>
      </w:r>
      <w:r w:rsidRPr="00F70A97">
        <w:rPr>
          <w:rFonts w:cs="Times New Roman"/>
          <w:color w:val="000000" w:themeColor="text1"/>
          <w:szCs w:val="18"/>
        </w:rPr>
        <w:t>1937</w:t>
      </w:r>
      <w:r w:rsidRPr="00F70A97">
        <w:rPr>
          <w:rFonts w:cs="Times New Roman"/>
          <w:color w:val="000000" w:themeColor="text1"/>
          <w:szCs w:val="18"/>
        </w:rPr>
        <w:t>年に</w:t>
      </w:r>
      <w:r w:rsidRPr="00F70A97">
        <w:rPr>
          <w:rFonts w:cs="Times New Roman"/>
          <w:color w:val="000000" w:themeColor="text1"/>
          <w:szCs w:val="18"/>
          <w:lang w:val="de-DE"/>
        </w:rPr>
        <w:t>福祉・施設法典として法典化された</w:t>
      </w:r>
      <w:r w:rsidRPr="00F70A97">
        <w:rPr>
          <w:rFonts w:cs="Times New Roman"/>
          <w:color w:val="000000" w:themeColor="text1"/>
          <w:szCs w:val="18"/>
        </w:rPr>
        <w:t>部分であ</w:t>
      </w:r>
      <w:r w:rsidRPr="00F70A97">
        <w:rPr>
          <w:rFonts w:cs="Times New Roman" w:hint="eastAsia"/>
          <w:color w:val="000000" w:themeColor="text1"/>
          <w:spacing w:val="-2"/>
          <w:szCs w:val="18"/>
        </w:rPr>
        <w:t>る。</w:t>
      </w:r>
      <w:r w:rsidRPr="00F70A97">
        <w:rPr>
          <w:rFonts w:cs="Times New Roman"/>
          <w:color w:val="000000" w:themeColor="text1"/>
          <w:spacing w:val="-2"/>
          <w:szCs w:val="18"/>
        </w:rPr>
        <w:t>1941</w:t>
      </w:r>
      <w:r w:rsidRPr="00F70A97">
        <w:rPr>
          <w:rFonts w:cs="Times New Roman" w:hint="eastAsia"/>
          <w:color w:val="000000" w:themeColor="text1"/>
          <w:spacing w:val="-2"/>
          <w:szCs w:val="18"/>
        </w:rPr>
        <w:t>年に刑法典として法典化された部分は</w:t>
      </w:r>
      <w:r w:rsidRPr="00F70A97">
        <w:rPr>
          <w:rFonts w:cs="Times New Roman"/>
          <w:color w:val="000000" w:themeColor="text1"/>
          <w:spacing w:val="-2"/>
          <w:szCs w:val="18"/>
          <w:lang w:val="de-DE"/>
        </w:rPr>
        <w:t>1971</w:t>
      </w:r>
      <w:r w:rsidRPr="00F70A97">
        <w:rPr>
          <w:rFonts w:cs="Times New Roman" w:hint="eastAsia"/>
          <w:color w:val="000000" w:themeColor="text1"/>
          <w:spacing w:val="-2"/>
          <w:szCs w:val="18"/>
        </w:rPr>
        <w:t>年に廃止された。</w:t>
      </w:r>
      <w:r w:rsidRPr="00F70A97">
        <w:rPr>
          <w:rFonts w:cs="Times New Roman"/>
          <w:color w:val="000000" w:themeColor="text1"/>
          <w:spacing w:val="-2"/>
          <w:szCs w:val="18"/>
        </w:rPr>
        <w:t>An act to repeal Article 2 (commencing wit</w:t>
      </w:r>
      <w:r w:rsidRPr="00F70A97">
        <w:rPr>
          <w:rFonts w:cs="Times New Roman"/>
          <w:color w:val="000000" w:themeColor="text1"/>
          <w:szCs w:val="18"/>
        </w:rPr>
        <w:t xml:space="preserve">h Section 2670) of Chapter 4 of title 1 of Part 3 of the Penal Code, relating to </w:t>
      </w:r>
      <w:proofErr w:type="spellStart"/>
      <w:r w:rsidRPr="00F70A97">
        <w:rPr>
          <w:rFonts w:cs="Times New Roman"/>
          <w:color w:val="000000" w:themeColor="text1"/>
          <w:szCs w:val="18"/>
        </w:rPr>
        <w:t>asexualization</w:t>
      </w:r>
      <w:proofErr w:type="spellEnd"/>
      <w:r w:rsidRPr="00F70A97">
        <w:rPr>
          <w:rFonts w:cs="Times New Roman"/>
          <w:color w:val="000000" w:themeColor="text1"/>
          <w:szCs w:val="18"/>
        </w:rPr>
        <w:t xml:space="preserve"> of prisoners, 1971 </w:t>
      </w:r>
      <w:proofErr w:type="spellStart"/>
      <w:r w:rsidRPr="00F70A97">
        <w:rPr>
          <w:rFonts w:cs="Times New Roman"/>
          <w:color w:val="000000" w:themeColor="text1"/>
          <w:szCs w:val="18"/>
        </w:rPr>
        <w:t>Cal.Stat</w:t>
      </w:r>
      <w:proofErr w:type="spellEnd"/>
      <w:r w:rsidRPr="00F70A97">
        <w:rPr>
          <w:rFonts w:cs="Times New Roman"/>
          <w:color w:val="000000" w:themeColor="text1"/>
          <w:szCs w:val="18"/>
        </w:rPr>
        <w:t xml:space="preserve">. </w:t>
      </w:r>
      <w:proofErr w:type="spellStart"/>
      <w:r w:rsidRPr="00F70A97">
        <w:rPr>
          <w:rFonts w:cs="Times New Roman"/>
          <w:color w:val="000000" w:themeColor="text1"/>
          <w:szCs w:val="18"/>
        </w:rPr>
        <w:t>ch.</w:t>
      </w:r>
      <w:proofErr w:type="spellEnd"/>
      <w:r w:rsidRPr="00F70A97">
        <w:rPr>
          <w:rFonts w:cs="Times New Roman"/>
          <w:color w:val="000000" w:themeColor="text1"/>
          <w:szCs w:val="18"/>
        </w:rPr>
        <w:t xml:space="preserve"> 778,</w:t>
      </w:r>
      <w:r w:rsidRPr="00F70A97">
        <w:rPr>
          <w:rFonts w:cs="Times New Roman" w:hint="eastAsia"/>
          <w:color w:val="000000" w:themeColor="text1"/>
          <w:szCs w:val="18"/>
        </w:rPr>
        <w:t xml:space="preserve"> p.</w:t>
      </w:r>
      <w:r w:rsidRPr="00F70A97">
        <w:rPr>
          <w:rFonts w:cs="Times New Roman"/>
          <w:color w:val="000000" w:themeColor="text1"/>
          <w:szCs w:val="18"/>
        </w:rPr>
        <w:t xml:space="preserve">1531. </w:t>
      </w:r>
      <w:r w:rsidRPr="00F70A97">
        <w:rPr>
          <w:rFonts w:cs="Times New Roman"/>
          <w:color w:val="000000" w:themeColor="text1"/>
        </w:rPr>
        <w:t>&lt;</w:t>
      </w:r>
      <w:r w:rsidRPr="00F70A97">
        <w:rPr>
          <w:rFonts w:cs="Times New Roman"/>
          <w:color w:val="000000" w:themeColor="text1"/>
          <w:szCs w:val="18"/>
        </w:rPr>
        <w:t xml:space="preserve">https://clerk.assembly.ca.gov/sites/clerk.assembly.ca.gov/files/archive/Statutes/1971/71Vol1_Chapters.pdf&gt; </w:t>
      </w:r>
    </w:p>
  </w:footnote>
  <w:footnote w:id="39">
    <w:p w14:paraId="5BC444A7" w14:textId="187B667A"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California Legislature: Assembly Final History, 1979-80 Regular Session</w:t>
      </w:r>
      <w:r w:rsidRPr="00F70A97">
        <w:rPr>
          <w:rFonts w:cs="Times New Roman"/>
          <w:color w:val="000000" w:themeColor="text1"/>
          <w:szCs w:val="18"/>
        </w:rPr>
        <w:t xml:space="preserve">, p.786. &lt;https://clerk.assembly.ca.gov/sites/clerk.assembly.ca.gov/files/archive/FinalHistory/1979/Volumes/7980vol1_2ahr.PDF&gt; </w:t>
      </w:r>
    </w:p>
  </w:footnote>
  <w:footnote w:id="40">
    <w:p w14:paraId="138AA00D" w14:textId="3B144632"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家族計画プログラムについては</w:t>
      </w:r>
      <w:r w:rsidR="00C22485" w:rsidRPr="00F70A97">
        <w:rPr>
          <w:rFonts w:cs="Times New Roman" w:hint="eastAsia"/>
          <w:color w:val="000000" w:themeColor="text1"/>
          <w:szCs w:val="18"/>
        </w:rPr>
        <w:t>「</w:t>
      </w:r>
      <w:r w:rsidR="00D36B19" w:rsidRPr="00F70A97">
        <w:rPr>
          <w:rFonts w:cs="Times New Roman" w:hint="eastAsia"/>
          <w:color w:val="000000" w:themeColor="text1"/>
          <w:szCs w:val="18"/>
        </w:rPr>
        <w:t>第</w:t>
      </w:r>
      <w:r w:rsidR="00D36B19" w:rsidRPr="00F70A97">
        <w:rPr>
          <w:rFonts w:cs="Times New Roman" w:hint="eastAsia"/>
          <w:color w:val="000000" w:themeColor="text1"/>
          <w:szCs w:val="18"/>
        </w:rPr>
        <w:t>3-1</w:t>
      </w:r>
      <w:r w:rsidR="00D36B19" w:rsidRPr="00F70A97">
        <w:rPr>
          <w:rFonts w:cs="Times New Roman" w:hint="eastAsia"/>
          <w:color w:val="000000" w:themeColor="text1"/>
          <w:szCs w:val="18"/>
        </w:rPr>
        <w:t>章Ⅰ</w:t>
      </w:r>
      <w:r w:rsidR="00D36B19" w:rsidRPr="00F70A97">
        <w:rPr>
          <w:rFonts w:cs="Times New Roman" w:hint="eastAsia"/>
          <w:color w:val="000000" w:themeColor="text1"/>
          <w:szCs w:val="18"/>
        </w:rPr>
        <w:t xml:space="preserve">4 </w:t>
      </w:r>
      <w:r w:rsidR="00D36B19" w:rsidRPr="00F70A97">
        <w:rPr>
          <w:rFonts w:cs="Times New Roman" w:hint="eastAsia"/>
          <w:color w:val="000000" w:themeColor="text1"/>
          <w:szCs w:val="18"/>
        </w:rPr>
        <w:t>家族計画プログラムの下での非自発的断種</w:t>
      </w:r>
      <w:r w:rsidR="00C22485" w:rsidRPr="00F70A97">
        <w:rPr>
          <w:rFonts w:cs="Times New Roman" w:hint="eastAsia"/>
          <w:color w:val="000000" w:themeColor="text1"/>
          <w:szCs w:val="18"/>
        </w:rPr>
        <w:t>」</w:t>
      </w:r>
      <w:r w:rsidRPr="00F70A97">
        <w:rPr>
          <w:rFonts w:cs="Times New Roman"/>
          <w:color w:val="000000" w:themeColor="text1"/>
          <w:szCs w:val="18"/>
          <w:lang w:val="de-DE"/>
        </w:rPr>
        <w:t>を参照。</w:t>
      </w:r>
    </w:p>
  </w:footnote>
  <w:footnote w:id="41">
    <w:p w14:paraId="482ABCFB" w14:textId="4C8E8830"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Stern, </w:t>
      </w:r>
      <w:proofErr w:type="spellStart"/>
      <w:r w:rsidRPr="00F70A97">
        <w:rPr>
          <w:rFonts w:cs="Times New Roman"/>
          <w:i/>
          <w:color w:val="000000" w:themeColor="text1"/>
          <w:szCs w:val="18"/>
        </w:rPr>
        <w:t>op.cit</w:t>
      </w:r>
      <w:proofErr w:type="spellEnd"/>
      <w:r w:rsidR="00D16193" w:rsidRPr="00F70A97">
        <w:rPr>
          <w:rFonts w:cs="Times New Roman"/>
          <w:color w:val="000000" w:themeColor="text1"/>
          <w:szCs w:val="18"/>
        </w:rPr>
        <w:t>.(19</w:t>
      </w:r>
      <w:r w:rsidRPr="00F70A97">
        <w:rPr>
          <w:rFonts w:cs="Times New Roman"/>
          <w:color w:val="000000" w:themeColor="text1"/>
          <w:szCs w:val="18"/>
        </w:rPr>
        <w:t>), p.224.</w:t>
      </w:r>
    </w:p>
  </w:footnote>
  <w:footnote w:id="42">
    <w:p w14:paraId="2AA0D41C"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proofErr w:type="spellStart"/>
      <w:r w:rsidRPr="00F70A97">
        <w:rPr>
          <w:rFonts w:cs="Times New Roman"/>
          <w:color w:val="000000" w:themeColor="text1"/>
          <w:szCs w:val="18"/>
        </w:rPr>
        <w:t>Jessin</w:t>
      </w:r>
      <w:proofErr w:type="spellEnd"/>
      <w:r w:rsidRPr="00F70A97">
        <w:rPr>
          <w:rFonts w:cs="Times New Roman"/>
          <w:color w:val="000000" w:themeColor="text1"/>
          <w:szCs w:val="18"/>
        </w:rPr>
        <w:t xml:space="preserve"> v. County of Shasta, 274 Cal.2d 737, 79 </w:t>
      </w:r>
      <w:proofErr w:type="spellStart"/>
      <w:r w:rsidRPr="00F70A97">
        <w:rPr>
          <w:rFonts w:cs="Times New Roman"/>
          <w:color w:val="000000" w:themeColor="text1"/>
          <w:szCs w:val="18"/>
        </w:rPr>
        <w:t>Cal.Rptr</w:t>
      </w:r>
      <w:proofErr w:type="spellEnd"/>
      <w:r w:rsidRPr="00F70A97">
        <w:rPr>
          <w:rFonts w:cs="Times New Roman"/>
          <w:color w:val="000000" w:themeColor="text1"/>
          <w:szCs w:val="18"/>
        </w:rPr>
        <w:t>. 359 (1969).</w:t>
      </w:r>
    </w:p>
  </w:footnote>
  <w:footnote w:id="43">
    <w:p w14:paraId="76F5F15D" w14:textId="44FE4754"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Jane Lawrence, “The Indian Health Service and the Sterilization of Native American Women,” </w:t>
      </w:r>
      <w:r w:rsidRPr="00F70A97">
        <w:rPr>
          <w:rFonts w:cs="Times New Roman"/>
          <w:i/>
          <w:color w:val="000000" w:themeColor="text1"/>
          <w:spacing w:val="2"/>
          <w:szCs w:val="18"/>
        </w:rPr>
        <w:t>American Indian</w:t>
      </w:r>
      <w:r w:rsidRPr="00F70A97">
        <w:rPr>
          <w:rFonts w:cs="Times New Roman"/>
          <w:i/>
          <w:color w:val="000000" w:themeColor="text1"/>
          <w:szCs w:val="18"/>
        </w:rPr>
        <w:t xml:space="preserve"> Quarterly</w:t>
      </w:r>
      <w:r w:rsidRPr="00F70A97">
        <w:rPr>
          <w:rFonts w:cs="Times New Roman"/>
          <w:color w:val="000000" w:themeColor="text1"/>
          <w:szCs w:val="18"/>
        </w:rPr>
        <w:t xml:space="preserve">, 24(3), Summer 2000, p.404. </w:t>
      </w:r>
    </w:p>
  </w:footnote>
  <w:footnote w:id="44">
    <w:p w14:paraId="39972906" w14:textId="20729365"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Rebecca </w:t>
      </w:r>
      <w:proofErr w:type="spellStart"/>
      <w:r w:rsidRPr="00F70A97">
        <w:rPr>
          <w:rFonts w:cs="Times New Roman"/>
          <w:color w:val="000000" w:themeColor="text1"/>
          <w:spacing w:val="2"/>
          <w:szCs w:val="18"/>
        </w:rPr>
        <w:t>Kluchin</w:t>
      </w:r>
      <w:proofErr w:type="spellEnd"/>
      <w:r w:rsidRPr="00F70A97">
        <w:rPr>
          <w:rFonts w:cs="Times New Roman"/>
          <w:color w:val="000000" w:themeColor="text1"/>
          <w:spacing w:val="2"/>
          <w:szCs w:val="18"/>
        </w:rPr>
        <w:t xml:space="preserve">, “How Should a Physician Respond to Discovering Her Patient </w:t>
      </w:r>
      <w:r w:rsidRPr="00F70A97">
        <w:rPr>
          <w:rFonts w:cs="Times New Roman"/>
          <w:color w:val="000000" w:themeColor="text1"/>
          <w:szCs w:val="18"/>
        </w:rPr>
        <w:t xml:space="preserve">Has Been Forcibly Sterilized?” </w:t>
      </w:r>
      <w:r w:rsidRPr="00F70A97">
        <w:rPr>
          <w:rFonts w:cs="Times New Roman"/>
          <w:i/>
          <w:color w:val="000000" w:themeColor="text1"/>
          <w:szCs w:val="18"/>
        </w:rPr>
        <w:t>AMA Journal of Eth</w:t>
      </w:r>
      <w:r w:rsidRPr="00F70A97">
        <w:rPr>
          <w:rFonts w:cs="Times New Roman"/>
          <w:color w:val="000000" w:themeColor="text1"/>
          <w:szCs w:val="18"/>
        </w:rPr>
        <w:t>ics</w:t>
      </w:r>
      <w:r w:rsidRPr="00F70A97">
        <w:rPr>
          <w:rFonts w:cs="Times New Roman" w:hint="eastAsia"/>
          <w:color w:val="000000" w:themeColor="text1"/>
          <w:szCs w:val="18"/>
        </w:rPr>
        <w:t xml:space="preserve">, </w:t>
      </w:r>
      <w:r w:rsidRPr="00F70A97">
        <w:rPr>
          <w:rFonts w:cs="Times New Roman"/>
          <w:color w:val="000000" w:themeColor="text1"/>
          <w:szCs w:val="18"/>
        </w:rPr>
        <w:t xml:space="preserve">23(1), January 2021, pp.18-25. </w:t>
      </w:r>
      <w:r w:rsidRPr="00F70A97">
        <w:rPr>
          <w:rFonts w:cs="Times New Roman" w:hint="eastAsia"/>
          <w:color w:val="000000" w:themeColor="text1"/>
          <w:szCs w:val="18"/>
        </w:rPr>
        <w:t>&lt;</w:t>
      </w:r>
      <w:r w:rsidRPr="00F70A97">
        <w:rPr>
          <w:rFonts w:cs="Times New Roman"/>
          <w:color w:val="000000" w:themeColor="text1"/>
          <w:szCs w:val="18"/>
        </w:rPr>
        <w:t>https://journalofethics.ama-assn.org/sites/journalofethics.ama-assn.org/files/2020-12/cscm3-2101_0.pdf</w:t>
      </w:r>
      <w:r w:rsidRPr="00F70A97">
        <w:rPr>
          <w:rFonts w:cs="Times New Roman" w:hint="eastAsia"/>
          <w:color w:val="000000" w:themeColor="text1"/>
          <w:szCs w:val="18"/>
        </w:rPr>
        <w:t>&gt;</w:t>
      </w:r>
    </w:p>
  </w:footnote>
  <w:footnote w:id="45">
    <w:p w14:paraId="770DA098" w14:textId="08B9F9C3"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Stern, </w:t>
      </w:r>
      <w:proofErr w:type="spellStart"/>
      <w:r w:rsidRPr="00F70A97">
        <w:rPr>
          <w:rFonts w:cs="Times New Roman"/>
          <w:i/>
          <w:color w:val="000000" w:themeColor="text1"/>
          <w:spacing w:val="-2"/>
          <w:szCs w:val="18"/>
        </w:rPr>
        <w:t>op.cit</w:t>
      </w:r>
      <w:proofErr w:type="spellEnd"/>
      <w:r w:rsidRPr="00F70A97">
        <w:rPr>
          <w:rFonts w:cs="Times New Roman"/>
          <w:color w:val="000000" w:themeColor="text1"/>
          <w:spacing w:val="-2"/>
          <w:szCs w:val="18"/>
        </w:rPr>
        <w:t>.(</w:t>
      </w:r>
      <w:r w:rsidR="00D16193" w:rsidRPr="00F70A97">
        <w:rPr>
          <w:rFonts w:cs="Times New Roman"/>
          <w:color w:val="000000" w:themeColor="text1"/>
          <w:spacing w:val="-2"/>
          <w:szCs w:val="18"/>
        </w:rPr>
        <w:t>19</w:t>
      </w:r>
      <w:r w:rsidRPr="00F70A97">
        <w:rPr>
          <w:rFonts w:cs="Times New Roman"/>
          <w:color w:val="000000" w:themeColor="text1"/>
          <w:spacing w:val="-2"/>
          <w:szCs w:val="18"/>
        </w:rPr>
        <w:t xml:space="preserve">), p.227. </w:t>
      </w:r>
      <w:r w:rsidRPr="00F70A97">
        <w:rPr>
          <w:rFonts w:cs="Times New Roman" w:hint="eastAsia"/>
          <w:color w:val="000000" w:themeColor="text1"/>
          <w:spacing w:val="-2"/>
          <w:szCs w:val="18"/>
        </w:rPr>
        <w:t>同報告書で取り上げられた病院は、ロサンゼルス郡・</w:t>
      </w:r>
      <w:r w:rsidRPr="00F70A97">
        <w:rPr>
          <w:rFonts w:cs="Times New Roman"/>
          <w:color w:val="000000" w:themeColor="text1"/>
          <w:spacing w:val="-2"/>
          <w:szCs w:val="18"/>
        </w:rPr>
        <w:t>USC</w:t>
      </w:r>
      <w:r w:rsidRPr="00F70A97">
        <w:rPr>
          <w:rFonts w:cs="Times New Roman" w:hint="eastAsia"/>
          <w:color w:val="000000" w:themeColor="text1"/>
          <w:spacing w:val="-2"/>
          <w:szCs w:val="18"/>
        </w:rPr>
        <w:t>医療センターのほか、マサチュ</w:t>
      </w:r>
      <w:r w:rsidRPr="00F70A97">
        <w:rPr>
          <w:rFonts w:cs="Times New Roman" w:hint="eastAsia"/>
          <w:color w:val="000000" w:themeColor="text1"/>
          <w:szCs w:val="18"/>
        </w:rPr>
        <w:t>ーセッツ州ボストン市立病院、メリーランド州ボルチモア市立病院であった。</w:t>
      </w:r>
    </w:p>
  </w:footnote>
  <w:footnote w:id="46">
    <w:p w14:paraId="60D6EA1E"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w:t>
      </w:r>
    </w:p>
  </w:footnote>
  <w:footnote w:id="47">
    <w:p w14:paraId="2FE06754" w14:textId="292421FD"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本</w:t>
      </w:r>
      <w:r w:rsidR="008A335E" w:rsidRPr="00F70A97">
        <w:rPr>
          <w:rFonts w:cs="Times New Roman" w:hint="eastAsia"/>
          <w:color w:val="000000" w:themeColor="text1"/>
          <w:szCs w:val="18"/>
        </w:rPr>
        <w:t>章</w:t>
      </w:r>
      <w:r w:rsidR="00867EAB" w:rsidRPr="00F70A97">
        <w:rPr>
          <w:rFonts w:cs="Times New Roman" w:hint="eastAsia"/>
          <w:color w:val="000000" w:themeColor="text1"/>
          <w:szCs w:val="18"/>
        </w:rPr>
        <w:t>における「強制断種」と「非自発的断種」の語の使い分けについては、</w:t>
      </w:r>
      <w:r w:rsidR="008A335E" w:rsidRPr="00F70A97">
        <w:rPr>
          <w:rFonts w:cs="Times New Roman" w:hint="eastAsia"/>
          <w:color w:val="000000" w:themeColor="text1"/>
          <w:szCs w:val="18"/>
        </w:rPr>
        <w:t>「第</w:t>
      </w:r>
      <w:r w:rsidR="008A335E" w:rsidRPr="00F70A97">
        <w:rPr>
          <w:rFonts w:cs="Times New Roman" w:hint="eastAsia"/>
          <w:color w:val="000000" w:themeColor="text1"/>
          <w:szCs w:val="18"/>
        </w:rPr>
        <w:t>3-1</w:t>
      </w:r>
      <w:r w:rsidR="008A335E" w:rsidRPr="00F70A97">
        <w:rPr>
          <w:rFonts w:cs="Times New Roman" w:hint="eastAsia"/>
          <w:color w:val="000000" w:themeColor="text1"/>
          <w:szCs w:val="18"/>
        </w:rPr>
        <w:t>章Ⅰ</w:t>
      </w:r>
      <w:r w:rsidR="008A335E" w:rsidRPr="00F70A97">
        <w:rPr>
          <w:rFonts w:cs="Times New Roman" w:hint="eastAsia"/>
          <w:color w:val="000000" w:themeColor="text1"/>
          <w:szCs w:val="18"/>
        </w:rPr>
        <w:t xml:space="preserve">1 </w:t>
      </w:r>
      <w:r w:rsidR="008A335E" w:rsidRPr="00F70A97">
        <w:rPr>
          <w:rFonts w:cs="Times New Roman" w:hint="eastAsia"/>
          <w:color w:val="000000" w:themeColor="text1"/>
          <w:szCs w:val="18"/>
        </w:rPr>
        <w:t>各州における断種法の制定」</w:t>
      </w:r>
      <w:r w:rsidR="00D36B19" w:rsidRPr="00F70A97">
        <w:rPr>
          <w:rFonts w:cs="Times New Roman" w:hint="eastAsia"/>
          <w:color w:val="000000" w:themeColor="text1"/>
          <w:szCs w:val="18"/>
        </w:rPr>
        <w:t>の</w:t>
      </w:r>
      <w:r w:rsidR="00E862D5" w:rsidRPr="00F70A97">
        <w:rPr>
          <w:rFonts w:cs="Times New Roman" w:hint="eastAsia"/>
          <w:color w:val="000000" w:themeColor="text1"/>
          <w:szCs w:val="18"/>
        </w:rPr>
        <w:t>脚注</w:t>
      </w:r>
      <w:r w:rsidR="00E862D5" w:rsidRPr="00F70A97">
        <w:rPr>
          <w:rFonts w:cs="Times New Roman" w:hint="eastAsia"/>
          <w:color w:val="000000" w:themeColor="text1"/>
          <w:szCs w:val="18"/>
        </w:rPr>
        <w:t>1</w:t>
      </w:r>
      <w:r w:rsidR="00867EAB" w:rsidRPr="00F70A97">
        <w:rPr>
          <w:rFonts w:cs="Times New Roman" w:hint="eastAsia"/>
          <w:color w:val="000000" w:themeColor="text1"/>
          <w:szCs w:val="18"/>
        </w:rPr>
        <w:t>を参照。なお、</w:t>
      </w:r>
      <w:r w:rsidRPr="00F70A97">
        <w:rPr>
          <w:rFonts w:cs="Times New Roman" w:hint="eastAsia"/>
          <w:color w:val="000000" w:themeColor="text1"/>
          <w:szCs w:val="18"/>
        </w:rPr>
        <w:t>今世紀以降に</w:t>
      </w:r>
      <w:r w:rsidR="00867EAB" w:rsidRPr="00F70A97">
        <w:rPr>
          <w:rFonts w:cs="Times New Roman" w:hint="eastAsia"/>
          <w:color w:val="000000" w:themeColor="text1"/>
          <w:szCs w:val="18"/>
        </w:rPr>
        <w:t>カリフォルニア州</w:t>
      </w:r>
      <w:r w:rsidRPr="00F70A97">
        <w:rPr>
          <w:rFonts w:cs="Times New Roman" w:hint="eastAsia"/>
          <w:color w:val="000000" w:themeColor="text1"/>
          <w:szCs w:val="18"/>
        </w:rPr>
        <w:t>立刑務所の収容者に対</w:t>
      </w:r>
      <w:r w:rsidR="00867EAB" w:rsidRPr="00F70A97">
        <w:rPr>
          <w:rFonts w:cs="Times New Roman" w:hint="eastAsia"/>
          <w:color w:val="000000" w:themeColor="text1"/>
          <w:szCs w:val="18"/>
        </w:rPr>
        <w:t>して行われた実質的に強制的な性格を持つ</w:t>
      </w:r>
      <w:r w:rsidRPr="00F70A97">
        <w:rPr>
          <w:rFonts w:cs="Times New Roman" w:hint="eastAsia"/>
          <w:color w:val="000000" w:themeColor="text1"/>
          <w:szCs w:val="18"/>
        </w:rPr>
        <w:t>断種</w:t>
      </w:r>
      <w:r w:rsidR="00867EAB" w:rsidRPr="00F70A97">
        <w:rPr>
          <w:rFonts w:cs="Times New Roman" w:hint="eastAsia"/>
          <w:color w:val="000000" w:themeColor="text1"/>
          <w:szCs w:val="18"/>
        </w:rPr>
        <w:t>は、</w:t>
      </w:r>
      <w:r w:rsidRPr="00F70A97">
        <w:rPr>
          <w:rFonts w:cs="Times New Roman" w:hint="eastAsia"/>
          <w:color w:val="000000" w:themeColor="text1"/>
          <w:szCs w:val="18"/>
        </w:rPr>
        <w:t>｢非自発的断種｣</w:t>
      </w:r>
      <w:r w:rsidR="00867EAB" w:rsidRPr="00F70A97">
        <w:rPr>
          <w:rFonts w:cs="Times New Roman" w:hint="eastAsia"/>
          <w:color w:val="000000" w:themeColor="text1"/>
          <w:szCs w:val="18"/>
        </w:rPr>
        <w:t>とした</w:t>
      </w:r>
      <w:r w:rsidRPr="00F70A97">
        <w:rPr>
          <w:rFonts w:cs="Times New Roman" w:hint="eastAsia"/>
          <w:color w:val="000000" w:themeColor="text1"/>
          <w:szCs w:val="18"/>
        </w:rPr>
        <w:t>。</w:t>
      </w:r>
    </w:p>
  </w:footnote>
  <w:footnote w:id="48">
    <w:p w14:paraId="5231D1E6" w14:textId="5647B713"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Renee Tajima-Peña, “Más </w:t>
      </w:r>
      <w:proofErr w:type="spellStart"/>
      <w:r w:rsidRPr="00F70A97">
        <w:rPr>
          <w:rFonts w:cs="Times New Roman"/>
          <w:color w:val="000000" w:themeColor="text1"/>
          <w:szCs w:val="18"/>
        </w:rPr>
        <w:t>Bebés</w:t>
      </w:r>
      <w:proofErr w:type="spellEnd"/>
      <w:r w:rsidRPr="00F70A97">
        <w:rPr>
          <w:rFonts w:cs="Times New Roman"/>
          <w:color w:val="000000" w:themeColor="text1"/>
          <w:szCs w:val="18"/>
        </w:rPr>
        <w:t xml:space="preserve">? An Investigation of the Sterilization of Mexican-American Women at Los </w:t>
      </w:r>
      <w:proofErr w:type="spellStart"/>
      <w:r w:rsidRPr="00F70A97">
        <w:rPr>
          <w:rFonts w:cs="Times New Roman"/>
          <w:color w:val="000000" w:themeColor="text1"/>
          <w:szCs w:val="18"/>
        </w:rPr>
        <w:t>Angeles</w:t>
      </w:r>
      <w:r w:rsidRPr="00F70A97">
        <w:rPr>
          <w:rFonts w:cs="Times New Roman"/>
          <w:color w:val="000000" w:themeColor="text1"/>
          <w:spacing w:val="-2"/>
          <w:szCs w:val="18"/>
        </w:rPr>
        <w:t>County</w:t>
      </w:r>
      <w:proofErr w:type="spellEnd"/>
      <w:r w:rsidRPr="00F70A97">
        <w:rPr>
          <w:rFonts w:cs="Times New Roman"/>
          <w:color w:val="000000" w:themeColor="text1"/>
          <w:spacing w:val="-2"/>
          <w:szCs w:val="18"/>
        </w:rPr>
        <w:t>-USC Medical Center during the 1960s and 70s,”</w:t>
      </w:r>
      <w:r w:rsidRPr="00F70A97">
        <w:rPr>
          <w:rFonts w:cs="Times New Roman"/>
          <w:color w:val="000000" w:themeColor="text1"/>
          <w:szCs w:val="18"/>
        </w:rPr>
        <w:t xml:space="preserve"> </w:t>
      </w:r>
      <w:r w:rsidRPr="00F70A97">
        <w:rPr>
          <w:rFonts w:cs="Times New Roman"/>
          <w:i/>
          <w:color w:val="000000" w:themeColor="text1"/>
          <w:szCs w:val="18"/>
        </w:rPr>
        <w:t>The Scholar and Feminist Online</w:t>
      </w:r>
      <w:r w:rsidRPr="00F70A97">
        <w:rPr>
          <w:rFonts w:cs="Times New Roman"/>
          <w:color w:val="000000" w:themeColor="text1"/>
          <w:szCs w:val="18"/>
        </w:rPr>
        <w:t>, Issue 11.3, Summer</w:t>
      </w:r>
      <w:r w:rsidRPr="00F70A97">
        <w:rPr>
          <w:rFonts w:cs="Times New Roman" w:hint="eastAsia"/>
          <w:color w:val="000000" w:themeColor="text1"/>
          <w:szCs w:val="18"/>
        </w:rPr>
        <w:t xml:space="preserve"> </w:t>
      </w:r>
      <w:r w:rsidRPr="00F70A97">
        <w:rPr>
          <w:rFonts w:cs="Times New Roman"/>
          <w:color w:val="000000" w:themeColor="text1"/>
          <w:szCs w:val="18"/>
        </w:rPr>
        <w:t>2013.&lt;https://sfonline.barnard.edu/life-un-ltd-feminism-bioscience-race/mas-bebes-an-investigation-of-the-sterilization-of-mexican-american-women-at-los-angeles-county-usc-medical-center-during-the-1960s-and-70s/&gt;</w:t>
      </w:r>
    </w:p>
  </w:footnote>
  <w:footnote w:id="49">
    <w:p w14:paraId="5C4E4B5B" w14:textId="159DE740"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Maya Manian, “Coerced Sterilization of Mexican-American Women: The Story of Madrigal v. </w:t>
      </w:r>
      <w:proofErr w:type="spellStart"/>
      <w:r w:rsidRPr="00F70A97">
        <w:rPr>
          <w:rFonts w:cs="Times New Roman"/>
          <w:color w:val="000000" w:themeColor="text1"/>
          <w:szCs w:val="18"/>
        </w:rPr>
        <w:t>Quilligan</w:t>
      </w:r>
      <w:proofErr w:type="spellEnd"/>
      <w:r w:rsidRPr="00F70A97">
        <w:rPr>
          <w:rFonts w:cs="Times New Roman"/>
          <w:color w:val="000000" w:themeColor="text1"/>
          <w:szCs w:val="18"/>
        </w:rPr>
        <w:t xml:space="preserve">,” Melissa </w:t>
      </w:r>
      <w:r w:rsidRPr="00F70A97">
        <w:rPr>
          <w:rFonts w:cs="Times New Roman"/>
          <w:color w:val="000000" w:themeColor="text1"/>
          <w:spacing w:val="-2"/>
          <w:szCs w:val="18"/>
        </w:rPr>
        <w:t xml:space="preserve">Murray et al., eds., </w:t>
      </w:r>
      <w:r w:rsidRPr="00F70A97">
        <w:rPr>
          <w:rFonts w:cs="Times New Roman"/>
          <w:i/>
          <w:color w:val="000000" w:themeColor="text1"/>
          <w:spacing w:val="-2"/>
          <w:szCs w:val="18"/>
        </w:rPr>
        <w:t>Reproductive Rights and Justice Stories</w:t>
      </w:r>
      <w:r w:rsidRPr="00F70A97">
        <w:rPr>
          <w:rFonts w:cs="Times New Roman"/>
          <w:color w:val="000000" w:themeColor="text1"/>
          <w:spacing w:val="-2"/>
          <w:szCs w:val="18"/>
        </w:rPr>
        <w:t xml:space="preserve">, </w:t>
      </w:r>
      <w:r w:rsidRPr="00F70A97">
        <w:rPr>
          <w:rFonts w:cs="Times New Roman"/>
          <w:color w:val="000000" w:themeColor="text1"/>
          <w:szCs w:val="18"/>
        </w:rPr>
        <w:t>St. Paul, Minnesota: Foundation Press, 2019, pp.100-101, 104.</w:t>
      </w:r>
    </w:p>
  </w:footnote>
  <w:footnote w:id="50">
    <w:p w14:paraId="42ADC3FD"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 p.101.</w:t>
      </w:r>
    </w:p>
  </w:footnote>
  <w:footnote w:id="51">
    <w:p w14:paraId="69216CFD" w14:textId="18473529" w:rsidR="00EC1FCE" w:rsidRPr="00F70A97" w:rsidRDefault="00EC1FCE" w:rsidP="005702DA">
      <w:pPr>
        <w:pStyle w:val="a8"/>
        <w:ind w:left="176" w:hanging="176"/>
        <w:jc w:val="both"/>
        <w:rPr>
          <w:rFonts w:cs="Times New Roman"/>
          <w:color w:val="000000" w:themeColor="text1"/>
          <w:szCs w:val="18"/>
        </w:rPr>
      </w:pPr>
      <w:r w:rsidRPr="00F70A97">
        <w:rPr>
          <w:rStyle w:val="aa"/>
          <w:color w:val="000000" w:themeColor="text1"/>
          <w:szCs w:val="18"/>
        </w:rPr>
        <w:footnoteRef/>
      </w:r>
      <w:r w:rsidRPr="00F70A97">
        <w:rPr>
          <w:color w:val="000000" w:themeColor="text1"/>
          <w:szCs w:val="18"/>
        </w:rPr>
        <w:t xml:space="preserve"> </w:t>
      </w:r>
      <w:r w:rsidRPr="00F70A97">
        <w:rPr>
          <w:rFonts w:cs="Times New Roman"/>
          <w:color w:val="000000" w:themeColor="text1"/>
          <w:szCs w:val="18"/>
        </w:rPr>
        <w:t xml:space="preserve">Karina Cardenas, “Who Makes the Decision to Sterilize Mexican Women? The Doctor-Patient Debate in Madrigal </w:t>
      </w:r>
      <w:proofErr w:type="spellStart"/>
      <w:r w:rsidRPr="00F70A97">
        <w:rPr>
          <w:rFonts w:cs="Times New Roman"/>
          <w:color w:val="000000" w:themeColor="text1"/>
          <w:szCs w:val="18"/>
        </w:rPr>
        <w:t>v.Quilligan</w:t>
      </w:r>
      <w:proofErr w:type="spellEnd"/>
      <w:r w:rsidRPr="00F70A97">
        <w:rPr>
          <w:rFonts w:cs="Times New Roman"/>
          <w:color w:val="000000" w:themeColor="text1"/>
          <w:szCs w:val="18"/>
        </w:rPr>
        <w:t xml:space="preserve"> in the 1970s,”</w:t>
      </w:r>
      <w:r w:rsidRPr="00F70A97">
        <w:rPr>
          <w:rFonts w:cs="Times New Roman"/>
          <w:i/>
          <w:color w:val="000000" w:themeColor="text1"/>
          <w:szCs w:val="18"/>
        </w:rPr>
        <w:t xml:space="preserve"> Perspectives</w:t>
      </w:r>
      <w:r w:rsidRPr="00F70A97">
        <w:rPr>
          <w:rFonts w:cs="Times New Roman"/>
          <w:color w:val="000000" w:themeColor="text1"/>
          <w:szCs w:val="18"/>
        </w:rPr>
        <w:t xml:space="preserve">, vol.45, Spring 2018, p.64. </w:t>
      </w:r>
      <w:r w:rsidRPr="00F70A97">
        <w:rPr>
          <w:rFonts w:cs="Times New Roman" w:hint="eastAsia"/>
          <w:color w:val="000000" w:themeColor="text1"/>
          <w:szCs w:val="18"/>
        </w:rPr>
        <w:t>&lt;</w:t>
      </w:r>
      <w:r w:rsidRPr="00F70A97">
        <w:rPr>
          <w:rFonts w:cs="Times New Roman"/>
          <w:color w:val="000000" w:themeColor="text1"/>
          <w:szCs w:val="18"/>
        </w:rPr>
        <w:t>https://www.calstatela.edu/sites/default/files/groups/P</w:t>
      </w:r>
      <w:r w:rsidRPr="00F70A97">
        <w:rPr>
          <w:rFonts w:cs="Times New Roman"/>
          <w:color w:val="000000" w:themeColor="text1"/>
          <w:spacing w:val="2"/>
          <w:szCs w:val="18"/>
        </w:rPr>
        <w:t>erspectives/Vol45/who_makes_the_decision_to_sterilize_mexican_women.pdf&gt;</w:t>
      </w:r>
      <w:r w:rsidRPr="00F70A97">
        <w:rPr>
          <w:rFonts w:cs="Times New Roman"/>
          <w:color w:val="000000" w:themeColor="text1"/>
          <w:szCs w:val="18"/>
        </w:rPr>
        <w:t>; Antonia Hernandez, “Chicanas and the Issue of Involuntary Sterilization: Reforms Needed to</w:t>
      </w:r>
      <w:r w:rsidRPr="00F70A97">
        <w:rPr>
          <w:rFonts w:cs="Times New Roman" w:hint="eastAsia"/>
          <w:color w:val="000000" w:themeColor="text1"/>
          <w:szCs w:val="18"/>
        </w:rPr>
        <w:t xml:space="preserve"> </w:t>
      </w:r>
      <w:r w:rsidRPr="00F70A97">
        <w:rPr>
          <w:rFonts w:cs="Times New Roman"/>
          <w:color w:val="000000" w:themeColor="text1"/>
          <w:szCs w:val="18"/>
        </w:rPr>
        <w:t>Protect Informed Consent</w:t>
      </w:r>
      <w:r w:rsidRPr="00F70A97">
        <w:rPr>
          <w:rFonts w:cs="Times New Roman" w:hint="eastAsia"/>
          <w:color w:val="000000" w:themeColor="text1"/>
          <w:szCs w:val="18"/>
        </w:rPr>
        <w:t>,</w:t>
      </w:r>
      <w:r w:rsidRPr="00F70A97">
        <w:rPr>
          <w:rFonts w:cs="Times New Roman"/>
          <w:color w:val="000000" w:themeColor="text1"/>
          <w:szCs w:val="18"/>
        </w:rPr>
        <w:t xml:space="preserve">” </w:t>
      </w:r>
      <w:r w:rsidRPr="00F70A97">
        <w:rPr>
          <w:rFonts w:cs="Times New Roman"/>
          <w:i/>
          <w:color w:val="000000" w:themeColor="text1"/>
          <w:szCs w:val="18"/>
        </w:rPr>
        <w:t>Chicano Law Review</w:t>
      </w:r>
      <w:r w:rsidRPr="00F70A97">
        <w:rPr>
          <w:rFonts w:cs="Times New Roman"/>
          <w:color w:val="000000" w:themeColor="text1"/>
          <w:szCs w:val="18"/>
        </w:rPr>
        <w:t>, 3(3)</w:t>
      </w:r>
      <w:r w:rsidRPr="00F70A97">
        <w:rPr>
          <w:rFonts w:cs="Times New Roman" w:hint="eastAsia"/>
          <w:color w:val="000000" w:themeColor="text1"/>
          <w:szCs w:val="18"/>
        </w:rPr>
        <w:t>,</w:t>
      </w:r>
      <w:r w:rsidRPr="00F70A97">
        <w:rPr>
          <w:rFonts w:cs="Times New Roman"/>
          <w:color w:val="000000" w:themeColor="text1"/>
          <w:szCs w:val="18"/>
        </w:rPr>
        <w:t xml:space="preserve"> 1976,</w:t>
      </w:r>
      <w:r w:rsidRPr="00F70A97">
        <w:rPr>
          <w:rFonts w:cs="Times New Roman" w:hint="eastAsia"/>
          <w:color w:val="000000" w:themeColor="text1"/>
          <w:szCs w:val="18"/>
        </w:rPr>
        <w:t xml:space="preserve"> </w:t>
      </w:r>
      <w:r w:rsidRPr="00F70A97">
        <w:rPr>
          <w:rFonts w:cs="Times New Roman"/>
          <w:color w:val="000000" w:themeColor="text1"/>
          <w:szCs w:val="18"/>
        </w:rPr>
        <w:t>pp.4-5.</w:t>
      </w:r>
      <w:r w:rsidRPr="00F70A97">
        <w:rPr>
          <w:rFonts w:cs="Times New Roman" w:hint="eastAsia"/>
          <w:color w:val="000000" w:themeColor="text1"/>
          <w:szCs w:val="18"/>
        </w:rPr>
        <w:t xml:space="preserve"> &lt;</w:t>
      </w:r>
      <w:r w:rsidRPr="00F70A97">
        <w:rPr>
          <w:rFonts w:cs="Times New Roman"/>
          <w:color w:val="000000" w:themeColor="text1"/>
          <w:szCs w:val="18"/>
        </w:rPr>
        <w:t>https://escholarship.org/content/qt35v8r48h/qt35v8r48h.pdf?t=n5esjo</w:t>
      </w:r>
      <w:r w:rsidRPr="00F70A97">
        <w:rPr>
          <w:rFonts w:cs="Times New Roman" w:hint="eastAsia"/>
          <w:color w:val="000000" w:themeColor="text1"/>
          <w:szCs w:val="18"/>
        </w:rPr>
        <w:t>&gt;</w:t>
      </w:r>
    </w:p>
  </w:footnote>
  <w:footnote w:id="52">
    <w:p w14:paraId="425F1B53" w14:textId="2D257D01"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Manian, </w:t>
      </w:r>
      <w:proofErr w:type="spellStart"/>
      <w:r w:rsidRPr="00F70A97">
        <w:rPr>
          <w:rFonts w:cs="Times New Roman"/>
          <w:i/>
          <w:color w:val="000000" w:themeColor="text1"/>
          <w:szCs w:val="18"/>
        </w:rPr>
        <w:t>op.cit</w:t>
      </w:r>
      <w:proofErr w:type="spellEnd"/>
      <w:r w:rsidRPr="00F70A97">
        <w:rPr>
          <w:rFonts w:cs="Times New Roman"/>
          <w:color w:val="000000" w:themeColor="text1"/>
          <w:szCs w:val="18"/>
        </w:rPr>
        <w:t>.</w:t>
      </w:r>
      <w:r w:rsidR="00D16193" w:rsidRPr="00F70A97">
        <w:rPr>
          <w:rFonts w:cs="Times New Roman" w:hint="eastAsia"/>
          <w:color w:val="000000" w:themeColor="text1"/>
          <w:szCs w:val="18"/>
        </w:rPr>
        <w:t>(49</w:t>
      </w:r>
      <w:r w:rsidRPr="00F70A97">
        <w:rPr>
          <w:rFonts w:cs="Times New Roman" w:hint="eastAsia"/>
          <w:color w:val="000000" w:themeColor="text1"/>
          <w:szCs w:val="18"/>
        </w:rPr>
        <w:t xml:space="preserve">), </w:t>
      </w:r>
      <w:r w:rsidRPr="00F70A97">
        <w:rPr>
          <w:rFonts w:cs="Times New Roman"/>
          <w:color w:val="000000" w:themeColor="text1"/>
          <w:szCs w:val="18"/>
        </w:rPr>
        <w:t>p.106.</w:t>
      </w:r>
    </w:p>
  </w:footnote>
  <w:footnote w:id="53">
    <w:p w14:paraId="55A80AD4"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hint="eastAsia"/>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w:t>
      </w:r>
      <w:r w:rsidRPr="00F70A97">
        <w:rPr>
          <w:rFonts w:cs="Times New Roman" w:hint="eastAsia"/>
          <w:color w:val="000000" w:themeColor="text1"/>
          <w:szCs w:val="18"/>
        </w:rPr>
        <w:t xml:space="preserve">, </w:t>
      </w:r>
      <w:r w:rsidRPr="00F70A97">
        <w:rPr>
          <w:rFonts w:cs="Times New Roman"/>
          <w:color w:val="000000" w:themeColor="text1"/>
          <w:szCs w:val="18"/>
        </w:rPr>
        <w:t>pp.107-108.</w:t>
      </w:r>
    </w:p>
  </w:footnote>
  <w:footnote w:id="54">
    <w:p w14:paraId="2AB45264"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w:t>
      </w:r>
      <w:r w:rsidRPr="00F70A97">
        <w:rPr>
          <w:rFonts w:cs="Times New Roman" w:hint="eastAsia"/>
          <w:color w:val="000000" w:themeColor="text1"/>
          <w:szCs w:val="18"/>
        </w:rPr>
        <w:t>, p.108.</w:t>
      </w:r>
    </w:p>
  </w:footnote>
  <w:footnote w:id="55">
    <w:p w14:paraId="62C984F7" w14:textId="7ECF36E3"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Rebecca M. </w:t>
      </w:r>
      <w:proofErr w:type="spellStart"/>
      <w:r w:rsidRPr="00F70A97">
        <w:rPr>
          <w:rFonts w:cs="Times New Roman"/>
          <w:color w:val="000000" w:themeColor="text1"/>
          <w:szCs w:val="18"/>
        </w:rPr>
        <w:t>Kluchin</w:t>
      </w:r>
      <w:proofErr w:type="spellEnd"/>
      <w:r w:rsidRPr="00F70A97">
        <w:rPr>
          <w:rFonts w:cs="Times New Roman"/>
          <w:color w:val="000000" w:themeColor="text1"/>
          <w:szCs w:val="18"/>
        </w:rPr>
        <w:t xml:space="preserve">, </w:t>
      </w:r>
      <w:r w:rsidRPr="00F70A97">
        <w:rPr>
          <w:rFonts w:cs="Times New Roman"/>
          <w:i/>
          <w:color w:val="000000" w:themeColor="text1"/>
          <w:szCs w:val="18"/>
        </w:rPr>
        <w:t>Fit to Be Tied: Sterilization and Reproductive Rights in America, 1950–1980</w:t>
      </w:r>
      <w:r w:rsidRPr="00F70A97">
        <w:rPr>
          <w:rFonts w:cs="Times New Roman"/>
          <w:color w:val="000000" w:themeColor="text1"/>
          <w:szCs w:val="18"/>
        </w:rPr>
        <w:t xml:space="preserve">, New </w:t>
      </w:r>
      <w:proofErr w:type="spellStart"/>
      <w:r w:rsidRPr="00F70A97">
        <w:rPr>
          <w:rFonts w:cs="Times New Roman"/>
          <w:color w:val="000000" w:themeColor="text1"/>
          <w:szCs w:val="18"/>
        </w:rPr>
        <w:t>Brunswick:Rutgers</w:t>
      </w:r>
      <w:proofErr w:type="spellEnd"/>
      <w:r w:rsidRPr="00F70A97">
        <w:rPr>
          <w:rFonts w:cs="Times New Roman"/>
          <w:color w:val="000000" w:themeColor="text1"/>
          <w:szCs w:val="18"/>
        </w:rPr>
        <w:t xml:space="preserve"> University Press, 2009, p.167.</w:t>
      </w:r>
    </w:p>
  </w:footnote>
  <w:footnote w:id="56">
    <w:p w14:paraId="67FEF23C" w14:textId="16BFDEAF" w:rsidR="00EC1FCE" w:rsidRPr="00F70A97" w:rsidRDefault="00EC1FCE" w:rsidP="00D46A99">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hint="eastAsia"/>
          <w:color w:val="000000" w:themeColor="text1"/>
          <w:szCs w:val="18"/>
        </w:rPr>
        <w:t xml:space="preserve"> </w:t>
      </w:r>
      <w:r w:rsidRPr="00F70A97">
        <w:rPr>
          <w:rFonts w:cs="Times New Roman" w:hint="eastAsia"/>
          <w:color w:val="000000" w:themeColor="text1"/>
          <w:szCs w:val="18"/>
        </w:rPr>
        <w:t>なお、</w:t>
      </w:r>
      <w:r w:rsidRPr="00F70A97">
        <w:rPr>
          <w:rFonts w:cs="Times New Roman"/>
          <w:color w:val="000000" w:themeColor="text1"/>
          <w:szCs w:val="18"/>
        </w:rPr>
        <w:t>ベンカーは同センターの産科病棟で断種を強制するような行為をほぼ毎日目撃していたと証言し、陣痛に</w:t>
      </w:r>
      <w:r w:rsidRPr="00F70A97">
        <w:rPr>
          <w:rFonts w:cs="Times New Roman" w:hint="eastAsia"/>
          <w:color w:val="000000" w:themeColor="text1"/>
          <w:spacing w:val="2"/>
          <w:szCs w:val="18"/>
        </w:rPr>
        <w:t>苦しむ女性に対し、医師が鎮痛剤の投与と引換えに断種手術の同意書に署名するよう迫ったことなどを語った。</w:t>
      </w:r>
      <w:r w:rsidRPr="00F70A97">
        <w:rPr>
          <w:rFonts w:cs="Times New Roman"/>
          <w:color w:val="000000" w:themeColor="text1"/>
          <w:szCs w:val="18"/>
        </w:rPr>
        <w:t xml:space="preserve">Manian, </w:t>
      </w:r>
      <w:proofErr w:type="spellStart"/>
      <w:r w:rsidRPr="00F70A97">
        <w:rPr>
          <w:rFonts w:cs="Times New Roman"/>
          <w:i/>
          <w:color w:val="000000" w:themeColor="text1"/>
          <w:szCs w:val="18"/>
        </w:rPr>
        <w:t>op.cit</w:t>
      </w:r>
      <w:proofErr w:type="spellEnd"/>
      <w:r w:rsidRPr="00F70A97">
        <w:rPr>
          <w:rFonts w:cs="Times New Roman"/>
          <w:color w:val="000000" w:themeColor="text1"/>
          <w:szCs w:val="18"/>
        </w:rPr>
        <w:t>.</w:t>
      </w:r>
      <w:r w:rsidR="00D16193" w:rsidRPr="00F70A97">
        <w:rPr>
          <w:rFonts w:cs="Times New Roman" w:hint="eastAsia"/>
          <w:color w:val="000000" w:themeColor="text1"/>
          <w:szCs w:val="18"/>
        </w:rPr>
        <w:t>(4</w:t>
      </w:r>
      <w:r w:rsidR="00D16193" w:rsidRPr="00F70A97">
        <w:rPr>
          <w:rFonts w:cs="Times New Roman"/>
          <w:color w:val="000000" w:themeColor="text1"/>
          <w:szCs w:val="18"/>
        </w:rPr>
        <w:t>9</w:t>
      </w:r>
      <w:r w:rsidR="00D16193" w:rsidRPr="00F70A97">
        <w:rPr>
          <w:rFonts w:cs="Times New Roman" w:hint="eastAsia"/>
          <w:color w:val="000000" w:themeColor="text1"/>
          <w:szCs w:val="18"/>
        </w:rPr>
        <w:t>)</w:t>
      </w:r>
      <w:r w:rsidRPr="00F70A97">
        <w:rPr>
          <w:rFonts w:cs="Times New Roman"/>
          <w:color w:val="000000" w:themeColor="text1"/>
          <w:szCs w:val="18"/>
        </w:rPr>
        <w:t>, pp.9-10.</w:t>
      </w:r>
    </w:p>
  </w:footnote>
  <w:footnote w:id="57">
    <w:p w14:paraId="3A9FE753" w14:textId="65986044"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Stern, </w:t>
      </w:r>
      <w:proofErr w:type="spellStart"/>
      <w:r w:rsidRPr="00F70A97">
        <w:rPr>
          <w:rFonts w:cs="Times New Roman"/>
          <w:i/>
          <w:color w:val="000000" w:themeColor="text1"/>
          <w:szCs w:val="18"/>
        </w:rPr>
        <w:t>op.cit</w:t>
      </w:r>
      <w:proofErr w:type="spellEnd"/>
      <w:r w:rsidR="00C275DB" w:rsidRPr="00F70A97">
        <w:rPr>
          <w:rFonts w:cs="Times New Roman"/>
          <w:color w:val="000000" w:themeColor="text1"/>
          <w:szCs w:val="18"/>
        </w:rPr>
        <w:t>.(1</w:t>
      </w:r>
      <w:r w:rsidR="00C275DB" w:rsidRPr="00F70A97">
        <w:rPr>
          <w:rFonts w:cs="Times New Roman" w:hint="eastAsia"/>
          <w:color w:val="000000" w:themeColor="text1"/>
          <w:szCs w:val="18"/>
        </w:rPr>
        <w:t>9</w:t>
      </w:r>
      <w:r w:rsidRPr="00F70A97">
        <w:rPr>
          <w:rFonts w:cs="Times New Roman"/>
          <w:color w:val="000000" w:themeColor="text1"/>
          <w:szCs w:val="18"/>
        </w:rPr>
        <w:t>), p.</w:t>
      </w:r>
      <w:r w:rsidRPr="00F70A97">
        <w:rPr>
          <w:rFonts w:cs="Times New Roman" w:hint="eastAsia"/>
          <w:color w:val="000000" w:themeColor="text1"/>
          <w:szCs w:val="18"/>
        </w:rPr>
        <w:t>229</w:t>
      </w:r>
      <w:r w:rsidRPr="00F70A97">
        <w:rPr>
          <w:rFonts w:cs="Times New Roman"/>
          <w:color w:val="000000" w:themeColor="text1"/>
          <w:szCs w:val="18"/>
        </w:rPr>
        <w:t>.</w:t>
      </w:r>
    </w:p>
  </w:footnote>
  <w:footnote w:id="58">
    <w:p w14:paraId="237A3AD6" w14:textId="19CAB379"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Madrigal v </w:t>
      </w:r>
      <w:proofErr w:type="spellStart"/>
      <w:r w:rsidRPr="00F70A97">
        <w:rPr>
          <w:rFonts w:cs="Times New Roman"/>
          <w:color w:val="000000" w:themeColor="text1"/>
          <w:szCs w:val="18"/>
        </w:rPr>
        <w:t>Quilligan</w:t>
      </w:r>
      <w:proofErr w:type="spellEnd"/>
      <w:r w:rsidRPr="00F70A97">
        <w:rPr>
          <w:rFonts w:cs="Times New Roman"/>
          <w:color w:val="000000" w:themeColor="text1"/>
          <w:szCs w:val="18"/>
        </w:rPr>
        <w:t xml:space="preserve">, </w:t>
      </w:r>
      <w:r w:rsidR="00900897" w:rsidRPr="00F70A97">
        <w:rPr>
          <w:rFonts w:cs="Times New Roman"/>
          <w:color w:val="000000" w:themeColor="text1"/>
          <w:szCs w:val="18"/>
        </w:rPr>
        <w:t>CV 75-2057-JWC</w:t>
      </w:r>
      <w:r w:rsidR="00606770" w:rsidRPr="00F70A97">
        <w:rPr>
          <w:rFonts w:cs="Times New Roman"/>
          <w:color w:val="000000" w:themeColor="text1"/>
          <w:szCs w:val="18"/>
        </w:rPr>
        <w:t xml:space="preserve"> (C.D. Cal. June 7, 1978</w:t>
      </w:r>
      <w:r w:rsidR="00900897" w:rsidRPr="00F70A97">
        <w:rPr>
          <w:rFonts w:cs="Times New Roman"/>
          <w:color w:val="000000" w:themeColor="text1"/>
          <w:szCs w:val="18"/>
        </w:rPr>
        <w:t xml:space="preserve">); affirmed, </w:t>
      </w:r>
      <w:r w:rsidRPr="00F70A97">
        <w:rPr>
          <w:rFonts w:cs="Times New Roman"/>
          <w:color w:val="000000" w:themeColor="text1"/>
          <w:szCs w:val="18"/>
        </w:rPr>
        <w:t>639 F 2d 789 (9th Cir. 1981).</w:t>
      </w:r>
    </w:p>
  </w:footnote>
  <w:footnote w:id="59">
    <w:p w14:paraId="232FFBDC"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hint="eastAsia"/>
          <w:color w:val="000000" w:themeColor="text1"/>
          <w:szCs w:val="18"/>
        </w:rPr>
        <w:t>.</w:t>
      </w:r>
    </w:p>
  </w:footnote>
  <w:footnote w:id="60">
    <w:p w14:paraId="42C75BB8" w14:textId="77777777" w:rsidR="00EC1FCE" w:rsidRPr="00F70A97" w:rsidRDefault="00EC1FCE" w:rsidP="005702DA">
      <w:pPr>
        <w:pStyle w:val="a8"/>
        <w:ind w:left="176" w:hanging="176"/>
        <w:jc w:val="both"/>
        <w:rPr>
          <w:rFonts w:cs="Times New Roman"/>
          <w:color w:val="000000" w:themeColor="text1"/>
          <w:szCs w:val="18"/>
          <w:lang w:val="de-DE"/>
        </w:rPr>
      </w:pPr>
      <w:r w:rsidRPr="00F70A97">
        <w:rPr>
          <w:rStyle w:val="aa"/>
          <w:rFonts w:cs="Times New Roman"/>
          <w:color w:val="000000" w:themeColor="text1"/>
          <w:szCs w:val="18"/>
        </w:rPr>
        <w:footnoteRef/>
      </w:r>
      <w:r w:rsidRPr="00F70A97">
        <w:rPr>
          <w:rFonts w:cs="Times New Roman"/>
          <w:color w:val="000000" w:themeColor="text1"/>
          <w:szCs w:val="18"/>
        </w:rPr>
        <w:t xml:space="preserve"> “County Apologizes for Forced Sterilizations 1968-1974,” Aug 7, 2018. </w:t>
      </w:r>
      <w:r w:rsidRPr="00F70A97">
        <w:rPr>
          <w:rFonts w:cs="Times New Roman"/>
          <w:color w:val="000000" w:themeColor="text1"/>
          <w:szCs w:val="18"/>
          <w:lang w:val="de-DE"/>
        </w:rPr>
        <w:t>Sheila Kuehl website &lt;https://supervisorkuehl.com/county-apologizes-for-forced-sterilizations-1968-1974/&gt;</w:t>
      </w:r>
    </w:p>
  </w:footnote>
  <w:footnote w:id="61">
    <w:p w14:paraId="17912461" w14:textId="6E79B03A"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“Revised Motion by Supervisors Sheila Kuehl and Hilda L. Solis: </w:t>
      </w:r>
      <w:r w:rsidRPr="00F70A97">
        <w:rPr>
          <w:rFonts w:cs="Times New Roman"/>
          <w:color w:val="000000" w:themeColor="text1"/>
          <w:szCs w:val="18"/>
        </w:rPr>
        <w:t>Apologizing for Historical Coerced Sterilization Practices,” August 7, 2018. County of Los Angeles website &lt;http://file.lacounty.gov/SDSInter/bos/supdocs/124712.pdf&gt;</w:t>
      </w:r>
      <w:r w:rsidRPr="00F70A97">
        <w:rPr>
          <w:rFonts w:cs="Times New Roman" w:hint="eastAsia"/>
          <w:color w:val="000000" w:themeColor="text1"/>
          <w:szCs w:val="18"/>
        </w:rPr>
        <w:t>ロサンゼルス郡監督委員会（</w:t>
      </w:r>
      <w:r w:rsidRPr="00F70A97">
        <w:rPr>
          <w:rFonts w:cs="Times New Roman"/>
          <w:color w:val="000000" w:themeColor="text1"/>
          <w:szCs w:val="18"/>
        </w:rPr>
        <w:t>Los Angeles County Board of Supervisors</w:t>
      </w:r>
      <w:r w:rsidRPr="00F70A97">
        <w:rPr>
          <w:rFonts w:cs="Times New Roman" w:hint="eastAsia"/>
          <w:color w:val="000000" w:themeColor="text1"/>
          <w:szCs w:val="18"/>
        </w:rPr>
        <w:t>）は、</w:t>
      </w:r>
      <w:r w:rsidRPr="00F70A97">
        <w:rPr>
          <w:rFonts w:cs="Times New Roman" w:hint="eastAsia"/>
          <w:color w:val="000000" w:themeColor="text1"/>
          <w:szCs w:val="18"/>
        </w:rPr>
        <w:t>5</w:t>
      </w:r>
      <w:r w:rsidRPr="00F70A97">
        <w:rPr>
          <w:rFonts w:cs="Times New Roman" w:hint="eastAsia"/>
          <w:color w:val="000000" w:themeColor="text1"/>
          <w:szCs w:val="18"/>
        </w:rPr>
        <w:t>名の公選委員から成るロサンゼルス郡の郡政執行機関（郡政府）である。</w:t>
      </w:r>
    </w:p>
  </w:footnote>
  <w:footnote w:id="62">
    <w:p w14:paraId="362D62DA"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“Motion by Supervisor Hilda L. Solis:</w:t>
      </w:r>
      <w:r w:rsidRPr="00F70A97">
        <w:rPr>
          <w:rFonts w:cs="Times New Roman"/>
          <w:color w:val="000000" w:themeColor="text1"/>
        </w:rPr>
        <w:t xml:space="preserve"> </w:t>
      </w:r>
      <w:r w:rsidRPr="00F70A97">
        <w:rPr>
          <w:rFonts w:cs="Times New Roman"/>
          <w:color w:val="000000" w:themeColor="text1"/>
          <w:szCs w:val="18"/>
        </w:rPr>
        <w:t>Reparations for Forced Sterilizations at LAC+USC,” July 13, 2021. County of Los Angeles website &lt;https://file.lacounty.gov/SDSInter/bos/supdocs/159967.pdf&gt;</w:t>
      </w:r>
    </w:p>
  </w:footnote>
  <w:footnote w:id="63">
    <w:p w14:paraId="063605DD" w14:textId="2094947B"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proofErr w:type="spellStart"/>
      <w:r w:rsidRPr="00F70A97">
        <w:rPr>
          <w:rFonts w:cs="Times New Roman"/>
          <w:color w:val="000000" w:themeColor="text1"/>
          <w:szCs w:val="18"/>
        </w:rPr>
        <w:t>Kluchin</w:t>
      </w:r>
      <w:proofErr w:type="spellEnd"/>
      <w:r w:rsidRPr="00F70A97">
        <w:rPr>
          <w:rFonts w:cs="Times New Roman"/>
          <w:color w:val="000000" w:themeColor="text1"/>
          <w:szCs w:val="18"/>
        </w:rPr>
        <w:t>,</w:t>
      </w:r>
      <w:r w:rsidRPr="00F70A97">
        <w:rPr>
          <w:rFonts w:cs="Times New Roman"/>
          <w:i/>
          <w:color w:val="000000" w:themeColor="text1"/>
          <w:szCs w:val="18"/>
        </w:rPr>
        <w:t xml:space="preserve"> </w:t>
      </w:r>
      <w:proofErr w:type="spellStart"/>
      <w:r w:rsidRPr="00F70A97">
        <w:rPr>
          <w:rFonts w:cs="Times New Roman"/>
          <w:i/>
          <w:color w:val="000000" w:themeColor="text1"/>
          <w:szCs w:val="18"/>
        </w:rPr>
        <w:t>op.cit</w:t>
      </w:r>
      <w:proofErr w:type="spellEnd"/>
      <w:r w:rsidR="00C275DB" w:rsidRPr="00F70A97">
        <w:rPr>
          <w:rFonts w:cs="Times New Roman"/>
          <w:color w:val="000000" w:themeColor="text1"/>
          <w:szCs w:val="18"/>
        </w:rPr>
        <w:t>.(5</w:t>
      </w:r>
      <w:r w:rsidR="00C275DB" w:rsidRPr="00F70A97">
        <w:rPr>
          <w:rFonts w:cs="Times New Roman" w:hint="eastAsia"/>
          <w:color w:val="000000" w:themeColor="text1"/>
          <w:szCs w:val="18"/>
        </w:rPr>
        <w:t>5</w:t>
      </w:r>
      <w:r w:rsidRPr="00F70A97">
        <w:rPr>
          <w:rFonts w:cs="Times New Roman"/>
          <w:color w:val="000000" w:themeColor="text1"/>
          <w:szCs w:val="18"/>
        </w:rPr>
        <w:t>), p.199.</w:t>
      </w:r>
    </w:p>
  </w:footnote>
  <w:footnote w:id="64">
    <w:p w14:paraId="618B9965"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 xml:space="preserve">., </w:t>
      </w:r>
      <w:r w:rsidRPr="00F70A97">
        <w:rPr>
          <w:rFonts w:cs="Times New Roman" w:hint="eastAsia"/>
          <w:color w:val="000000" w:themeColor="text1"/>
          <w:szCs w:val="18"/>
        </w:rPr>
        <w:t>p</w:t>
      </w:r>
      <w:r w:rsidRPr="00F70A97">
        <w:rPr>
          <w:rFonts w:cs="Times New Roman"/>
          <w:color w:val="000000" w:themeColor="text1"/>
          <w:szCs w:val="18"/>
        </w:rPr>
        <w:t>p.199-200.</w:t>
      </w:r>
    </w:p>
  </w:footnote>
  <w:footnote w:id="65">
    <w:p w14:paraId="438894AD"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 p.201.</w:t>
      </w:r>
    </w:p>
  </w:footnote>
  <w:footnote w:id="66">
    <w:p w14:paraId="69BC9AA5" w14:textId="77777777" w:rsidR="00EC1FCE" w:rsidRPr="00F70A97" w:rsidRDefault="00EC1FCE" w:rsidP="005702DA">
      <w:pPr>
        <w:pStyle w:val="a8"/>
        <w:ind w:left="176" w:hanging="176"/>
        <w:jc w:val="both"/>
        <w:rPr>
          <w:color w:val="000000" w:themeColor="text1"/>
          <w:szCs w:val="18"/>
        </w:rPr>
      </w:pPr>
      <w:r w:rsidRPr="00F70A97">
        <w:rPr>
          <w:rStyle w:val="aa"/>
          <w:color w:val="000000" w:themeColor="text1"/>
          <w:szCs w:val="18"/>
        </w:rPr>
        <w:footnoteRef/>
      </w:r>
      <w:r w:rsidRPr="00F70A97">
        <w:rPr>
          <w:rFonts w:cs="Times New Roman" w:hint="eastAsia"/>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 pp.199-200.</w:t>
      </w:r>
    </w:p>
  </w:footnote>
  <w:footnote w:id="67">
    <w:p w14:paraId="03859811" w14:textId="4F4973EF"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California Medical </w:t>
      </w:r>
      <w:r w:rsidRPr="00F70A97">
        <w:rPr>
          <w:rFonts w:cs="Times New Roman"/>
          <w:color w:val="000000" w:themeColor="text1"/>
          <w:spacing w:val="-2"/>
          <w:szCs w:val="18"/>
        </w:rPr>
        <w:t>Assn. v. Lackner, 124 Cal. App. 3d 29 (1981);</w:t>
      </w:r>
      <w:r w:rsidRPr="00F70A97">
        <w:rPr>
          <w:rFonts w:cs="Times New Roman"/>
          <w:color w:val="000000" w:themeColor="text1"/>
          <w:szCs w:val="18"/>
        </w:rPr>
        <w:t xml:space="preserve"> Marlene H. Prendergast, “Sterilization Regulation: Government Efforts to Guarantee Informed Consent,” </w:t>
      </w:r>
      <w:r w:rsidRPr="00F70A97">
        <w:rPr>
          <w:rFonts w:cs="Times New Roman"/>
          <w:i/>
          <w:color w:val="000000" w:themeColor="text1"/>
          <w:szCs w:val="18"/>
        </w:rPr>
        <w:t>Santa Clara Law Review</w:t>
      </w:r>
      <w:r w:rsidRPr="00F70A97">
        <w:rPr>
          <w:rFonts w:cs="Times New Roman"/>
          <w:color w:val="000000" w:themeColor="text1"/>
          <w:szCs w:val="18"/>
        </w:rPr>
        <w:t xml:space="preserve">, 18(4), 1978, pp.980-982. </w:t>
      </w:r>
      <w:r w:rsidRPr="00F70A97">
        <w:rPr>
          <w:rFonts w:cs="Times New Roman" w:hint="eastAsia"/>
          <w:color w:val="000000" w:themeColor="text1"/>
        </w:rPr>
        <w:t>&lt;</w:t>
      </w:r>
      <w:r w:rsidRPr="00F70A97">
        <w:rPr>
          <w:rFonts w:cs="Times New Roman"/>
          <w:color w:val="000000" w:themeColor="text1"/>
          <w:szCs w:val="18"/>
        </w:rPr>
        <w:t>https://digitalcommons.law.scu.edu/cgi/viewcontent.cgi?article=2192&amp;context=lawreview&gt;</w:t>
      </w:r>
    </w:p>
  </w:footnote>
  <w:footnote w:id="68">
    <w:p w14:paraId="2F20C43F" w14:textId="1F5E07D6" w:rsidR="00EC1FCE" w:rsidRPr="00F70A97" w:rsidRDefault="00EC1FCE" w:rsidP="005702DA">
      <w:pPr>
        <w:pStyle w:val="a8"/>
        <w:ind w:left="176" w:hanging="176"/>
        <w:jc w:val="both"/>
        <w:rPr>
          <w:color w:val="000000" w:themeColor="text1"/>
        </w:rPr>
      </w:pPr>
      <w:r w:rsidRPr="00F70A97">
        <w:rPr>
          <w:rStyle w:val="aa"/>
          <w:color w:val="000000" w:themeColor="text1"/>
        </w:rPr>
        <w:footnoteRef/>
      </w:r>
      <w:r w:rsidRPr="00F70A97">
        <w:rPr>
          <w:color w:val="000000" w:themeColor="text1"/>
        </w:rPr>
        <w:t xml:space="preserve"> 43 Fed. Reg. 52171 (1978). &lt;https://www.govinfo.gov/content/pkg/FR-1978-11-08/pdf/FR-1978-11-08.pdf&gt;</w:t>
      </w:r>
    </w:p>
  </w:footnote>
  <w:footnote w:id="69">
    <w:p w14:paraId="37277BC6" w14:textId="755F4E31"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44 Fed. Reg. 5665 (1979). &lt;https://archives.federalregister.gov/issue_slice/1979/1/29/5664-5666.pdf#page=2&gt;</w:t>
      </w:r>
    </w:p>
  </w:footnote>
  <w:footnote w:id="70">
    <w:p w14:paraId="00C42C3B" w14:textId="1DDC2302"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proofErr w:type="spellStart"/>
      <w:r w:rsidRPr="00F70A97">
        <w:rPr>
          <w:rFonts w:cs="Times New Roman"/>
          <w:color w:val="000000" w:themeColor="text1"/>
          <w:szCs w:val="18"/>
        </w:rPr>
        <w:t>Kluchin</w:t>
      </w:r>
      <w:proofErr w:type="spellEnd"/>
      <w:r w:rsidRPr="00F70A97">
        <w:rPr>
          <w:rFonts w:cs="Times New Roman"/>
          <w:color w:val="000000" w:themeColor="text1"/>
          <w:szCs w:val="18"/>
        </w:rPr>
        <w:t>,</w:t>
      </w:r>
      <w:r w:rsidRPr="00F70A97">
        <w:rPr>
          <w:rFonts w:cs="Times New Roman"/>
          <w:i/>
          <w:color w:val="000000" w:themeColor="text1"/>
          <w:szCs w:val="18"/>
        </w:rPr>
        <w:t xml:space="preserve"> </w:t>
      </w:r>
      <w:proofErr w:type="spellStart"/>
      <w:r w:rsidRPr="00F70A97">
        <w:rPr>
          <w:rFonts w:cs="Times New Roman"/>
          <w:i/>
          <w:color w:val="000000" w:themeColor="text1"/>
          <w:szCs w:val="18"/>
        </w:rPr>
        <w:t>op.cit</w:t>
      </w:r>
      <w:proofErr w:type="spellEnd"/>
      <w:r w:rsidR="00C275DB" w:rsidRPr="00F70A97">
        <w:rPr>
          <w:rFonts w:cs="Times New Roman"/>
          <w:color w:val="000000" w:themeColor="text1"/>
          <w:szCs w:val="18"/>
        </w:rPr>
        <w:t>.(55</w:t>
      </w:r>
      <w:r w:rsidRPr="00F70A97">
        <w:rPr>
          <w:rFonts w:cs="Times New Roman"/>
          <w:color w:val="000000" w:themeColor="text1"/>
          <w:szCs w:val="18"/>
        </w:rPr>
        <w:t>), p.202.</w:t>
      </w:r>
    </w:p>
  </w:footnote>
  <w:footnote w:id="71">
    <w:p w14:paraId="00E189FC"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p>
  </w:footnote>
  <w:footnote w:id="72">
    <w:p w14:paraId="659F7FD4" w14:textId="3A9FFE95"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Dick </w:t>
      </w:r>
      <w:proofErr w:type="spellStart"/>
      <w:r w:rsidRPr="00F70A97">
        <w:rPr>
          <w:rFonts w:cs="Times New Roman"/>
          <w:color w:val="000000" w:themeColor="text1"/>
          <w:spacing w:val="2"/>
          <w:szCs w:val="18"/>
        </w:rPr>
        <w:t>Grosboll</w:t>
      </w:r>
      <w:proofErr w:type="spellEnd"/>
      <w:r w:rsidRPr="00F70A97">
        <w:rPr>
          <w:rFonts w:cs="Times New Roman"/>
          <w:color w:val="000000" w:themeColor="text1"/>
          <w:spacing w:val="2"/>
          <w:szCs w:val="18"/>
        </w:rPr>
        <w:t>, “Sterilization Abuse: Current State of the Law and Remedies for Abuse,</w:t>
      </w:r>
      <w:r w:rsidRPr="00F70A97">
        <w:rPr>
          <w:rFonts w:cs="Times New Roman"/>
          <w:color w:val="000000" w:themeColor="text1"/>
          <w:szCs w:val="18"/>
        </w:rPr>
        <w:t xml:space="preserve">” </w:t>
      </w:r>
      <w:r w:rsidRPr="00F70A97">
        <w:rPr>
          <w:rFonts w:cs="Times New Roman"/>
          <w:i/>
          <w:color w:val="000000" w:themeColor="text1"/>
          <w:szCs w:val="18"/>
        </w:rPr>
        <w:t>Golden Gate University</w:t>
      </w:r>
      <w:r w:rsidRPr="00F70A97">
        <w:rPr>
          <w:rFonts w:cs="Times New Roman"/>
          <w:color w:val="000000" w:themeColor="text1"/>
          <w:szCs w:val="18"/>
        </w:rPr>
        <w:t xml:space="preserve"> </w:t>
      </w:r>
      <w:r w:rsidRPr="00F70A97">
        <w:rPr>
          <w:rFonts w:cs="Times New Roman"/>
          <w:i/>
          <w:color w:val="000000" w:themeColor="text1"/>
          <w:szCs w:val="18"/>
        </w:rPr>
        <w:t>Law Review</w:t>
      </w:r>
      <w:r w:rsidRPr="00F70A97">
        <w:rPr>
          <w:rFonts w:cs="Times New Roman"/>
          <w:color w:val="000000" w:themeColor="text1"/>
          <w:szCs w:val="18"/>
        </w:rPr>
        <w:t>, 10(3), Summer 1980, p.1163. &lt;https://digitalcommons.law.ggu.edu/cgi/viewcontent.cgi?article=1205&amp;context=ggulrev&gt;</w:t>
      </w:r>
    </w:p>
  </w:footnote>
  <w:footnote w:id="73">
    <w:p w14:paraId="32F7E3A6" w14:textId="55ACEFFF"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zCs w:val="18"/>
        </w:rPr>
        <w:t>カリフォルニア州政府が運営するメディケイド</w:t>
      </w:r>
      <w:r w:rsidR="00FE1CC4">
        <w:rPr>
          <w:rFonts w:cs="Times New Roman" w:hint="eastAsia"/>
          <w:color w:val="000000" w:themeColor="text1"/>
          <w:szCs w:val="18"/>
        </w:rPr>
        <w:t>（低所得者</w:t>
      </w:r>
      <w:r w:rsidR="004715B6">
        <w:rPr>
          <w:rFonts w:cs="Times New Roman" w:hint="eastAsia"/>
          <w:color w:val="000000" w:themeColor="text1"/>
          <w:szCs w:val="18"/>
        </w:rPr>
        <w:t>等</w:t>
      </w:r>
      <w:r w:rsidR="00FE1CC4">
        <w:rPr>
          <w:rFonts w:cs="Times New Roman" w:hint="eastAsia"/>
          <w:color w:val="000000" w:themeColor="text1"/>
          <w:szCs w:val="18"/>
        </w:rPr>
        <w:t>用の公的医療保険制度）</w:t>
      </w:r>
      <w:r w:rsidRPr="00F70A97">
        <w:rPr>
          <w:rFonts w:cs="Times New Roman"/>
          <w:color w:val="000000" w:themeColor="text1"/>
          <w:szCs w:val="18"/>
        </w:rPr>
        <w:t>の呼称。</w:t>
      </w:r>
    </w:p>
  </w:footnote>
  <w:footnote w:id="74">
    <w:p w14:paraId="6AE525E7" w14:textId="5048AF3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California Medical Assn. v. Lackner, 124 Cal. App. 3d 29 (1981)</w:t>
      </w:r>
      <w:r w:rsidRPr="00F70A97">
        <w:rPr>
          <w:rFonts w:cs="Times New Roman" w:hint="eastAsia"/>
          <w:color w:val="000000" w:themeColor="text1"/>
          <w:szCs w:val="18"/>
        </w:rPr>
        <w:t>.</w:t>
      </w:r>
    </w:p>
  </w:footnote>
  <w:footnote w:id="75">
    <w:p w14:paraId="73EBFD82" w14:textId="572BAB83"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proofErr w:type="spellStart"/>
      <w:r w:rsidRPr="00F70A97">
        <w:rPr>
          <w:rFonts w:cs="Times New Roman"/>
          <w:color w:val="000000" w:themeColor="text1"/>
          <w:szCs w:val="18"/>
        </w:rPr>
        <w:t>Kluchin</w:t>
      </w:r>
      <w:proofErr w:type="spellEnd"/>
      <w:r w:rsidRPr="00F70A97">
        <w:rPr>
          <w:rFonts w:cs="Times New Roman"/>
          <w:color w:val="000000" w:themeColor="text1"/>
          <w:szCs w:val="18"/>
        </w:rPr>
        <w:t>,</w:t>
      </w:r>
      <w:r w:rsidRPr="00F70A97">
        <w:rPr>
          <w:rFonts w:cs="Times New Roman"/>
          <w:i/>
          <w:color w:val="000000" w:themeColor="text1"/>
          <w:szCs w:val="18"/>
        </w:rPr>
        <w:t xml:space="preserve"> </w:t>
      </w:r>
      <w:proofErr w:type="spellStart"/>
      <w:r w:rsidRPr="00F70A97">
        <w:rPr>
          <w:rFonts w:cs="Times New Roman"/>
          <w:i/>
          <w:color w:val="000000" w:themeColor="text1"/>
          <w:szCs w:val="18"/>
        </w:rPr>
        <w:t>op.cit</w:t>
      </w:r>
      <w:proofErr w:type="spellEnd"/>
      <w:r w:rsidRPr="00F70A97">
        <w:rPr>
          <w:rFonts w:cs="Times New Roman"/>
          <w:color w:val="000000" w:themeColor="text1"/>
          <w:szCs w:val="18"/>
        </w:rPr>
        <w:t>.</w:t>
      </w:r>
      <w:r w:rsidR="00C275DB" w:rsidRPr="00F70A97">
        <w:rPr>
          <w:rFonts w:cs="Times New Roman"/>
          <w:color w:val="000000" w:themeColor="text1"/>
          <w:szCs w:val="18"/>
        </w:rPr>
        <w:t>(55)</w:t>
      </w:r>
      <w:r w:rsidRPr="00F70A97">
        <w:rPr>
          <w:rFonts w:cs="Times New Roman"/>
          <w:color w:val="000000" w:themeColor="text1"/>
          <w:szCs w:val="18"/>
        </w:rPr>
        <w:t>, pp.202-203.</w:t>
      </w:r>
    </w:p>
  </w:footnote>
  <w:footnote w:id="76">
    <w:p w14:paraId="404C2747" w14:textId="535C53DA" w:rsidR="00EC1FCE" w:rsidRPr="00F70A97" w:rsidRDefault="00EC1FCE" w:rsidP="005702DA">
      <w:pPr>
        <w:pStyle w:val="a8"/>
        <w:ind w:left="176" w:hanging="176"/>
        <w:jc w:val="both"/>
        <w:rPr>
          <w:color w:val="000000" w:themeColor="text1"/>
        </w:rPr>
      </w:pPr>
      <w:r w:rsidRPr="00F70A97">
        <w:rPr>
          <w:rStyle w:val="aa"/>
          <w:color w:val="000000" w:themeColor="text1"/>
        </w:rPr>
        <w:footnoteRef/>
      </w:r>
      <w:r w:rsidRPr="00F70A97">
        <w:rPr>
          <w:color w:val="000000" w:themeColor="text1"/>
        </w:rPr>
        <w:t xml:space="preserve"> </w:t>
      </w:r>
      <w:r w:rsidRPr="00F70A97">
        <w:rPr>
          <w:rFonts w:cs="Times New Roman"/>
          <w:color w:val="000000" w:themeColor="text1"/>
          <w:szCs w:val="18"/>
        </w:rPr>
        <w:t>遺言の検認、遺産管理</w:t>
      </w:r>
      <w:r w:rsidRPr="00F70A97">
        <w:rPr>
          <w:rFonts w:cs="Times New Roman" w:hint="eastAsia"/>
          <w:color w:val="000000" w:themeColor="text1"/>
          <w:szCs w:val="18"/>
        </w:rPr>
        <w:t>等</w:t>
      </w:r>
      <w:r w:rsidRPr="00F70A97">
        <w:rPr>
          <w:rFonts w:cs="Times New Roman"/>
          <w:color w:val="000000" w:themeColor="text1"/>
          <w:szCs w:val="18"/>
        </w:rPr>
        <w:t>の裁判権を有する機関で</w:t>
      </w:r>
      <w:r w:rsidRPr="00F70A97">
        <w:rPr>
          <w:rFonts w:cs="Times New Roman" w:hint="eastAsia"/>
          <w:color w:val="000000" w:themeColor="text1"/>
          <w:szCs w:val="18"/>
        </w:rPr>
        <w:t>あり</w:t>
      </w:r>
      <w:r w:rsidRPr="00F70A97">
        <w:rPr>
          <w:rFonts w:cs="Times New Roman"/>
          <w:color w:val="000000" w:themeColor="text1"/>
          <w:szCs w:val="18"/>
        </w:rPr>
        <w:t>、後見人制度も管轄</w:t>
      </w:r>
      <w:r w:rsidRPr="00F70A97">
        <w:rPr>
          <w:rFonts w:cs="Times New Roman" w:hint="eastAsia"/>
          <w:color w:val="000000" w:themeColor="text1"/>
          <w:szCs w:val="18"/>
        </w:rPr>
        <w:t>す</w:t>
      </w:r>
      <w:r w:rsidRPr="00F70A97">
        <w:rPr>
          <w:rFonts w:cs="Times New Roman"/>
          <w:color w:val="000000" w:themeColor="text1"/>
          <w:szCs w:val="18"/>
        </w:rPr>
        <w:t>る</w:t>
      </w:r>
      <w:r w:rsidRPr="00F70A97">
        <w:rPr>
          <w:rFonts w:cs="Times New Roman" w:hint="eastAsia"/>
          <w:color w:val="000000" w:themeColor="text1"/>
          <w:szCs w:val="18"/>
        </w:rPr>
        <w:t>。</w:t>
      </w:r>
    </w:p>
  </w:footnote>
  <w:footnote w:id="77">
    <w:p w14:paraId="3F696853" w14:textId="21E212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アリシア・ウーレット（安藤泰至・児玉真美訳）『生命倫理学と障害学の対話―障害者を排除しない生命倫理へ―』</w:t>
      </w:r>
      <w:r w:rsidRPr="00F70A97">
        <w:rPr>
          <w:rFonts w:cs="Times New Roman" w:hint="eastAsia"/>
          <w:color w:val="000000" w:themeColor="text1"/>
          <w:spacing w:val="2"/>
          <w:szCs w:val="18"/>
        </w:rPr>
        <w:t>生活書院</w:t>
      </w:r>
      <w:r w:rsidRPr="00F70A97">
        <w:rPr>
          <w:rFonts w:cs="Times New Roman"/>
          <w:color w:val="000000" w:themeColor="text1"/>
          <w:spacing w:val="2"/>
          <w:szCs w:val="18"/>
        </w:rPr>
        <w:t>, 2014, pp.200-203.</w:t>
      </w:r>
      <w:r w:rsidRPr="00F70A97">
        <w:rPr>
          <w:rFonts w:cs="Times New Roman" w:hint="eastAsia"/>
          <w:color w:val="000000" w:themeColor="text1"/>
          <w:spacing w:val="2"/>
          <w:szCs w:val="18"/>
        </w:rPr>
        <w:t>（</w:t>
      </w:r>
      <w:r w:rsidRPr="00F70A97">
        <w:rPr>
          <w:rFonts w:cs="Times New Roman" w:hint="eastAsia"/>
          <w:color w:val="000000" w:themeColor="text1"/>
          <w:spacing w:val="2"/>
          <w:szCs w:val="18"/>
          <w:lang w:val="de-DE"/>
        </w:rPr>
        <w:t>原書名</w:t>
      </w:r>
      <w:r w:rsidRPr="00F70A97">
        <w:rPr>
          <w:rFonts w:cs="Times New Roman" w:hint="eastAsia"/>
          <w:color w:val="000000" w:themeColor="text1"/>
          <w:spacing w:val="2"/>
          <w:szCs w:val="18"/>
        </w:rPr>
        <w:t>：</w:t>
      </w:r>
      <w:r w:rsidRPr="00F70A97">
        <w:rPr>
          <w:rFonts w:cs="Times New Roman"/>
          <w:color w:val="000000" w:themeColor="text1"/>
          <w:spacing w:val="2"/>
          <w:szCs w:val="18"/>
        </w:rPr>
        <w:t xml:space="preserve">Alicia Ouellette, </w:t>
      </w:r>
      <w:r w:rsidRPr="00F70A97">
        <w:rPr>
          <w:rFonts w:cs="Times New Roman"/>
          <w:i/>
          <w:color w:val="000000" w:themeColor="text1"/>
          <w:spacing w:val="2"/>
          <w:szCs w:val="18"/>
        </w:rPr>
        <w:t>Bioethics and Disability: Toward a Disability-Conscious</w:t>
      </w:r>
      <w:r w:rsidRPr="00F70A97">
        <w:rPr>
          <w:rFonts w:cs="Times New Roman"/>
          <w:i/>
          <w:color w:val="000000" w:themeColor="text1"/>
          <w:szCs w:val="18"/>
        </w:rPr>
        <w:t xml:space="preserve"> Bioethics</w:t>
      </w:r>
      <w:r w:rsidRPr="00F70A97">
        <w:rPr>
          <w:rFonts w:cs="Times New Roman"/>
          <w:color w:val="000000" w:themeColor="text1"/>
          <w:szCs w:val="18"/>
        </w:rPr>
        <w:t>, Cambridge: Cambridge University Press, 2013.</w:t>
      </w:r>
      <w:r w:rsidRPr="00F70A97">
        <w:rPr>
          <w:rFonts w:cs="Times New Roman" w:hint="eastAsia"/>
          <w:color w:val="000000" w:themeColor="text1"/>
          <w:szCs w:val="18"/>
        </w:rPr>
        <w:t>）</w:t>
      </w:r>
    </w:p>
  </w:footnote>
  <w:footnote w:id="78">
    <w:p w14:paraId="691BFF6D" w14:textId="4D6A9462"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An act to add Division 4 (commencing with Section 1400) to, and Sections 2356, 2452, </w:t>
      </w:r>
      <w:r w:rsidRPr="00F70A97">
        <w:rPr>
          <w:rFonts w:cs="Times New Roman"/>
          <w:color w:val="000000" w:themeColor="text1"/>
          <w:szCs w:val="18"/>
        </w:rPr>
        <w:t xml:space="preserve">and 2628 to, and to repeal Division 4 (commencing with Section 1400) and Division 5 (commencing with Section 1701) of, the Probate Code, relating to guardianship, conservatorship, and other protective proceedings, 1979 Cal. Stat. </w:t>
      </w:r>
      <w:proofErr w:type="spellStart"/>
      <w:r w:rsidRPr="00F70A97">
        <w:rPr>
          <w:rFonts w:cs="Times New Roman"/>
          <w:color w:val="000000" w:themeColor="text1"/>
          <w:szCs w:val="18"/>
        </w:rPr>
        <w:t>ch.</w:t>
      </w:r>
      <w:proofErr w:type="spellEnd"/>
      <w:r w:rsidRPr="00F70A97">
        <w:rPr>
          <w:rFonts w:cs="Times New Roman"/>
          <w:color w:val="000000" w:themeColor="text1"/>
          <w:szCs w:val="18"/>
        </w:rPr>
        <w:t xml:space="preserve"> 726, pp.2334-2455. &lt;https://clerk. assembly.ca.gov/sites/clerk.assembly.ca.gov/files/archive/Statutes/1979/79Vol2.PDF#page=3&gt; </w:t>
      </w:r>
      <w:r w:rsidRPr="00F70A97">
        <w:rPr>
          <w:rFonts w:cs="Times New Roman" w:hint="eastAsia"/>
          <w:color w:val="000000" w:themeColor="text1"/>
          <w:szCs w:val="18"/>
        </w:rPr>
        <w:t>第</w:t>
      </w:r>
      <w:r w:rsidRPr="00F70A97">
        <w:rPr>
          <w:rFonts w:cs="Times New Roman" w:hint="eastAsia"/>
          <w:color w:val="000000" w:themeColor="text1"/>
          <w:szCs w:val="18"/>
        </w:rPr>
        <w:t>2356</w:t>
      </w:r>
      <w:r w:rsidRPr="00F70A97">
        <w:rPr>
          <w:rFonts w:cs="Times New Roman" w:hint="eastAsia"/>
          <w:color w:val="000000" w:themeColor="text1"/>
          <w:szCs w:val="18"/>
        </w:rPr>
        <w:t>条</w:t>
      </w:r>
      <w:r w:rsidRPr="00F70A97">
        <w:rPr>
          <w:rFonts w:cs="Times New Roman" w:hint="eastAsia"/>
          <w:color w:val="000000" w:themeColor="text1"/>
          <w:szCs w:val="18"/>
        </w:rPr>
        <w:t>(d)</w:t>
      </w:r>
      <w:r w:rsidRPr="00F70A97">
        <w:rPr>
          <w:rFonts w:cs="Times New Roman" w:hint="eastAsia"/>
          <w:color w:val="000000" w:themeColor="text1"/>
          <w:szCs w:val="18"/>
        </w:rPr>
        <w:t>は、</w:t>
      </w:r>
      <w:r w:rsidRPr="00F70A97">
        <w:rPr>
          <w:rFonts w:cs="Times New Roman" w:hint="eastAsia"/>
          <w:color w:val="000000" w:themeColor="text1"/>
          <w:spacing w:val="-2"/>
          <w:szCs w:val="18"/>
        </w:rPr>
        <w:t>「いかなる被後見人も本編の条項の下で断種されてはならない</w:t>
      </w:r>
      <w:r w:rsidRPr="00F70A97">
        <w:rPr>
          <w:rFonts w:cs="Times New Roman" w:hint="eastAsia"/>
          <w:color w:val="000000" w:themeColor="text1"/>
          <w:szCs w:val="18"/>
        </w:rPr>
        <w:t>（</w:t>
      </w:r>
      <w:r w:rsidRPr="00F70A97">
        <w:rPr>
          <w:rFonts w:cs="Times New Roman"/>
          <w:color w:val="000000" w:themeColor="text1"/>
          <w:szCs w:val="18"/>
        </w:rPr>
        <w:t xml:space="preserve">No ward or </w:t>
      </w:r>
      <w:proofErr w:type="spellStart"/>
      <w:r w:rsidRPr="00F70A97">
        <w:rPr>
          <w:rFonts w:cs="Times New Roman"/>
          <w:color w:val="000000" w:themeColor="text1"/>
          <w:szCs w:val="18"/>
        </w:rPr>
        <w:t>conservatee</w:t>
      </w:r>
      <w:proofErr w:type="spellEnd"/>
      <w:r w:rsidRPr="00F70A97">
        <w:rPr>
          <w:rFonts w:cs="Times New Roman"/>
          <w:color w:val="000000" w:themeColor="text1"/>
          <w:szCs w:val="18"/>
        </w:rPr>
        <w:t xml:space="preserve"> may be sterilized under </w:t>
      </w:r>
      <w:proofErr w:type="spellStart"/>
      <w:r w:rsidRPr="00F70A97">
        <w:rPr>
          <w:rFonts w:cs="Times New Roman"/>
          <w:color w:val="000000" w:themeColor="text1"/>
          <w:szCs w:val="18"/>
        </w:rPr>
        <w:t>theprovision</w:t>
      </w:r>
      <w:proofErr w:type="spellEnd"/>
      <w:r w:rsidRPr="00F70A97">
        <w:rPr>
          <w:rFonts w:cs="Times New Roman"/>
          <w:color w:val="000000" w:themeColor="text1"/>
          <w:szCs w:val="18"/>
        </w:rPr>
        <w:t xml:space="preserve"> of this division</w:t>
      </w:r>
      <w:r w:rsidRPr="00F70A97">
        <w:rPr>
          <w:rFonts w:cs="Times New Roman"/>
          <w:color w:val="000000" w:themeColor="text1"/>
          <w:szCs w:val="18"/>
        </w:rPr>
        <w:t>）」と定め</w:t>
      </w:r>
      <w:r w:rsidRPr="00F70A97">
        <w:rPr>
          <w:rFonts w:cs="Times New Roman" w:hint="eastAsia"/>
          <w:color w:val="000000" w:themeColor="text1"/>
          <w:szCs w:val="18"/>
        </w:rPr>
        <w:t>ていた。</w:t>
      </w:r>
    </w:p>
  </w:footnote>
  <w:footnote w:id="79">
    <w:p w14:paraId="3D7F9DE5" w14:textId="7D9C9D16"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J</w:t>
      </w:r>
      <w:r w:rsidRPr="00F70A97">
        <w:rPr>
          <w:rFonts w:cs="Times New Roman"/>
          <w:color w:val="000000" w:themeColor="text1"/>
          <w:spacing w:val="2"/>
          <w:szCs w:val="18"/>
        </w:rPr>
        <w:t>ohn Hackett, “Procreative Choice for the Incompetent Developmentally</w:t>
      </w:r>
      <w:r w:rsidRPr="00F70A97">
        <w:rPr>
          <w:rFonts w:cs="Times New Roman" w:hint="eastAsia"/>
          <w:color w:val="000000" w:themeColor="text1"/>
          <w:szCs w:val="18"/>
        </w:rPr>
        <w:t xml:space="preserve"> </w:t>
      </w:r>
      <w:r w:rsidRPr="00F70A97">
        <w:rPr>
          <w:rFonts w:cs="Times New Roman"/>
          <w:color w:val="000000" w:themeColor="text1"/>
          <w:szCs w:val="18"/>
        </w:rPr>
        <w:t xml:space="preserve">Disabled: Conservatorship of Valerie N.,” </w:t>
      </w:r>
      <w:r w:rsidRPr="00F70A97">
        <w:rPr>
          <w:rFonts w:cs="Times New Roman" w:hint="eastAsia"/>
          <w:i/>
          <w:color w:val="000000" w:themeColor="text1"/>
          <w:szCs w:val="18"/>
        </w:rPr>
        <w:t>De</w:t>
      </w:r>
      <w:r w:rsidRPr="00F70A97">
        <w:rPr>
          <w:rFonts w:cs="Times New Roman"/>
          <w:i/>
          <w:color w:val="000000" w:themeColor="text1"/>
          <w:szCs w:val="18"/>
        </w:rPr>
        <w:t>P</w:t>
      </w:r>
      <w:r w:rsidRPr="00F70A97">
        <w:rPr>
          <w:rFonts w:cs="Times New Roman" w:hint="eastAsia"/>
          <w:i/>
          <w:color w:val="000000" w:themeColor="text1"/>
          <w:szCs w:val="18"/>
        </w:rPr>
        <w:t>aul</w:t>
      </w:r>
      <w:r w:rsidRPr="00F70A97">
        <w:rPr>
          <w:rFonts w:cs="Times New Roman"/>
          <w:i/>
          <w:color w:val="000000" w:themeColor="text1"/>
          <w:szCs w:val="18"/>
        </w:rPr>
        <w:t xml:space="preserve"> Law Review</w:t>
      </w:r>
      <w:r w:rsidRPr="00F70A97">
        <w:rPr>
          <w:rFonts w:cs="Times New Roman"/>
          <w:color w:val="000000" w:themeColor="text1"/>
          <w:szCs w:val="18"/>
        </w:rPr>
        <w:t xml:space="preserve">, </w:t>
      </w:r>
      <w:r w:rsidRPr="00F70A97">
        <w:rPr>
          <w:rFonts w:cs="Times New Roman" w:hint="eastAsia"/>
          <w:color w:val="000000" w:themeColor="text1"/>
          <w:szCs w:val="18"/>
        </w:rPr>
        <w:t xml:space="preserve">36(1), </w:t>
      </w:r>
      <w:r w:rsidRPr="00F70A97">
        <w:rPr>
          <w:rFonts w:cs="Times New Roman"/>
          <w:color w:val="000000" w:themeColor="text1"/>
          <w:szCs w:val="18"/>
        </w:rPr>
        <w:t xml:space="preserve">Fall 1986, pp.107-109. </w:t>
      </w:r>
      <w:r w:rsidRPr="00F70A97">
        <w:rPr>
          <w:rFonts w:cs="Times New Roman" w:hint="eastAsia"/>
          <w:color w:val="000000" w:themeColor="text1"/>
          <w:szCs w:val="18"/>
        </w:rPr>
        <w:t>&lt;</w:t>
      </w:r>
      <w:r w:rsidRPr="00F70A97">
        <w:rPr>
          <w:rFonts w:cs="Times New Roman"/>
          <w:color w:val="000000" w:themeColor="text1"/>
          <w:szCs w:val="18"/>
        </w:rPr>
        <w:t>https://via.library.depaul.edu/cgi/viewcontent.cgi?article=2132&amp;context=law-review</w:t>
      </w:r>
      <w:r w:rsidRPr="00F70A97">
        <w:rPr>
          <w:rFonts w:cs="Times New Roman" w:hint="eastAsia"/>
          <w:color w:val="000000" w:themeColor="text1"/>
          <w:szCs w:val="18"/>
        </w:rPr>
        <w:t>&gt;</w:t>
      </w:r>
    </w:p>
  </w:footnote>
  <w:footnote w:id="80">
    <w:p w14:paraId="63D92558" w14:textId="6A5A57A1"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ascii="ＭＳ 明朝" w:hAnsi="ＭＳ 明朝"/>
          <w:color w:val="000000" w:themeColor="text1"/>
          <w:szCs w:val="18"/>
        </w:rPr>
        <w:t xml:space="preserve"> </w:t>
      </w:r>
      <w:r w:rsidRPr="00F70A97">
        <w:rPr>
          <w:rFonts w:cs="Times New Roman"/>
          <w:color w:val="000000" w:themeColor="text1"/>
          <w:szCs w:val="18"/>
        </w:rPr>
        <w:t>広義</w:t>
      </w:r>
      <w:r w:rsidRPr="00F70A97">
        <w:rPr>
          <w:rFonts w:cs="Times New Roman" w:hint="eastAsia"/>
          <w:color w:val="000000" w:themeColor="text1"/>
          <w:szCs w:val="18"/>
        </w:rPr>
        <w:t>における</w:t>
      </w:r>
      <w:r w:rsidRPr="00F70A97">
        <w:rPr>
          <w:rFonts w:cs="Times New Roman"/>
          <w:color w:val="000000" w:themeColor="text1"/>
          <w:szCs w:val="18"/>
        </w:rPr>
        <w:t>発達障害</w:t>
      </w:r>
      <w:r w:rsidRPr="00F70A97">
        <w:rPr>
          <w:rFonts w:cs="Times New Roman" w:hint="eastAsia"/>
          <w:color w:val="000000" w:themeColor="text1"/>
          <w:szCs w:val="18"/>
        </w:rPr>
        <w:t>（</w:t>
      </w:r>
      <w:r w:rsidRPr="00F70A97">
        <w:rPr>
          <w:rFonts w:cs="Times New Roman"/>
          <w:color w:val="000000" w:themeColor="text1"/>
          <w:szCs w:val="18"/>
        </w:rPr>
        <w:t>developmental disability</w:t>
      </w:r>
      <w:r w:rsidRPr="00F70A97">
        <w:rPr>
          <w:rFonts w:cs="Times New Roman" w:hint="eastAsia"/>
          <w:color w:val="000000" w:themeColor="text1"/>
          <w:szCs w:val="18"/>
        </w:rPr>
        <w:t>）</w:t>
      </w:r>
      <w:r w:rsidRPr="00F70A97">
        <w:rPr>
          <w:rFonts w:cs="Times New Roman"/>
          <w:color w:val="000000" w:themeColor="text1"/>
          <w:szCs w:val="18"/>
        </w:rPr>
        <w:t>は、身体、学習、言語、行動の各領域の障害に起因する一群の状態</w:t>
      </w:r>
      <w:r w:rsidRPr="00F70A97">
        <w:rPr>
          <w:rFonts w:cs="Times New Roman" w:hint="eastAsia"/>
          <w:color w:val="000000" w:themeColor="text1"/>
          <w:szCs w:val="18"/>
        </w:rPr>
        <w:t>を指し</w:t>
      </w:r>
      <w:r w:rsidRPr="00F70A97">
        <w:rPr>
          <w:rFonts w:cs="Times New Roman"/>
          <w:color w:val="000000" w:themeColor="text1"/>
          <w:szCs w:val="18"/>
        </w:rPr>
        <w:t>、</w:t>
      </w:r>
      <w:r w:rsidRPr="00F70A97">
        <w:rPr>
          <w:rFonts w:cs="Times New Roman"/>
          <w:color w:val="000000" w:themeColor="text1"/>
          <w:szCs w:val="18"/>
        </w:rPr>
        <w:t>ADHD</w:t>
      </w:r>
      <w:r w:rsidRPr="00F70A97">
        <w:rPr>
          <w:rFonts w:cs="Times New Roman"/>
          <w:color w:val="000000" w:themeColor="text1"/>
          <w:szCs w:val="18"/>
        </w:rPr>
        <w:t>、自閉症スペクトラム、学習障害だけでなく、脳性麻痺、難聴、知的障害、視覚障害</w:t>
      </w:r>
      <w:r w:rsidRPr="00F70A97">
        <w:rPr>
          <w:rFonts w:cs="Times New Roman" w:hint="eastAsia"/>
          <w:color w:val="000000" w:themeColor="text1"/>
          <w:szCs w:val="18"/>
        </w:rPr>
        <w:t>なども</w:t>
      </w:r>
      <w:r w:rsidRPr="00F70A97">
        <w:rPr>
          <w:rFonts w:cs="Times New Roman"/>
          <w:color w:val="000000" w:themeColor="text1"/>
          <w:szCs w:val="18"/>
        </w:rPr>
        <w:t>含む</w:t>
      </w:r>
      <w:r w:rsidRPr="00F70A97">
        <w:rPr>
          <w:rFonts w:cs="Times New Roman" w:hint="eastAsia"/>
          <w:color w:val="000000" w:themeColor="text1"/>
          <w:szCs w:val="18"/>
        </w:rPr>
        <w:t>。</w:t>
      </w:r>
      <w:r w:rsidRPr="00F70A97">
        <w:rPr>
          <w:rFonts w:cs="Times New Roman"/>
          <w:color w:val="000000" w:themeColor="text1"/>
          <w:szCs w:val="18"/>
        </w:rPr>
        <w:t xml:space="preserve">“Facts About Developmental Disabilities.” Centers for Disease Control and Prevention website </w:t>
      </w:r>
      <w:r w:rsidRPr="00F70A97">
        <w:rPr>
          <w:rFonts w:cs="Times New Roman" w:hint="eastAsia"/>
          <w:color w:val="000000" w:themeColor="text1"/>
          <w:szCs w:val="18"/>
        </w:rPr>
        <w:t>&lt;</w:t>
      </w:r>
      <w:r w:rsidRPr="00F70A97">
        <w:rPr>
          <w:rFonts w:cs="Times New Roman"/>
          <w:color w:val="000000" w:themeColor="text1"/>
          <w:szCs w:val="18"/>
        </w:rPr>
        <w:t>https://www.cdc.gov/ncbddd/developmentaldisabilities/facts.html</w:t>
      </w:r>
      <w:r w:rsidRPr="00F70A97">
        <w:rPr>
          <w:rFonts w:cs="Times New Roman" w:hint="eastAsia"/>
          <w:color w:val="000000" w:themeColor="text1"/>
          <w:szCs w:val="18"/>
        </w:rPr>
        <w:t>&gt;</w:t>
      </w:r>
    </w:p>
  </w:footnote>
  <w:footnote w:id="81">
    <w:p w14:paraId="1C7A81EE"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Conservatorship of Valerie N., 40 Cal.3d 143, 219 </w:t>
      </w:r>
      <w:proofErr w:type="spellStart"/>
      <w:r w:rsidRPr="00F70A97">
        <w:rPr>
          <w:rFonts w:cs="Times New Roman"/>
          <w:color w:val="000000" w:themeColor="text1"/>
          <w:szCs w:val="18"/>
        </w:rPr>
        <w:t>Cal.Rptr</w:t>
      </w:r>
      <w:proofErr w:type="spellEnd"/>
      <w:r w:rsidRPr="00F70A97">
        <w:rPr>
          <w:rFonts w:cs="Times New Roman"/>
          <w:color w:val="000000" w:themeColor="text1"/>
          <w:szCs w:val="18"/>
        </w:rPr>
        <w:t xml:space="preserve">. 387, 707 P.2d 760 </w:t>
      </w:r>
      <w:r w:rsidRPr="00F70A97">
        <w:rPr>
          <w:rFonts w:cs="Times New Roman" w:hint="eastAsia"/>
          <w:color w:val="000000" w:themeColor="text1"/>
          <w:szCs w:val="18"/>
        </w:rPr>
        <w:t>(</w:t>
      </w:r>
      <w:r w:rsidRPr="00F70A97">
        <w:rPr>
          <w:rFonts w:cs="Times New Roman"/>
          <w:color w:val="000000" w:themeColor="text1"/>
          <w:szCs w:val="18"/>
        </w:rPr>
        <w:t>1985).</w:t>
      </w:r>
    </w:p>
  </w:footnote>
  <w:footnote w:id="82">
    <w:p w14:paraId="22D73C96"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障害者が日常生活を送るための能力を習得し、向上させること。</w:t>
      </w:r>
    </w:p>
  </w:footnote>
  <w:footnote w:id="83">
    <w:p w14:paraId="363C1804" w14:textId="0E8A642F"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i/>
          <w:color w:val="000000" w:themeColor="text1"/>
          <w:szCs w:val="18"/>
        </w:rPr>
        <w:t xml:space="preserve"> </w:t>
      </w:r>
      <w:r w:rsidRPr="00F70A97">
        <w:rPr>
          <w:rFonts w:cs="Times New Roman"/>
          <w:color w:val="000000" w:themeColor="text1"/>
          <w:szCs w:val="18"/>
        </w:rPr>
        <w:t xml:space="preserve">Conservatorship of Valerie N., 40 Cal.3d 143, 219 </w:t>
      </w:r>
      <w:proofErr w:type="spellStart"/>
      <w:r w:rsidRPr="00F70A97">
        <w:rPr>
          <w:rFonts w:cs="Times New Roman"/>
          <w:color w:val="000000" w:themeColor="text1"/>
          <w:szCs w:val="18"/>
        </w:rPr>
        <w:t>Cal.Rptr</w:t>
      </w:r>
      <w:proofErr w:type="spellEnd"/>
      <w:r w:rsidRPr="00F70A97">
        <w:rPr>
          <w:rFonts w:cs="Times New Roman"/>
          <w:color w:val="000000" w:themeColor="text1"/>
          <w:szCs w:val="18"/>
        </w:rPr>
        <w:t xml:space="preserve">. 387, 707 P.2d 760 </w:t>
      </w:r>
      <w:r w:rsidRPr="00F70A97">
        <w:rPr>
          <w:rFonts w:cs="Times New Roman" w:hint="eastAsia"/>
          <w:color w:val="000000" w:themeColor="text1"/>
          <w:szCs w:val="18"/>
        </w:rPr>
        <w:t>(</w:t>
      </w:r>
      <w:r w:rsidRPr="00F70A97">
        <w:rPr>
          <w:rFonts w:cs="Times New Roman"/>
          <w:color w:val="000000" w:themeColor="text1"/>
          <w:szCs w:val="18"/>
        </w:rPr>
        <w:t>1985).</w:t>
      </w:r>
    </w:p>
  </w:footnote>
  <w:footnote w:id="84">
    <w:p w14:paraId="3A721CE8"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w:t>
      </w:r>
    </w:p>
  </w:footnote>
  <w:footnote w:id="85">
    <w:p w14:paraId="46CBC6C0" w14:textId="68BEFFE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zCs w:val="18"/>
        </w:rPr>
        <w:t>ウーレット　前掲注</w:t>
      </w:r>
      <w:r w:rsidRPr="00F70A97">
        <w:rPr>
          <w:rFonts w:cs="Times New Roman"/>
          <w:color w:val="000000" w:themeColor="text1"/>
          <w:szCs w:val="18"/>
        </w:rPr>
        <w:t>(7</w:t>
      </w:r>
      <w:r w:rsidR="007D76DE" w:rsidRPr="00F70A97">
        <w:rPr>
          <w:rFonts w:cs="Times New Roman"/>
          <w:color w:val="000000" w:themeColor="text1"/>
          <w:szCs w:val="18"/>
        </w:rPr>
        <w:t>7</w:t>
      </w:r>
      <w:r w:rsidRPr="00F70A97">
        <w:rPr>
          <w:rFonts w:cs="Times New Roman"/>
          <w:color w:val="000000" w:themeColor="text1"/>
          <w:szCs w:val="18"/>
        </w:rPr>
        <w:t>), pp.203-205.</w:t>
      </w:r>
    </w:p>
  </w:footnote>
  <w:footnote w:id="86">
    <w:p w14:paraId="12947EC2" w14:textId="0CCB626D" w:rsidR="00EC1FCE" w:rsidRPr="00F70A97" w:rsidRDefault="00EC1FCE" w:rsidP="005702DA">
      <w:pPr>
        <w:pStyle w:val="a8"/>
        <w:ind w:left="176" w:hanging="176"/>
        <w:jc w:val="both"/>
        <w:rPr>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hint="eastAsia"/>
          <w:color w:val="000000" w:themeColor="text1"/>
          <w:szCs w:val="18"/>
        </w:rPr>
        <w:t>全米女性司法センター（</w:t>
      </w:r>
      <w:r w:rsidRPr="00F70A97">
        <w:rPr>
          <w:rFonts w:hint="eastAsia"/>
          <w:color w:val="000000" w:themeColor="text1"/>
          <w:szCs w:val="18"/>
        </w:rPr>
        <w:t>National</w:t>
      </w:r>
      <w:r w:rsidRPr="00F70A97">
        <w:rPr>
          <w:color w:val="000000" w:themeColor="text1"/>
          <w:szCs w:val="18"/>
        </w:rPr>
        <w:t xml:space="preserve"> </w:t>
      </w:r>
      <w:r w:rsidRPr="00F70A97">
        <w:rPr>
          <w:rFonts w:hint="eastAsia"/>
          <w:color w:val="000000" w:themeColor="text1"/>
          <w:szCs w:val="18"/>
        </w:rPr>
        <w:t>Women</w:t>
      </w:r>
      <w:r w:rsidRPr="00F70A97">
        <w:rPr>
          <w:color w:val="000000" w:themeColor="text1"/>
          <w:szCs w:val="18"/>
        </w:rPr>
        <w:t xml:space="preserve">’s </w:t>
      </w:r>
      <w:r w:rsidRPr="00F70A97">
        <w:rPr>
          <w:rFonts w:hint="eastAsia"/>
          <w:color w:val="000000" w:themeColor="text1"/>
          <w:szCs w:val="18"/>
        </w:rPr>
        <w:t>Law</w:t>
      </w:r>
      <w:r w:rsidRPr="00F70A97">
        <w:rPr>
          <w:color w:val="000000" w:themeColor="text1"/>
          <w:szCs w:val="18"/>
        </w:rPr>
        <w:t xml:space="preserve"> </w:t>
      </w:r>
      <w:r w:rsidRPr="00F70A97">
        <w:rPr>
          <w:rFonts w:hint="eastAsia"/>
          <w:color w:val="000000" w:themeColor="text1"/>
          <w:szCs w:val="18"/>
        </w:rPr>
        <w:t>Center</w:t>
      </w:r>
      <w:r w:rsidRPr="00F70A97">
        <w:rPr>
          <w:rFonts w:hint="eastAsia"/>
          <w:color w:val="000000" w:themeColor="text1"/>
          <w:szCs w:val="18"/>
        </w:rPr>
        <w:t>）の報告によれば、</w:t>
      </w:r>
      <w:r w:rsidRPr="00F70A97">
        <w:rPr>
          <w:rFonts w:hint="eastAsia"/>
          <w:color w:val="000000" w:themeColor="text1"/>
          <w:szCs w:val="18"/>
        </w:rPr>
        <w:t>3</w:t>
      </w:r>
      <w:r w:rsidRPr="00F70A97">
        <w:rPr>
          <w:color w:val="000000" w:themeColor="text1"/>
          <w:szCs w:val="18"/>
        </w:rPr>
        <w:t>1</w:t>
      </w:r>
      <w:r w:rsidRPr="00F70A97">
        <w:rPr>
          <w:rFonts w:hint="eastAsia"/>
          <w:color w:val="000000" w:themeColor="text1"/>
          <w:szCs w:val="18"/>
        </w:rPr>
        <w:t>州及びワシントン</w:t>
      </w:r>
      <w:r w:rsidRPr="00F70A97">
        <w:rPr>
          <w:rFonts w:hint="eastAsia"/>
          <w:color w:val="000000" w:themeColor="text1"/>
          <w:szCs w:val="18"/>
        </w:rPr>
        <w:t>D</w:t>
      </w:r>
      <w:r w:rsidRPr="00F70A97">
        <w:rPr>
          <w:color w:val="000000" w:themeColor="text1"/>
          <w:szCs w:val="18"/>
        </w:rPr>
        <w:t>.C.</w:t>
      </w:r>
      <w:r w:rsidRPr="00F70A97">
        <w:rPr>
          <w:rFonts w:hint="eastAsia"/>
          <w:color w:val="000000" w:themeColor="text1"/>
          <w:szCs w:val="18"/>
        </w:rPr>
        <w:t>おいて、意思</w:t>
      </w:r>
      <w:r w:rsidRPr="00F70A97">
        <w:rPr>
          <w:rFonts w:hint="eastAsia"/>
          <w:color w:val="000000" w:themeColor="text1"/>
          <w:spacing w:val="2"/>
          <w:szCs w:val="18"/>
        </w:rPr>
        <w:t>を示す能力のない障害者に代わり、後見人や家族などが断種に同意することを認める法律が存在するとされる。</w:t>
      </w:r>
      <w:r w:rsidR="005326F6" w:rsidRPr="00F70A97">
        <w:rPr>
          <w:color w:val="000000" w:themeColor="text1"/>
          <w:szCs w:val="18"/>
        </w:rPr>
        <w:t xml:space="preserve">National Women’s Law Center, </w:t>
      </w:r>
      <w:r w:rsidRPr="00F70A97">
        <w:rPr>
          <w:i/>
          <w:iCs/>
          <w:color w:val="000000" w:themeColor="text1"/>
          <w:szCs w:val="18"/>
        </w:rPr>
        <w:t>Forced Sterilization of Disabled People in the United States</w:t>
      </w:r>
      <w:r w:rsidRPr="00F70A97">
        <w:rPr>
          <w:color w:val="000000" w:themeColor="text1"/>
          <w:szCs w:val="18"/>
        </w:rPr>
        <w:t xml:space="preserve">, </w:t>
      </w:r>
      <w:r w:rsidR="005326F6" w:rsidRPr="00F70A97">
        <w:rPr>
          <w:rFonts w:hint="eastAsia"/>
          <w:color w:val="000000" w:themeColor="text1"/>
          <w:szCs w:val="18"/>
        </w:rPr>
        <w:t>[</w:t>
      </w:r>
      <w:r w:rsidRPr="00F70A97">
        <w:rPr>
          <w:rFonts w:hint="eastAsia"/>
          <w:color w:val="000000" w:themeColor="text1"/>
          <w:szCs w:val="18"/>
        </w:rPr>
        <w:t>2</w:t>
      </w:r>
      <w:r w:rsidRPr="00F70A97">
        <w:rPr>
          <w:color w:val="000000" w:themeColor="text1"/>
          <w:szCs w:val="18"/>
        </w:rPr>
        <w:t>02</w:t>
      </w:r>
      <w:r w:rsidR="00317948" w:rsidRPr="00F70A97">
        <w:rPr>
          <w:color w:val="000000" w:themeColor="text1"/>
          <w:szCs w:val="18"/>
        </w:rPr>
        <w:t>2</w:t>
      </w:r>
      <w:r w:rsidR="005326F6" w:rsidRPr="00F70A97">
        <w:rPr>
          <w:rFonts w:hint="eastAsia"/>
          <w:color w:val="000000" w:themeColor="text1"/>
          <w:szCs w:val="18"/>
        </w:rPr>
        <w:t>]</w:t>
      </w:r>
      <w:r w:rsidRPr="00F70A97">
        <w:rPr>
          <w:color w:val="000000" w:themeColor="text1"/>
          <w:szCs w:val="18"/>
        </w:rPr>
        <w:t>. &lt;https://nwlc.org/wp-content/uploads/2022/01/%C6%92.NWLC_SterilizationReport_2021.pdf&gt;</w:t>
      </w:r>
      <w:r w:rsidR="00571540" w:rsidRPr="00F70A97">
        <w:rPr>
          <w:rFonts w:hint="eastAsia"/>
          <w:color w:val="000000" w:themeColor="text1"/>
          <w:szCs w:val="18"/>
        </w:rPr>
        <w:t xml:space="preserve"> </w:t>
      </w:r>
      <w:r w:rsidRPr="00F70A97">
        <w:rPr>
          <w:rFonts w:hint="eastAsia"/>
          <w:color w:val="000000" w:themeColor="text1"/>
          <w:szCs w:val="18"/>
        </w:rPr>
        <w:t>なお、同センターは、そのような法律に基づいて行われる断種も強制断種（</w:t>
      </w:r>
      <w:r w:rsidRPr="00F70A97">
        <w:rPr>
          <w:rFonts w:hint="eastAsia"/>
          <w:color w:val="000000" w:themeColor="text1"/>
          <w:szCs w:val="18"/>
        </w:rPr>
        <w:t>f</w:t>
      </w:r>
      <w:r w:rsidRPr="00F70A97">
        <w:rPr>
          <w:color w:val="000000" w:themeColor="text1"/>
          <w:szCs w:val="18"/>
        </w:rPr>
        <w:t>orced sterilization</w:t>
      </w:r>
      <w:r w:rsidRPr="00F70A97">
        <w:rPr>
          <w:rFonts w:hint="eastAsia"/>
          <w:color w:val="000000" w:themeColor="text1"/>
          <w:szCs w:val="18"/>
        </w:rPr>
        <w:t>）</w:t>
      </w:r>
      <w:r w:rsidRPr="00F70A97">
        <w:rPr>
          <w:rFonts w:hint="eastAsia"/>
          <w:color w:val="000000" w:themeColor="text1"/>
          <w:szCs w:val="18"/>
          <w:lang w:val="de-DE"/>
        </w:rPr>
        <w:t>であるとしている。</w:t>
      </w:r>
    </w:p>
  </w:footnote>
  <w:footnote w:id="87">
    <w:p w14:paraId="194F0832" w14:textId="25E149CA" w:rsidR="00D46A99" w:rsidRPr="00F70A97" w:rsidRDefault="00EC1FCE" w:rsidP="00D46A99">
      <w:pPr>
        <w:pStyle w:val="a8"/>
        <w:ind w:left="176" w:hanging="176"/>
        <w:jc w:val="both"/>
        <w:rPr>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00D46A99" w:rsidRPr="00F70A97">
        <w:rPr>
          <w:rFonts w:cs="Times New Roman"/>
          <w:color w:val="000000" w:themeColor="text1"/>
          <w:spacing w:val="2"/>
          <w:szCs w:val="18"/>
        </w:rPr>
        <w:t>An act to amend Sections 683 and 954</w:t>
      </w:r>
      <w:r w:rsidR="00D46A99" w:rsidRPr="00F70A97">
        <w:rPr>
          <w:rFonts w:cs="Times New Roman"/>
          <w:color w:val="000000" w:themeColor="text1"/>
          <w:szCs w:val="18"/>
        </w:rPr>
        <w:t xml:space="preserve"> of the Civil Code, to amend Sections 852, 952, 6661, 6801, 6804, 6855, 14854, 14860, and 18318.5 of the Financial Code, to amend Section 8751.1 of the Health and Safety Code, and to repeal and reenact the Probate Code, relating probate, 1990 Cal. Stat. </w:t>
      </w:r>
      <w:proofErr w:type="spellStart"/>
      <w:r w:rsidR="00D46A99" w:rsidRPr="00F70A97">
        <w:rPr>
          <w:rFonts w:cs="Times New Roman"/>
          <w:color w:val="000000" w:themeColor="text1"/>
          <w:szCs w:val="18"/>
        </w:rPr>
        <w:t>ch.</w:t>
      </w:r>
      <w:proofErr w:type="spellEnd"/>
      <w:r w:rsidR="00D46A99" w:rsidRPr="00F70A97">
        <w:rPr>
          <w:rFonts w:cs="Times New Roman"/>
          <w:color w:val="000000" w:themeColor="text1"/>
          <w:szCs w:val="18"/>
        </w:rPr>
        <w:t xml:space="preserve"> 79, pp.458-972. &lt;https://clerk.assembly.ca.gov/sites/clerk.assembly.ca.gov/files/archive/Statutes/1990/90Vol1_Chapters.pdf&gt;</w:t>
      </w:r>
    </w:p>
    <w:p w14:paraId="65334D14" w14:textId="745F3A4F" w:rsidR="00EC1FCE" w:rsidRPr="00F70A97" w:rsidRDefault="00EC1FCE" w:rsidP="005702DA">
      <w:pPr>
        <w:ind w:left="176" w:hangingChars="100" w:hanging="176"/>
        <w:rPr>
          <w:rFonts w:cs="Times New Roman"/>
          <w:color w:val="000000" w:themeColor="text1"/>
          <w:sz w:val="18"/>
          <w:szCs w:val="18"/>
        </w:rPr>
      </w:pPr>
    </w:p>
  </w:footnote>
  <w:footnote w:id="88">
    <w:p w14:paraId="7C20EF66" w14:textId="3E0E0114" w:rsidR="00EC1FCE" w:rsidRPr="00F70A97" w:rsidRDefault="00EC1FCE" w:rsidP="005702DA">
      <w:pPr>
        <w:pStyle w:val="a8"/>
        <w:ind w:left="176" w:hanging="176"/>
        <w:jc w:val="both"/>
        <w:rPr>
          <w:rFonts w:cs="Times New Roman"/>
          <w:i/>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p>
  </w:footnote>
  <w:footnote w:id="89">
    <w:p w14:paraId="168D14EB" w14:textId="1A89E932"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Martha A. Field and Valerie A. Sanchez, </w:t>
      </w:r>
      <w:r w:rsidRPr="00F70A97">
        <w:rPr>
          <w:rFonts w:cs="Times New Roman"/>
          <w:i/>
          <w:color w:val="000000" w:themeColor="text1"/>
          <w:szCs w:val="18"/>
        </w:rPr>
        <w:t>Equal Treatment for People with Mental Retardation: Having and Raising Children</w:t>
      </w:r>
      <w:r w:rsidRPr="00F70A97">
        <w:rPr>
          <w:rFonts w:cs="Times New Roman"/>
          <w:color w:val="000000" w:themeColor="text1"/>
          <w:szCs w:val="18"/>
        </w:rPr>
        <w:t>, Cambridge, Mass: Harvard University Press, 2001, p.86.</w:t>
      </w:r>
    </w:p>
  </w:footnote>
  <w:footnote w:id="90">
    <w:p w14:paraId="3D682E66" w14:textId="08D67868"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Stern, </w:t>
      </w:r>
      <w:proofErr w:type="spellStart"/>
      <w:r w:rsidRPr="00F70A97">
        <w:rPr>
          <w:rFonts w:cs="Times New Roman"/>
          <w:i/>
          <w:color w:val="000000" w:themeColor="text1"/>
          <w:szCs w:val="18"/>
        </w:rPr>
        <w:t>op.cit</w:t>
      </w:r>
      <w:proofErr w:type="spellEnd"/>
      <w:r w:rsidRPr="00F70A97">
        <w:rPr>
          <w:rFonts w:cs="Times New Roman"/>
          <w:i/>
          <w:color w:val="000000" w:themeColor="text1"/>
          <w:szCs w:val="18"/>
        </w:rPr>
        <w:t>.</w:t>
      </w:r>
      <w:r w:rsidR="00C275DB" w:rsidRPr="00F70A97">
        <w:rPr>
          <w:rFonts w:cs="Times New Roman"/>
          <w:color w:val="000000" w:themeColor="text1"/>
          <w:szCs w:val="18"/>
        </w:rPr>
        <w:t>(1</w:t>
      </w:r>
      <w:r w:rsidR="00C275DB" w:rsidRPr="00F70A97">
        <w:rPr>
          <w:rFonts w:cs="Times New Roman" w:hint="eastAsia"/>
          <w:color w:val="000000" w:themeColor="text1"/>
          <w:szCs w:val="18"/>
        </w:rPr>
        <w:t>9</w:t>
      </w:r>
      <w:r w:rsidRPr="00F70A97">
        <w:rPr>
          <w:rFonts w:cs="Times New Roman"/>
          <w:color w:val="000000" w:themeColor="text1"/>
          <w:szCs w:val="18"/>
        </w:rPr>
        <w:t>), p.100.</w:t>
      </w:r>
    </w:p>
  </w:footnote>
  <w:footnote w:id="91">
    <w:p w14:paraId="60C8CD47" w14:textId="01205080"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 xml:space="preserve">Jonas </w:t>
      </w:r>
      <w:proofErr w:type="spellStart"/>
      <w:r w:rsidRPr="00F70A97">
        <w:rPr>
          <w:rFonts w:cs="Times New Roman" w:hint="eastAsia"/>
          <w:color w:val="000000" w:themeColor="text1"/>
          <w:szCs w:val="18"/>
        </w:rPr>
        <w:t>Robitscher</w:t>
      </w:r>
      <w:proofErr w:type="spellEnd"/>
      <w:r w:rsidRPr="00F70A97">
        <w:rPr>
          <w:rFonts w:cs="Times New Roman" w:hint="eastAsia"/>
          <w:color w:val="000000" w:themeColor="text1"/>
          <w:szCs w:val="18"/>
        </w:rPr>
        <w:t xml:space="preserve">, </w:t>
      </w:r>
      <w:r w:rsidRPr="00F70A97">
        <w:rPr>
          <w:rFonts w:cs="Times New Roman"/>
          <w:color w:val="000000" w:themeColor="text1"/>
          <w:szCs w:val="18"/>
        </w:rPr>
        <w:t>ed.</w:t>
      </w:r>
      <w:r w:rsidRPr="00F70A97">
        <w:rPr>
          <w:rFonts w:cs="Times New Roman" w:hint="eastAsia"/>
          <w:color w:val="000000" w:themeColor="text1"/>
          <w:szCs w:val="18"/>
        </w:rPr>
        <w:t xml:space="preserve">, </w:t>
      </w:r>
      <w:r w:rsidRPr="00F70A97">
        <w:rPr>
          <w:rFonts w:cs="Times New Roman"/>
          <w:i/>
          <w:color w:val="000000" w:themeColor="text1"/>
          <w:szCs w:val="18"/>
        </w:rPr>
        <w:t>Eugenic Sterilization</w:t>
      </w:r>
      <w:r w:rsidRPr="00F70A97">
        <w:rPr>
          <w:rFonts w:cs="Times New Roman"/>
          <w:color w:val="000000" w:themeColor="text1"/>
          <w:szCs w:val="18"/>
        </w:rPr>
        <w:t>, Springfield: Charles C. Thomas, 1973, Appendix 1-2.</w:t>
      </w:r>
    </w:p>
  </w:footnote>
  <w:footnote w:id="92">
    <w:p w14:paraId="12780EE9"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w:t>
      </w:r>
    </w:p>
  </w:footnote>
  <w:footnote w:id="93">
    <w:p w14:paraId="22E0CCA0" w14:textId="38634580"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proofErr w:type="spellStart"/>
      <w:r w:rsidRPr="00F70A97">
        <w:rPr>
          <w:rFonts w:cs="Times New Roman"/>
          <w:color w:val="000000" w:themeColor="text1"/>
          <w:szCs w:val="18"/>
        </w:rPr>
        <w:t>Braslow</w:t>
      </w:r>
      <w:proofErr w:type="spellEnd"/>
      <w:r w:rsidRPr="00F70A97">
        <w:rPr>
          <w:rFonts w:cs="Times New Roman"/>
          <w:color w:val="000000" w:themeColor="text1"/>
          <w:szCs w:val="18"/>
        </w:rPr>
        <w:t xml:space="preserve">, </w:t>
      </w:r>
      <w:proofErr w:type="spellStart"/>
      <w:r w:rsidRPr="00F70A97">
        <w:rPr>
          <w:rFonts w:cs="Times New Roman"/>
          <w:i/>
          <w:color w:val="000000" w:themeColor="text1"/>
          <w:szCs w:val="18"/>
        </w:rPr>
        <w:t>op.cit</w:t>
      </w:r>
      <w:proofErr w:type="spellEnd"/>
      <w:r w:rsidR="00C275DB" w:rsidRPr="00F70A97">
        <w:rPr>
          <w:rFonts w:cs="Times New Roman"/>
          <w:color w:val="000000" w:themeColor="text1"/>
          <w:szCs w:val="18"/>
        </w:rPr>
        <w:t>.(15</w:t>
      </w:r>
      <w:r w:rsidRPr="00F70A97">
        <w:rPr>
          <w:rFonts w:cs="Times New Roman"/>
          <w:color w:val="000000" w:themeColor="text1"/>
          <w:szCs w:val="18"/>
        </w:rPr>
        <w:t>), p.</w:t>
      </w:r>
      <w:r w:rsidRPr="00F70A97">
        <w:rPr>
          <w:rFonts w:cs="Times New Roman" w:hint="eastAsia"/>
          <w:color w:val="000000" w:themeColor="text1"/>
          <w:szCs w:val="18"/>
        </w:rPr>
        <w:t>3</w:t>
      </w:r>
      <w:r w:rsidRPr="00F70A97">
        <w:rPr>
          <w:rFonts w:cs="Times New Roman"/>
          <w:color w:val="000000" w:themeColor="text1"/>
          <w:szCs w:val="18"/>
        </w:rPr>
        <w:t>9.</w:t>
      </w:r>
    </w:p>
  </w:footnote>
  <w:footnote w:id="94">
    <w:p w14:paraId="31506A83" w14:textId="4F68FE15"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Alexandra Minna Stern et al., “California’s Sterilization Survivors: </w:t>
      </w:r>
      <w:r w:rsidRPr="00F70A97">
        <w:rPr>
          <w:rFonts w:cs="Times New Roman"/>
          <w:color w:val="000000" w:themeColor="text1"/>
          <w:szCs w:val="18"/>
        </w:rPr>
        <w:t xml:space="preserve">An Estimate and Call for Redress,” </w:t>
      </w:r>
      <w:r w:rsidRPr="00F70A97">
        <w:rPr>
          <w:rFonts w:cs="Times New Roman"/>
          <w:i/>
          <w:color w:val="000000" w:themeColor="text1"/>
          <w:szCs w:val="18"/>
        </w:rPr>
        <w:t>American Journal of Public Health</w:t>
      </w:r>
      <w:r w:rsidRPr="00F70A97">
        <w:rPr>
          <w:rFonts w:cs="Times New Roman"/>
          <w:color w:val="000000" w:themeColor="text1"/>
          <w:szCs w:val="18"/>
        </w:rPr>
        <w:t>, 107(1), January 2017, pp.50–54.</w:t>
      </w:r>
      <w:r w:rsidRPr="00F70A97">
        <w:rPr>
          <w:color w:val="000000" w:themeColor="text1"/>
          <w:szCs w:val="18"/>
        </w:rPr>
        <w:t xml:space="preserve"> </w:t>
      </w:r>
      <w:r w:rsidRPr="00F70A97">
        <w:rPr>
          <w:rFonts w:cs="Times New Roman" w:hint="eastAsia"/>
          <w:color w:val="000000" w:themeColor="text1"/>
          <w:szCs w:val="18"/>
        </w:rPr>
        <w:t>&lt;</w:t>
      </w:r>
      <w:r w:rsidRPr="00F70A97">
        <w:rPr>
          <w:rFonts w:cs="Times New Roman"/>
          <w:color w:val="000000" w:themeColor="text1"/>
          <w:szCs w:val="18"/>
        </w:rPr>
        <w:t>https://www.ncbi.nlm.nih.gov/pmc/articles/PMC5308144/pdf/AJPH.2016.303489.pdf&gt;</w:t>
      </w:r>
    </w:p>
  </w:footnote>
  <w:footnote w:id="95">
    <w:p w14:paraId="7512EEBD" w14:textId="5B16341D" w:rsidR="00EC1FCE" w:rsidRPr="00F70A97" w:rsidRDefault="00EC1FCE" w:rsidP="005702DA">
      <w:pPr>
        <w:pStyle w:val="a8"/>
        <w:ind w:leftChars="1" w:left="178"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 p.52.</w:t>
      </w:r>
    </w:p>
  </w:footnote>
  <w:footnote w:id="96">
    <w:p w14:paraId="725DCFFA" w14:textId="6735CDD4" w:rsidR="00EC1FCE" w:rsidRPr="00F70A97" w:rsidRDefault="00EC1FCE" w:rsidP="005702DA">
      <w:pPr>
        <w:pStyle w:val="a8"/>
        <w:ind w:leftChars="1" w:left="178" w:hanging="176"/>
        <w:jc w:val="both"/>
        <w:rPr>
          <w:rFonts w:cs="Times New Roman"/>
          <w:color w:val="000000" w:themeColor="text1"/>
          <w:szCs w:val="18"/>
        </w:rPr>
      </w:pPr>
      <w:r w:rsidRPr="00F70A97">
        <w:rPr>
          <w:rStyle w:val="aa"/>
          <w:color w:val="000000" w:themeColor="text1"/>
          <w:szCs w:val="18"/>
        </w:rPr>
        <w:footnoteRef/>
      </w:r>
      <w:r w:rsidRPr="00F70A97">
        <w:rPr>
          <w:rFonts w:cs="Times New Roman" w:hint="eastAsia"/>
          <w:color w:val="000000" w:themeColor="text1"/>
          <w:szCs w:val="18"/>
        </w:rPr>
        <w:t xml:space="preserve"> </w:t>
      </w:r>
      <w:r w:rsidRPr="00F70A97">
        <w:rPr>
          <w:rFonts w:cs="Times New Roman"/>
          <w:color w:val="000000" w:themeColor="text1"/>
          <w:szCs w:val="18"/>
        </w:rPr>
        <w:t>ミシガン、ノースカロライナ、アイオワ、カリフォルニア、ユタの</w:t>
      </w:r>
      <w:r w:rsidRPr="00F70A97">
        <w:rPr>
          <w:rFonts w:cs="Times New Roman"/>
          <w:color w:val="000000" w:themeColor="text1"/>
          <w:szCs w:val="18"/>
        </w:rPr>
        <w:t>5</w:t>
      </w:r>
      <w:r w:rsidRPr="00F70A97">
        <w:rPr>
          <w:rFonts w:cs="Times New Roman"/>
          <w:color w:val="000000" w:themeColor="text1"/>
          <w:szCs w:val="18"/>
        </w:rPr>
        <w:t>州における優生学と断種の歴史を分析する学際的な研究チーム。</w:t>
      </w:r>
      <w:r w:rsidRPr="00F70A97">
        <w:rPr>
          <w:rFonts w:cs="Times New Roman"/>
          <w:color w:val="000000" w:themeColor="text1"/>
          <w:szCs w:val="18"/>
        </w:rPr>
        <w:t>Sterilization and Social Justice Lab website &lt;https://www.ssjlab.org/&gt;</w:t>
      </w:r>
    </w:p>
  </w:footnote>
  <w:footnote w:id="97">
    <w:p w14:paraId="78CC76D2" w14:textId="3CF85E33" w:rsidR="00EC1FCE" w:rsidRPr="00F70A97" w:rsidRDefault="00EC1FCE" w:rsidP="005702DA">
      <w:pPr>
        <w:pStyle w:val="a8"/>
        <w:ind w:leftChars="1" w:left="178"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Sterilization and Social Justice Lab at University of Michigan, </w:t>
      </w:r>
      <w:r w:rsidRPr="00F70A97">
        <w:rPr>
          <w:rFonts w:cs="Times New Roman"/>
          <w:color w:val="000000" w:themeColor="text1"/>
          <w:szCs w:val="18"/>
        </w:rPr>
        <w:t>“Total living survivors of California’s state eugenic sterilization law, by specific characteristics.” &lt;https://docs.google.com/document/d/1gOQpR5Tdt1FJPG4-rocSnnSOg3lcpl9ta5yFb9zVTGk/edit&gt;</w:t>
      </w:r>
    </w:p>
  </w:footnote>
  <w:footnote w:id="98">
    <w:p w14:paraId="56F746D5" w14:textId="27EEECB4"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zCs w:val="18"/>
        </w:rPr>
        <w:t>断種法の廃止後も、カリフォルニア州立刑務所において、女性の収容者に対し本人の</w:t>
      </w:r>
      <w:r w:rsidRPr="00F70A97">
        <w:rPr>
          <w:rFonts w:cs="Times New Roman" w:hint="eastAsia"/>
          <w:color w:val="000000" w:themeColor="text1"/>
          <w:szCs w:val="18"/>
        </w:rPr>
        <w:t>同</w:t>
      </w:r>
      <w:r w:rsidRPr="00F70A97">
        <w:rPr>
          <w:rFonts w:cs="Times New Roman"/>
          <w:color w:val="000000" w:themeColor="text1"/>
          <w:szCs w:val="18"/>
        </w:rPr>
        <w:t>意なしに断種が行われていたことが判明しており、補償プログラムの対象となっている。</w:t>
      </w:r>
      <w:r w:rsidR="008A335E" w:rsidRPr="00F70A97">
        <w:rPr>
          <w:rFonts w:cs="Times New Roman" w:hint="eastAsia"/>
          <w:color w:val="000000" w:themeColor="text1"/>
          <w:szCs w:val="18"/>
        </w:rPr>
        <w:t>「本章Ⅴ</w:t>
      </w:r>
      <w:r w:rsidR="008A335E" w:rsidRPr="00F70A97">
        <w:rPr>
          <w:rFonts w:cs="Times New Roman" w:hint="eastAsia"/>
          <w:color w:val="000000" w:themeColor="text1"/>
          <w:szCs w:val="18"/>
        </w:rPr>
        <w:t xml:space="preserve">3 </w:t>
      </w:r>
      <w:r w:rsidR="008A335E" w:rsidRPr="00F70A97">
        <w:rPr>
          <w:rFonts w:cs="Times New Roman" w:hint="eastAsia"/>
          <w:color w:val="000000" w:themeColor="text1"/>
          <w:szCs w:val="18"/>
        </w:rPr>
        <w:t>州立刑務所における非自発的断種の発覚（</w:t>
      </w:r>
      <w:r w:rsidR="008A335E" w:rsidRPr="00F70A97">
        <w:rPr>
          <w:rFonts w:cs="Times New Roman" w:hint="eastAsia"/>
          <w:color w:val="000000" w:themeColor="text1"/>
          <w:szCs w:val="18"/>
        </w:rPr>
        <w:t>2013</w:t>
      </w:r>
      <w:r w:rsidR="008A335E" w:rsidRPr="00F70A97">
        <w:rPr>
          <w:rFonts w:cs="Times New Roman" w:hint="eastAsia"/>
          <w:color w:val="000000" w:themeColor="text1"/>
          <w:szCs w:val="18"/>
        </w:rPr>
        <w:t>年）」</w:t>
      </w:r>
      <w:r w:rsidRPr="00F70A97">
        <w:rPr>
          <w:rFonts w:cs="Times New Roman"/>
          <w:color w:val="000000" w:themeColor="text1"/>
          <w:szCs w:val="18"/>
        </w:rPr>
        <w:t>を参照。</w:t>
      </w:r>
    </w:p>
  </w:footnote>
  <w:footnote w:id="99">
    <w:p w14:paraId="2F6DC866" w14:textId="269303B8" w:rsidR="00EC1FCE" w:rsidRPr="00F70A97" w:rsidRDefault="00EC1FCE" w:rsidP="005702DA">
      <w:pPr>
        <w:pStyle w:val="a8"/>
        <w:ind w:leftChars="1" w:left="178"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Juliana Jiménez J. and </w:t>
      </w:r>
      <w:proofErr w:type="spellStart"/>
      <w:r w:rsidRPr="00F70A97">
        <w:rPr>
          <w:rFonts w:cs="Times New Roman"/>
          <w:color w:val="000000" w:themeColor="text1"/>
          <w:szCs w:val="18"/>
        </w:rPr>
        <w:t>Noticias</w:t>
      </w:r>
      <w:proofErr w:type="spellEnd"/>
      <w:r w:rsidRPr="00F70A97">
        <w:rPr>
          <w:rFonts w:cs="Times New Roman"/>
          <w:color w:val="000000" w:themeColor="text1"/>
          <w:szCs w:val="18"/>
        </w:rPr>
        <w:t xml:space="preserve"> Telemundo, “California compensates victims of forced sterilizations, many of them Latinas,” July 24, 2021. NBC News website </w:t>
      </w:r>
      <w:r w:rsidRPr="00F70A97">
        <w:rPr>
          <w:rFonts w:cs="Times New Roman" w:hint="eastAsia"/>
          <w:color w:val="000000" w:themeColor="text1"/>
          <w:szCs w:val="18"/>
        </w:rPr>
        <w:t>&lt;</w:t>
      </w:r>
      <w:r w:rsidRPr="00F70A97">
        <w:rPr>
          <w:rFonts w:cs="Times New Roman"/>
          <w:color w:val="000000" w:themeColor="text1"/>
          <w:szCs w:val="18"/>
        </w:rPr>
        <w:t>https://www.nbcnews.com/news/latino/california-compensates-victims-forced-sterilizations-many-latinas-rcna1471</w:t>
      </w:r>
      <w:r w:rsidRPr="00F70A97">
        <w:rPr>
          <w:rFonts w:cs="Times New Roman" w:hint="eastAsia"/>
          <w:color w:val="000000" w:themeColor="text1"/>
          <w:szCs w:val="18"/>
        </w:rPr>
        <w:t>&gt;</w:t>
      </w:r>
    </w:p>
  </w:footnote>
  <w:footnote w:id="100">
    <w:p w14:paraId="21ADB577" w14:textId="044CE3BC"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Ethan Blue, “The Strange Career of Leo Stanley: Remaking Manhood and Medicine at San Quentin State Penitentiar</w:t>
      </w:r>
      <w:r w:rsidRPr="00F70A97">
        <w:rPr>
          <w:rFonts w:cs="Times New Roman"/>
          <w:color w:val="000000" w:themeColor="text1"/>
          <w:szCs w:val="18"/>
        </w:rPr>
        <w:t xml:space="preserve">y,1913-1951,” </w:t>
      </w:r>
      <w:r w:rsidRPr="00F70A97">
        <w:rPr>
          <w:rFonts w:cs="Times New Roman"/>
          <w:i/>
          <w:color w:val="000000" w:themeColor="text1"/>
          <w:szCs w:val="18"/>
        </w:rPr>
        <w:t>Pacific Historical Review</w:t>
      </w:r>
      <w:r w:rsidRPr="00F70A97">
        <w:rPr>
          <w:rFonts w:cs="Times New Roman"/>
          <w:color w:val="000000" w:themeColor="text1"/>
          <w:szCs w:val="18"/>
        </w:rPr>
        <w:t>, 78(2), May 2009, p.220.</w:t>
      </w:r>
    </w:p>
  </w:footnote>
  <w:footnote w:id="101">
    <w:p w14:paraId="201769DA"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 xml:space="preserve">., p.226. </w:t>
      </w:r>
    </w:p>
  </w:footnote>
  <w:footnote w:id="102">
    <w:p w14:paraId="3D449EF2" w14:textId="5EC59F29"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Stern</w:t>
      </w:r>
      <w:r w:rsidRPr="00F70A97">
        <w:rPr>
          <w:rFonts w:cs="Times New Roman" w:hint="eastAsia"/>
          <w:color w:val="000000" w:themeColor="text1"/>
          <w:szCs w:val="18"/>
        </w:rPr>
        <w:t xml:space="preserve">, </w:t>
      </w:r>
      <w:proofErr w:type="spellStart"/>
      <w:r w:rsidRPr="00F70A97">
        <w:rPr>
          <w:rFonts w:cs="Times New Roman"/>
          <w:i/>
          <w:color w:val="000000" w:themeColor="text1"/>
          <w:szCs w:val="18"/>
        </w:rPr>
        <w:t>o</w:t>
      </w:r>
      <w:r w:rsidRPr="00F70A97">
        <w:rPr>
          <w:rFonts w:cs="Times New Roman" w:hint="eastAsia"/>
          <w:i/>
          <w:color w:val="000000" w:themeColor="text1"/>
          <w:szCs w:val="18"/>
        </w:rPr>
        <w:t>p.</w:t>
      </w:r>
      <w:r w:rsidRPr="00F70A97">
        <w:rPr>
          <w:rFonts w:cs="Times New Roman"/>
          <w:i/>
          <w:color w:val="000000" w:themeColor="text1"/>
          <w:szCs w:val="18"/>
        </w:rPr>
        <w:t>cit</w:t>
      </w:r>
      <w:proofErr w:type="spellEnd"/>
      <w:r w:rsidRPr="00F70A97">
        <w:rPr>
          <w:rFonts w:cs="Times New Roman"/>
          <w:i/>
          <w:color w:val="000000" w:themeColor="text1"/>
          <w:szCs w:val="18"/>
        </w:rPr>
        <w:t>.</w:t>
      </w:r>
      <w:r w:rsidR="00C275DB" w:rsidRPr="00F70A97">
        <w:rPr>
          <w:rFonts w:cs="Times New Roman"/>
          <w:color w:val="000000" w:themeColor="text1"/>
          <w:szCs w:val="18"/>
        </w:rPr>
        <w:t>(1</w:t>
      </w:r>
      <w:r w:rsidR="00C275DB" w:rsidRPr="00F70A97">
        <w:rPr>
          <w:rFonts w:cs="Times New Roman" w:hint="eastAsia"/>
          <w:color w:val="000000" w:themeColor="text1"/>
          <w:szCs w:val="18"/>
        </w:rPr>
        <w:t>9</w:t>
      </w:r>
      <w:r w:rsidRPr="00F70A97">
        <w:rPr>
          <w:rFonts w:cs="Times New Roman"/>
          <w:color w:val="000000" w:themeColor="text1"/>
          <w:szCs w:val="18"/>
        </w:rPr>
        <w:t xml:space="preserve">), p.283. </w:t>
      </w:r>
      <w:r w:rsidRPr="00F70A97">
        <w:rPr>
          <w:rFonts w:cs="Times New Roman"/>
          <w:color w:val="000000" w:themeColor="text1"/>
          <w:szCs w:val="18"/>
        </w:rPr>
        <w:t>ただし優生学者らは、犯罪行動それ自体は遺伝しないことを認める一方、遺伝性だと考えられた特定の条件（精神薄弱、精神病質、興奮性、放浪性、自制心の弱さなど）は犯罪に結びつく重要な因子だと主張していた。</w:t>
      </w:r>
      <w:r w:rsidRPr="00F70A97">
        <w:rPr>
          <w:rFonts w:cs="Times New Roman"/>
          <w:color w:val="000000" w:themeColor="text1"/>
          <w:szCs w:val="18"/>
        </w:rPr>
        <w:t xml:space="preserve">Natalie Lira, </w:t>
      </w:r>
      <w:r w:rsidRPr="00F70A97">
        <w:rPr>
          <w:rFonts w:cs="Times New Roman"/>
          <w:i/>
          <w:color w:val="000000" w:themeColor="text1"/>
          <w:szCs w:val="18"/>
        </w:rPr>
        <w:t>Laboratory of Deficiency</w:t>
      </w:r>
      <w:r w:rsidRPr="00F70A97">
        <w:rPr>
          <w:rFonts w:cs="Times New Roman"/>
          <w:color w:val="000000" w:themeColor="text1"/>
          <w:szCs w:val="18"/>
        </w:rPr>
        <w:t>, Oakland: University of California Press, 2022, p.117.</w:t>
      </w:r>
    </w:p>
  </w:footnote>
  <w:footnote w:id="103">
    <w:p w14:paraId="0C928016" w14:textId="4CD076AC"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zCs w:val="18"/>
        </w:rPr>
        <w:t>カリフォルニア</w:t>
      </w:r>
      <w:r w:rsidRPr="00F70A97">
        <w:rPr>
          <w:rFonts w:cs="Times New Roman" w:hint="eastAsia"/>
          <w:color w:val="000000" w:themeColor="text1"/>
          <w:szCs w:val="18"/>
        </w:rPr>
        <w:t>州</w:t>
      </w:r>
      <w:r w:rsidRPr="00F70A97">
        <w:rPr>
          <w:rFonts w:cs="Times New Roman"/>
          <w:color w:val="000000" w:themeColor="text1"/>
          <w:szCs w:val="18"/>
        </w:rPr>
        <w:t>の精神病院の収容患者数は</w:t>
      </w:r>
      <w:r w:rsidRPr="00F70A97">
        <w:rPr>
          <w:rFonts w:cs="Times New Roman" w:hint="eastAsia"/>
          <w:color w:val="000000" w:themeColor="text1"/>
          <w:szCs w:val="18"/>
        </w:rPr>
        <w:t>精神薄弱</w:t>
      </w:r>
      <w:r w:rsidRPr="00F70A97">
        <w:rPr>
          <w:rFonts w:cs="Times New Roman"/>
          <w:color w:val="000000" w:themeColor="text1"/>
          <w:szCs w:val="18"/>
        </w:rPr>
        <w:t>者</w:t>
      </w:r>
      <w:r w:rsidRPr="00F70A97">
        <w:rPr>
          <w:rFonts w:cs="Times New Roman" w:hint="eastAsia"/>
          <w:color w:val="000000" w:themeColor="text1"/>
          <w:szCs w:val="18"/>
        </w:rPr>
        <w:t>用</w:t>
      </w:r>
      <w:r w:rsidRPr="00F70A97">
        <w:rPr>
          <w:rFonts w:cs="Times New Roman"/>
          <w:color w:val="000000" w:themeColor="text1"/>
          <w:szCs w:val="18"/>
        </w:rPr>
        <w:t>施設の収容者数の</w:t>
      </w:r>
      <w:r w:rsidRPr="00F70A97">
        <w:rPr>
          <w:rFonts w:cs="Times New Roman"/>
          <w:color w:val="000000" w:themeColor="text1"/>
          <w:szCs w:val="18"/>
        </w:rPr>
        <w:t>5</w:t>
      </w:r>
      <w:r w:rsidRPr="00F70A97">
        <w:rPr>
          <w:rFonts w:cs="Times New Roman"/>
          <w:color w:val="000000" w:themeColor="text1"/>
          <w:szCs w:val="18"/>
        </w:rPr>
        <w:t>倍であり、手術件数も</w:t>
      </w:r>
      <w:r w:rsidRPr="00F70A97">
        <w:rPr>
          <w:rFonts w:cs="Times New Roman" w:hint="eastAsia"/>
          <w:color w:val="000000" w:themeColor="text1"/>
          <w:szCs w:val="18"/>
        </w:rPr>
        <w:t>精神病院の方が</w:t>
      </w:r>
      <w:r w:rsidRPr="00F70A97">
        <w:rPr>
          <w:rFonts w:cs="Times New Roman"/>
          <w:color w:val="000000" w:themeColor="text1"/>
          <w:szCs w:val="18"/>
        </w:rPr>
        <w:t>多</w:t>
      </w:r>
      <w:r w:rsidRPr="00F70A97">
        <w:rPr>
          <w:rFonts w:cs="Times New Roman" w:hint="eastAsia"/>
          <w:color w:val="000000" w:themeColor="text1"/>
          <w:szCs w:val="18"/>
        </w:rPr>
        <w:t>かった</w:t>
      </w:r>
      <w:r w:rsidRPr="00F70A97">
        <w:rPr>
          <w:rFonts w:cs="Times New Roman"/>
          <w:color w:val="000000" w:themeColor="text1"/>
          <w:szCs w:val="18"/>
        </w:rPr>
        <w:t>。</w:t>
      </w:r>
      <w:r w:rsidRPr="00F70A97">
        <w:rPr>
          <w:rFonts w:cs="Times New Roman"/>
          <w:color w:val="000000" w:themeColor="text1"/>
          <w:szCs w:val="18"/>
        </w:rPr>
        <w:t>1940</w:t>
      </w:r>
      <w:r w:rsidRPr="00F70A97">
        <w:rPr>
          <w:rFonts w:cs="Times New Roman"/>
          <w:color w:val="000000" w:themeColor="text1"/>
          <w:szCs w:val="18"/>
        </w:rPr>
        <w:t>年に</w:t>
      </w:r>
      <w:r w:rsidRPr="00F70A97">
        <w:rPr>
          <w:rFonts w:cs="Times New Roman" w:hint="eastAsia"/>
          <w:color w:val="000000" w:themeColor="text1"/>
          <w:szCs w:val="18"/>
        </w:rPr>
        <w:t>おける</w:t>
      </w:r>
      <w:r w:rsidRPr="00F70A97">
        <w:rPr>
          <w:rFonts w:cs="Times New Roman"/>
          <w:color w:val="000000" w:themeColor="text1"/>
          <w:szCs w:val="18"/>
        </w:rPr>
        <w:t>精神病院の患者数は</w:t>
      </w:r>
      <w:r w:rsidRPr="00F70A97">
        <w:rPr>
          <w:rFonts w:cs="Times New Roman"/>
          <w:color w:val="000000" w:themeColor="text1"/>
          <w:szCs w:val="18"/>
        </w:rPr>
        <w:t>22,953</w:t>
      </w:r>
      <w:r w:rsidRPr="00F70A97">
        <w:rPr>
          <w:rFonts w:cs="Times New Roman"/>
          <w:color w:val="000000" w:themeColor="text1"/>
          <w:szCs w:val="18"/>
        </w:rPr>
        <w:t>人であったのに対し、州立</w:t>
      </w:r>
      <w:r w:rsidRPr="00F70A97">
        <w:rPr>
          <w:rFonts w:cs="Times New Roman" w:hint="eastAsia"/>
          <w:color w:val="000000" w:themeColor="text1"/>
          <w:szCs w:val="18"/>
        </w:rPr>
        <w:t>ソノマ施設</w:t>
      </w:r>
      <w:r w:rsidRPr="00F70A97">
        <w:rPr>
          <w:rFonts w:cs="Times New Roman"/>
          <w:color w:val="000000" w:themeColor="text1"/>
          <w:szCs w:val="18"/>
        </w:rPr>
        <w:t>とパシフィック・コロニー</w:t>
      </w:r>
      <w:r w:rsidRPr="00F70A97">
        <w:rPr>
          <w:rFonts w:cs="Times New Roman" w:hint="eastAsia"/>
          <w:color w:val="000000" w:themeColor="text1"/>
          <w:szCs w:val="18"/>
        </w:rPr>
        <w:t>の収容者数は合わせて</w:t>
      </w:r>
      <w:r w:rsidRPr="00F70A97">
        <w:rPr>
          <w:rFonts w:cs="Times New Roman"/>
          <w:color w:val="000000" w:themeColor="text1"/>
          <w:szCs w:val="18"/>
        </w:rPr>
        <w:t>4,076</w:t>
      </w:r>
      <w:r w:rsidRPr="00F70A97">
        <w:rPr>
          <w:rFonts w:cs="Times New Roman"/>
          <w:color w:val="000000" w:themeColor="text1"/>
          <w:szCs w:val="18"/>
        </w:rPr>
        <w:t>人</w:t>
      </w:r>
      <w:r w:rsidRPr="00F70A97">
        <w:rPr>
          <w:rFonts w:cs="Times New Roman" w:hint="eastAsia"/>
          <w:color w:val="000000" w:themeColor="text1"/>
          <w:szCs w:val="18"/>
        </w:rPr>
        <w:t>であったとされる</w:t>
      </w:r>
      <w:r w:rsidRPr="00F70A97">
        <w:rPr>
          <w:rFonts w:cs="Times New Roman"/>
          <w:color w:val="000000" w:themeColor="text1"/>
          <w:szCs w:val="18"/>
        </w:rPr>
        <w:t>。</w:t>
      </w:r>
      <w:r w:rsidRPr="00F70A97">
        <w:rPr>
          <w:rFonts w:cs="Times New Roman"/>
          <w:color w:val="000000" w:themeColor="text1"/>
          <w:szCs w:val="18"/>
        </w:rPr>
        <w:t>Stern,</w:t>
      </w:r>
      <w:r w:rsidRPr="00F70A97">
        <w:rPr>
          <w:rFonts w:cs="Times New Roman"/>
          <w:i/>
          <w:color w:val="000000" w:themeColor="text1"/>
          <w:szCs w:val="18"/>
        </w:rPr>
        <w:t xml:space="preserve"> </w:t>
      </w:r>
      <w:proofErr w:type="spellStart"/>
      <w:r w:rsidRPr="00F70A97">
        <w:rPr>
          <w:rFonts w:cs="Times New Roman"/>
          <w:i/>
          <w:color w:val="000000" w:themeColor="text1"/>
          <w:szCs w:val="18"/>
        </w:rPr>
        <w:t>op.cit</w:t>
      </w:r>
      <w:proofErr w:type="spellEnd"/>
      <w:r w:rsidR="00DB5A5D" w:rsidRPr="00F70A97">
        <w:rPr>
          <w:rFonts w:cs="Times New Roman"/>
          <w:color w:val="000000" w:themeColor="text1"/>
          <w:szCs w:val="18"/>
        </w:rPr>
        <w:t>.(1</w:t>
      </w:r>
      <w:r w:rsidR="00DB5A5D" w:rsidRPr="00F70A97">
        <w:rPr>
          <w:rFonts w:cs="Times New Roman" w:hint="eastAsia"/>
          <w:color w:val="000000" w:themeColor="text1"/>
          <w:szCs w:val="18"/>
        </w:rPr>
        <w:t>9</w:t>
      </w:r>
      <w:r w:rsidRPr="00F70A97">
        <w:rPr>
          <w:rFonts w:cs="Times New Roman"/>
          <w:color w:val="000000" w:themeColor="text1"/>
          <w:szCs w:val="18"/>
        </w:rPr>
        <w:t>), p.120.</w:t>
      </w:r>
    </w:p>
  </w:footnote>
  <w:footnote w:id="104">
    <w:p w14:paraId="6B487B1F"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zCs w:val="18"/>
        </w:rPr>
        <w:t>統合失調症を指す。</w:t>
      </w:r>
    </w:p>
  </w:footnote>
  <w:footnote w:id="105">
    <w:p w14:paraId="56A837C4" w14:textId="7D32F6AE"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Stern</w:t>
      </w:r>
      <w:r w:rsidRPr="00F70A97">
        <w:rPr>
          <w:rFonts w:cs="Times New Roman" w:hint="eastAsia"/>
          <w:color w:val="000000" w:themeColor="text1"/>
          <w:szCs w:val="18"/>
        </w:rPr>
        <w:t xml:space="preserve">, </w:t>
      </w:r>
      <w:proofErr w:type="spellStart"/>
      <w:r w:rsidRPr="00F70A97">
        <w:rPr>
          <w:rFonts w:cs="Times New Roman"/>
          <w:i/>
          <w:color w:val="000000" w:themeColor="text1"/>
          <w:szCs w:val="18"/>
        </w:rPr>
        <w:t>o</w:t>
      </w:r>
      <w:r w:rsidRPr="00F70A97">
        <w:rPr>
          <w:rFonts w:cs="Times New Roman" w:hint="eastAsia"/>
          <w:i/>
          <w:color w:val="000000" w:themeColor="text1"/>
          <w:szCs w:val="18"/>
        </w:rPr>
        <w:t>p.</w:t>
      </w:r>
      <w:r w:rsidRPr="00F70A97">
        <w:rPr>
          <w:rFonts w:cs="Times New Roman"/>
          <w:i/>
          <w:color w:val="000000" w:themeColor="text1"/>
          <w:szCs w:val="18"/>
        </w:rPr>
        <w:t>cit</w:t>
      </w:r>
      <w:proofErr w:type="spellEnd"/>
      <w:r w:rsidRPr="00F70A97">
        <w:rPr>
          <w:rFonts w:cs="Times New Roman"/>
          <w:i/>
          <w:color w:val="000000" w:themeColor="text1"/>
          <w:szCs w:val="18"/>
        </w:rPr>
        <w:t>.</w:t>
      </w:r>
      <w:r w:rsidRPr="00F70A97">
        <w:rPr>
          <w:rFonts w:cs="Times New Roman"/>
          <w:color w:val="000000" w:themeColor="text1"/>
          <w:szCs w:val="18"/>
        </w:rPr>
        <w:t>(1</w:t>
      </w:r>
      <w:r w:rsidR="00DB5A5D" w:rsidRPr="00F70A97">
        <w:rPr>
          <w:rFonts w:cs="Times New Roman" w:hint="eastAsia"/>
          <w:color w:val="000000" w:themeColor="text1"/>
          <w:szCs w:val="18"/>
        </w:rPr>
        <w:t>9</w:t>
      </w:r>
      <w:r w:rsidRPr="00F70A97">
        <w:rPr>
          <w:rFonts w:cs="Times New Roman"/>
          <w:color w:val="000000" w:themeColor="text1"/>
          <w:szCs w:val="18"/>
        </w:rPr>
        <w:t>), pp.11</w:t>
      </w:r>
      <w:r w:rsidRPr="00F70A97">
        <w:rPr>
          <w:rFonts w:cs="Times New Roman" w:hint="eastAsia"/>
          <w:color w:val="000000" w:themeColor="text1"/>
          <w:szCs w:val="18"/>
        </w:rPr>
        <w:t>5-117</w:t>
      </w:r>
      <w:r w:rsidRPr="00F70A97">
        <w:rPr>
          <w:rFonts w:cs="Times New Roman"/>
          <w:color w:val="000000" w:themeColor="text1"/>
          <w:szCs w:val="18"/>
        </w:rPr>
        <w:t>.</w:t>
      </w:r>
    </w:p>
  </w:footnote>
  <w:footnote w:id="106">
    <w:p w14:paraId="02CB4D30" w14:textId="14C960AB"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Lewis</w:t>
      </w:r>
      <w:r w:rsidRPr="00F70A97">
        <w:rPr>
          <w:rFonts w:cs="Times New Roman"/>
          <w:color w:val="000000" w:themeColor="text1"/>
          <w:szCs w:val="18"/>
        </w:rPr>
        <w:t xml:space="preserve"> M. </w:t>
      </w:r>
      <w:r w:rsidRPr="00F70A97">
        <w:rPr>
          <w:rFonts w:cs="Times New Roman" w:hint="eastAsia"/>
          <w:color w:val="000000" w:themeColor="text1"/>
          <w:szCs w:val="18"/>
        </w:rPr>
        <w:t>Terman</w:t>
      </w:r>
      <w:r w:rsidRPr="00F70A97">
        <w:rPr>
          <w:rFonts w:cs="Times New Roman"/>
          <w:color w:val="000000" w:themeColor="text1"/>
          <w:szCs w:val="18"/>
        </w:rPr>
        <w:t xml:space="preserve">, </w:t>
      </w:r>
      <w:r w:rsidRPr="00F70A97">
        <w:rPr>
          <w:rFonts w:cs="Times New Roman" w:hint="eastAsia"/>
          <w:i/>
          <w:color w:val="000000" w:themeColor="text1"/>
          <w:szCs w:val="18"/>
        </w:rPr>
        <w:t>The</w:t>
      </w:r>
      <w:r w:rsidRPr="00F70A97">
        <w:rPr>
          <w:rFonts w:cs="Times New Roman"/>
          <w:i/>
          <w:color w:val="000000" w:themeColor="text1"/>
          <w:szCs w:val="18"/>
        </w:rPr>
        <w:t xml:space="preserve"> </w:t>
      </w:r>
      <w:r w:rsidRPr="00F70A97">
        <w:rPr>
          <w:rFonts w:cs="Times New Roman" w:hint="eastAsia"/>
          <w:i/>
          <w:color w:val="000000" w:themeColor="text1"/>
          <w:szCs w:val="18"/>
        </w:rPr>
        <w:t xml:space="preserve">Measurement </w:t>
      </w:r>
      <w:r w:rsidRPr="00F70A97">
        <w:rPr>
          <w:rFonts w:cs="Times New Roman"/>
          <w:i/>
          <w:color w:val="000000" w:themeColor="text1"/>
          <w:szCs w:val="18"/>
        </w:rPr>
        <w:t xml:space="preserve">of </w:t>
      </w:r>
      <w:r w:rsidRPr="00F70A97">
        <w:rPr>
          <w:rFonts w:cs="Times New Roman" w:hint="eastAsia"/>
          <w:i/>
          <w:color w:val="000000" w:themeColor="text1"/>
          <w:szCs w:val="18"/>
        </w:rPr>
        <w:t>Intelligenc</w:t>
      </w:r>
      <w:r w:rsidRPr="00F70A97">
        <w:rPr>
          <w:rFonts w:cs="Times New Roman"/>
          <w:i/>
          <w:color w:val="000000" w:themeColor="text1"/>
          <w:szCs w:val="18"/>
        </w:rPr>
        <w:t>e:</w:t>
      </w:r>
      <w:r w:rsidRPr="00F70A97">
        <w:rPr>
          <w:rFonts w:ascii="游明朝" w:eastAsia="游明朝" w:hAnsi="游明朝" w:cs="Times New Roman"/>
          <w:i/>
          <w:color w:val="000000" w:themeColor="text1"/>
          <w:sz w:val="21"/>
          <w:szCs w:val="22"/>
        </w:rPr>
        <w:t xml:space="preserve"> </w:t>
      </w:r>
      <w:r w:rsidRPr="00F70A97">
        <w:rPr>
          <w:rFonts w:cs="Times New Roman"/>
          <w:i/>
          <w:color w:val="000000" w:themeColor="text1"/>
          <w:szCs w:val="18"/>
        </w:rPr>
        <w:t xml:space="preserve">An </w:t>
      </w:r>
      <w:r w:rsidRPr="00F70A97">
        <w:rPr>
          <w:rFonts w:cs="Times New Roman" w:hint="eastAsia"/>
          <w:i/>
          <w:color w:val="000000" w:themeColor="text1"/>
          <w:szCs w:val="18"/>
        </w:rPr>
        <w:t>Explanation</w:t>
      </w:r>
      <w:r w:rsidRPr="00F70A97">
        <w:rPr>
          <w:rFonts w:cs="Times New Roman"/>
          <w:i/>
          <w:color w:val="000000" w:themeColor="text1"/>
          <w:szCs w:val="18"/>
        </w:rPr>
        <w:t xml:space="preserve"> of and a </w:t>
      </w:r>
      <w:r w:rsidRPr="00F70A97">
        <w:rPr>
          <w:rFonts w:cs="Times New Roman" w:hint="eastAsia"/>
          <w:i/>
          <w:color w:val="000000" w:themeColor="text1"/>
          <w:szCs w:val="18"/>
        </w:rPr>
        <w:t>Complete</w:t>
      </w:r>
      <w:r w:rsidRPr="00F70A97">
        <w:rPr>
          <w:rFonts w:cs="Times New Roman"/>
          <w:i/>
          <w:color w:val="000000" w:themeColor="text1"/>
          <w:szCs w:val="18"/>
        </w:rPr>
        <w:t xml:space="preserve"> </w:t>
      </w:r>
      <w:r w:rsidRPr="00F70A97">
        <w:rPr>
          <w:rFonts w:cs="Times New Roman" w:hint="eastAsia"/>
          <w:i/>
          <w:color w:val="000000" w:themeColor="text1"/>
          <w:szCs w:val="18"/>
        </w:rPr>
        <w:t>Guide</w:t>
      </w:r>
      <w:r w:rsidRPr="00F70A97">
        <w:rPr>
          <w:rFonts w:cs="Times New Roman"/>
          <w:i/>
          <w:color w:val="000000" w:themeColor="text1"/>
          <w:szCs w:val="18"/>
        </w:rPr>
        <w:t xml:space="preserve"> for the Use of the </w:t>
      </w:r>
      <w:r w:rsidRPr="00F70A97">
        <w:rPr>
          <w:rFonts w:cs="Times New Roman"/>
          <w:i/>
          <w:color w:val="000000" w:themeColor="text1"/>
          <w:spacing w:val="2"/>
          <w:szCs w:val="18"/>
        </w:rPr>
        <w:t>Stanford Revision and Extension of the Binet-Simon Intelligence Scale</w:t>
      </w:r>
      <w:r w:rsidRPr="00F70A97">
        <w:rPr>
          <w:rFonts w:cs="Times New Roman"/>
          <w:color w:val="000000" w:themeColor="text1"/>
          <w:spacing w:val="2"/>
          <w:szCs w:val="18"/>
        </w:rPr>
        <w:t>, Boston: Houghton Mifflin Company, 1916,</w:t>
      </w:r>
      <w:r w:rsidRPr="00F70A97">
        <w:rPr>
          <w:rFonts w:cs="Times New Roman"/>
          <w:color w:val="000000" w:themeColor="text1"/>
          <w:szCs w:val="18"/>
        </w:rPr>
        <w:t>p.</w:t>
      </w:r>
      <w:r w:rsidR="00C3365E" w:rsidRPr="00F70A97">
        <w:rPr>
          <w:rFonts w:cs="Times New Roman"/>
          <w:color w:val="000000" w:themeColor="text1"/>
          <w:szCs w:val="18"/>
        </w:rPr>
        <w:t xml:space="preserve">79. </w:t>
      </w:r>
      <w:r w:rsidR="00C3365E" w:rsidRPr="00F70A97">
        <w:rPr>
          <w:rFonts w:cs="Times New Roman" w:hint="eastAsia"/>
          <w:color w:val="000000" w:themeColor="text1"/>
          <w:szCs w:val="18"/>
        </w:rPr>
        <w:t>&lt;</w:t>
      </w:r>
      <w:r w:rsidR="00C3365E" w:rsidRPr="00F70A97">
        <w:rPr>
          <w:rFonts w:cs="Times New Roman"/>
          <w:color w:val="000000" w:themeColor="text1"/>
          <w:szCs w:val="18"/>
        </w:rPr>
        <w:t>https://babel.hathitrust.org/cgi/pt?id=uc2.ark:/13960/t85h7g024&amp;view=1up</w:t>
      </w:r>
      <w:r w:rsidR="00C3365E" w:rsidRPr="00F70A97">
        <w:rPr>
          <w:rFonts w:cs="Times New Roman" w:hint="eastAsia"/>
          <w:color w:val="000000" w:themeColor="text1"/>
          <w:szCs w:val="18"/>
        </w:rPr>
        <w:t>&gt;</w:t>
      </w:r>
    </w:p>
  </w:footnote>
  <w:footnote w:id="107">
    <w:p w14:paraId="4C5CDC44" w14:textId="16153036"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Stern, </w:t>
      </w:r>
      <w:proofErr w:type="spellStart"/>
      <w:r w:rsidRPr="00F70A97">
        <w:rPr>
          <w:rFonts w:cs="Times New Roman"/>
          <w:i/>
          <w:color w:val="000000" w:themeColor="text1"/>
          <w:szCs w:val="18"/>
        </w:rPr>
        <w:t>o</w:t>
      </w:r>
      <w:r w:rsidRPr="00F70A97">
        <w:rPr>
          <w:rFonts w:cs="Times New Roman" w:hint="eastAsia"/>
          <w:i/>
          <w:color w:val="000000" w:themeColor="text1"/>
          <w:szCs w:val="18"/>
        </w:rPr>
        <w:t>p.</w:t>
      </w:r>
      <w:r w:rsidR="00C275DB" w:rsidRPr="00F70A97">
        <w:rPr>
          <w:rFonts w:cs="Times New Roman"/>
          <w:i/>
          <w:color w:val="000000" w:themeColor="text1"/>
          <w:szCs w:val="18"/>
        </w:rPr>
        <w:t>cit</w:t>
      </w:r>
      <w:proofErr w:type="spellEnd"/>
      <w:r w:rsidR="00C275DB" w:rsidRPr="00F70A97">
        <w:rPr>
          <w:rFonts w:cs="Times New Roman"/>
          <w:i/>
          <w:color w:val="000000" w:themeColor="text1"/>
          <w:szCs w:val="18"/>
        </w:rPr>
        <w:t>.</w:t>
      </w:r>
      <w:r w:rsidR="00C275DB" w:rsidRPr="00F70A97">
        <w:rPr>
          <w:rFonts w:cs="Times New Roman"/>
          <w:color w:val="000000" w:themeColor="text1"/>
          <w:szCs w:val="18"/>
        </w:rPr>
        <w:t>(1</w:t>
      </w:r>
      <w:r w:rsidR="00C275DB" w:rsidRPr="00F70A97">
        <w:rPr>
          <w:rFonts w:cs="Times New Roman" w:hint="eastAsia"/>
          <w:color w:val="000000" w:themeColor="text1"/>
          <w:szCs w:val="18"/>
        </w:rPr>
        <w:t>9</w:t>
      </w:r>
      <w:r w:rsidR="00C275DB" w:rsidRPr="00F70A97">
        <w:rPr>
          <w:rFonts w:cs="Times New Roman"/>
          <w:color w:val="000000" w:themeColor="text1"/>
          <w:szCs w:val="18"/>
        </w:rPr>
        <w:t>)</w:t>
      </w:r>
      <w:r w:rsidRPr="00F70A97">
        <w:rPr>
          <w:rFonts w:cs="Times New Roman"/>
          <w:color w:val="000000" w:themeColor="text1"/>
          <w:szCs w:val="18"/>
        </w:rPr>
        <w:t>, p.121.</w:t>
      </w:r>
    </w:p>
  </w:footnote>
  <w:footnote w:id="108">
    <w:p w14:paraId="217AEE88" w14:textId="0C8E2A89"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zCs w:val="18"/>
        </w:rPr>
        <w:t>ダニエル・</w:t>
      </w:r>
      <w:r w:rsidRPr="00F70A97">
        <w:rPr>
          <w:rFonts w:cs="Times New Roman"/>
          <w:color w:val="000000" w:themeColor="text1"/>
          <w:szCs w:val="18"/>
        </w:rPr>
        <w:t>J</w:t>
      </w:r>
      <w:r w:rsidRPr="00F70A97">
        <w:rPr>
          <w:rFonts w:cs="Times New Roman"/>
          <w:color w:val="000000" w:themeColor="text1"/>
          <w:szCs w:val="18"/>
        </w:rPr>
        <w:t>・ケ</w:t>
      </w:r>
      <w:r w:rsidRPr="00F70A97">
        <w:rPr>
          <w:rFonts w:cs="Times New Roman" w:hint="eastAsia"/>
          <w:color w:val="000000" w:themeColor="text1"/>
          <w:szCs w:val="18"/>
        </w:rPr>
        <w:t>ヴ</w:t>
      </w:r>
      <w:r w:rsidRPr="00F70A97">
        <w:rPr>
          <w:rFonts w:cs="Times New Roman"/>
          <w:color w:val="000000" w:themeColor="text1"/>
          <w:szCs w:val="18"/>
        </w:rPr>
        <w:t>ルズ</w:t>
      </w:r>
      <w:r w:rsidRPr="00F70A97">
        <w:rPr>
          <w:rFonts w:cs="Times New Roman" w:hint="eastAsia"/>
          <w:color w:val="000000" w:themeColor="text1"/>
          <w:szCs w:val="18"/>
        </w:rPr>
        <w:t>（西俣総平訳）</w:t>
      </w:r>
      <w:r w:rsidRPr="00F70A97">
        <w:rPr>
          <w:rFonts w:cs="Times New Roman"/>
          <w:color w:val="000000" w:themeColor="text1"/>
          <w:szCs w:val="18"/>
        </w:rPr>
        <w:t>『優生学の名のもとに</w:t>
      </w:r>
      <w:r w:rsidRPr="00F70A97">
        <w:rPr>
          <w:rFonts w:cs="Times New Roman" w:hint="eastAsia"/>
          <w:color w:val="000000" w:themeColor="text1"/>
          <w:szCs w:val="18"/>
        </w:rPr>
        <w:t>―「人類改良」の悪夢の百年―</w:t>
      </w:r>
      <w:r w:rsidRPr="00F70A97">
        <w:rPr>
          <w:rFonts w:cs="Times New Roman"/>
          <w:color w:val="000000" w:themeColor="text1"/>
          <w:szCs w:val="18"/>
        </w:rPr>
        <w:t>』朝日新聞社</w:t>
      </w:r>
      <w:r w:rsidRPr="00F70A97">
        <w:rPr>
          <w:rFonts w:cs="Times New Roman"/>
          <w:color w:val="000000" w:themeColor="text1"/>
          <w:szCs w:val="18"/>
        </w:rPr>
        <w:t>, 1993, p.187.</w:t>
      </w:r>
      <w:r w:rsidRPr="00F70A97">
        <w:rPr>
          <w:rFonts w:cs="Times New Roman" w:hint="eastAsia"/>
          <w:color w:val="000000" w:themeColor="text1"/>
          <w:szCs w:val="18"/>
        </w:rPr>
        <w:t>（原書名：</w:t>
      </w:r>
      <w:r w:rsidRPr="00F70A97">
        <w:rPr>
          <w:rFonts w:cs="Times New Roman"/>
          <w:color w:val="000000" w:themeColor="text1"/>
          <w:szCs w:val="18"/>
        </w:rPr>
        <w:t xml:space="preserve">Daniel J. </w:t>
      </w:r>
      <w:proofErr w:type="spellStart"/>
      <w:r w:rsidRPr="00F70A97">
        <w:rPr>
          <w:rFonts w:cs="Times New Roman"/>
          <w:color w:val="000000" w:themeColor="text1"/>
          <w:szCs w:val="18"/>
        </w:rPr>
        <w:t>Kelves</w:t>
      </w:r>
      <w:proofErr w:type="spellEnd"/>
      <w:r w:rsidRPr="00F70A97">
        <w:rPr>
          <w:rFonts w:cs="Times New Roman"/>
          <w:color w:val="000000" w:themeColor="text1"/>
          <w:szCs w:val="18"/>
        </w:rPr>
        <w:t xml:space="preserve">, </w:t>
      </w:r>
      <w:r w:rsidRPr="00F70A97">
        <w:rPr>
          <w:rFonts w:cs="Times New Roman"/>
          <w:i/>
          <w:color w:val="000000" w:themeColor="text1"/>
          <w:szCs w:val="18"/>
        </w:rPr>
        <w:t>In the Name of Eugenics: Genetics and the Uses of Human Heredity</w:t>
      </w:r>
      <w:r w:rsidRPr="00F70A97">
        <w:rPr>
          <w:rFonts w:cs="Times New Roman"/>
          <w:color w:val="000000" w:themeColor="text1"/>
          <w:szCs w:val="18"/>
        </w:rPr>
        <w:t xml:space="preserve">, New </w:t>
      </w:r>
      <w:proofErr w:type="spellStart"/>
      <w:r w:rsidRPr="00F70A97">
        <w:rPr>
          <w:rFonts w:cs="Times New Roman"/>
          <w:color w:val="000000" w:themeColor="text1"/>
          <w:szCs w:val="18"/>
        </w:rPr>
        <w:t>York:Alfred</w:t>
      </w:r>
      <w:proofErr w:type="spellEnd"/>
      <w:r w:rsidRPr="00F70A97">
        <w:rPr>
          <w:rFonts w:cs="Times New Roman"/>
          <w:color w:val="000000" w:themeColor="text1"/>
          <w:szCs w:val="18"/>
        </w:rPr>
        <w:t xml:space="preserve"> A. Knopf, 1985.</w:t>
      </w:r>
      <w:r w:rsidRPr="00F70A97">
        <w:rPr>
          <w:rFonts w:cs="Times New Roman" w:hint="eastAsia"/>
          <w:color w:val="000000" w:themeColor="text1"/>
          <w:szCs w:val="18"/>
        </w:rPr>
        <w:t>）</w:t>
      </w:r>
    </w:p>
  </w:footnote>
  <w:footnote w:id="109">
    <w:p w14:paraId="041D8903" w14:textId="75DF01EF"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zCs w:val="18"/>
        </w:rPr>
        <w:t>優生学者としてのターマンの活動については</w:t>
      </w:r>
      <w:r w:rsidR="008A335E" w:rsidRPr="00F70A97">
        <w:rPr>
          <w:rFonts w:cs="Times New Roman" w:hint="eastAsia"/>
          <w:color w:val="000000" w:themeColor="text1"/>
          <w:szCs w:val="18"/>
        </w:rPr>
        <w:t>「本章Ⅵ</w:t>
      </w:r>
      <w:r w:rsidR="008A335E" w:rsidRPr="00F70A97">
        <w:rPr>
          <w:rFonts w:cs="Times New Roman" w:hint="eastAsia"/>
          <w:color w:val="000000" w:themeColor="text1"/>
          <w:szCs w:val="18"/>
        </w:rPr>
        <w:t xml:space="preserve">3 </w:t>
      </w:r>
      <w:r w:rsidR="008A335E" w:rsidRPr="00F70A97">
        <w:rPr>
          <w:rFonts w:cs="Times New Roman" w:hint="eastAsia"/>
          <w:color w:val="000000" w:themeColor="text1"/>
          <w:szCs w:val="18"/>
        </w:rPr>
        <w:t>知能検査による教育施設の分離」</w:t>
      </w:r>
      <w:r w:rsidRPr="00F70A97">
        <w:rPr>
          <w:rFonts w:cs="Times New Roman" w:hint="eastAsia"/>
          <w:color w:val="000000" w:themeColor="text1"/>
          <w:szCs w:val="18"/>
        </w:rPr>
        <w:t>を参照</w:t>
      </w:r>
      <w:r w:rsidRPr="00F70A97">
        <w:rPr>
          <w:rFonts w:cs="Times New Roman"/>
          <w:color w:val="000000" w:themeColor="text1"/>
          <w:szCs w:val="18"/>
        </w:rPr>
        <w:t>。</w:t>
      </w:r>
    </w:p>
  </w:footnote>
  <w:footnote w:id="110">
    <w:p w14:paraId="7C1DF501" w14:textId="44AA9BD4"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Terman</w:t>
      </w:r>
      <w:r w:rsidRPr="00F70A97">
        <w:rPr>
          <w:rFonts w:cs="Times New Roman"/>
          <w:color w:val="000000" w:themeColor="text1"/>
          <w:szCs w:val="18"/>
        </w:rPr>
        <w:t xml:space="preserve">, </w:t>
      </w:r>
      <w:proofErr w:type="spellStart"/>
      <w:r w:rsidR="00DB5A5D" w:rsidRPr="00F70A97">
        <w:rPr>
          <w:rFonts w:cs="Times New Roman" w:hint="eastAsia"/>
          <w:i/>
          <w:color w:val="000000" w:themeColor="text1"/>
          <w:szCs w:val="18"/>
        </w:rPr>
        <w:t>op.cit</w:t>
      </w:r>
      <w:proofErr w:type="spellEnd"/>
      <w:r w:rsidR="00DB5A5D" w:rsidRPr="00F70A97">
        <w:rPr>
          <w:rFonts w:cs="Times New Roman" w:hint="eastAsia"/>
          <w:i/>
          <w:color w:val="000000" w:themeColor="text1"/>
          <w:szCs w:val="18"/>
        </w:rPr>
        <w:t>.</w:t>
      </w:r>
      <w:r w:rsidR="00DB5A5D" w:rsidRPr="00F70A97">
        <w:rPr>
          <w:rFonts w:cs="Times New Roman" w:hint="eastAsia"/>
          <w:color w:val="000000" w:themeColor="text1"/>
          <w:szCs w:val="18"/>
        </w:rPr>
        <w:t xml:space="preserve">(106), </w:t>
      </w:r>
      <w:r w:rsidRPr="00F70A97">
        <w:rPr>
          <w:rFonts w:cs="Times New Roman"/>
          <w:color w:val="000000" w:themeColor="text1"/>
          <w:szCs w:val="18"/>
        </w:rPr>
        <w:t>p.11.</w:t>
      </w:r>
    </w:p>
  </w:footnote>
  <w:footnote w:id="111">
    <w:p w14:paraId="244D1B0E"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Jess </w:t>
      </w:r>
      <w:proofErr w:type="spellStart"/>
      <w:r w:rsidRPr="00F70A97">
        <w:rPr>
          <w:rFonts w:cs="Times New Roman"/>
          <w:color w:val="000000" w:themeColor="text1"/>
          <w:spacing w:val="2"/>
          <w:szCs w:val="18"/>
        </w:rPr>
        <w:t>Whatcott</w:t>
      </w:r>
      <w:proofErr w:type="spellEnd"/>
      <w:r w:rsidRPr="00F70A97">
        <w:rPr>
          <w:rFonts w:cs="Times New Roman"/>
          <w:color w:val="000000" w:themeColor="text1"/>
          <w:spacing w:val="2"/>
          <w:szCs w:val="18"/>
        </w:rPr>
        <w:t>, “Sexuality, Disability and Madness in California’s Eugenics Era,”</w:t>
      </w:r>
      <w:r w:rsidRPr="00F70A97">
        <w:rPr>
          <w:rFonts w:cs="Times New Roman"/>
          <w:color w:val="000000" w:themeColor="text1"/>
          <w:szCs w:val="18"/>
        </w:rPr>
        <w:t xml:space="preserve"> Russell Shuttleworth and Linda Mona, eds., </w:t>
      </w:r>
      <w:r w:rsidRPr="00F70A97">
        <w:rPr>
          <w:rFonts w:cs="Times New Roman"/>
          <w:i/>
          <w:color w:val="000000" w:themeColor="text1"/>
          <w:szCs w:val="18"/>
        </w:rPr>
        <w:t>The Routledge Handbook of Disability and Sexuality</w:t>
      </w:r>
      <w:r w:rsidRPr="00F70A97">
        <w:rPr>
          <w:rFonts w:cs="Times New Roman"/>
          <w:color w:val="000000" w:themeColor="text1"/>
          <w:szCs w:val="18"/>
        </w:rPr>
        <w:t>, Taylor &amp; Francis, 2000.</w:t>
      </w:r>
    </w:p>
  </w:footnote>
  <w:footnote w:id="112">
    <w:p w14:paraId="3D13ACF2" w14:textId="076318ED"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E. S. </w:t>
      </w:r>
      <w:proofErr w:type="spellStart"/>
      <w:r w:rsidRPr="00F70A97">
        <w:rPr>
          <w:rFonts w:cs="Times New Roman"/>
          <w:color w:val="000000" w:themeColor="text1"/>
          <w:spacing w:val="-2"/>
          <w:szCs w:val="18"/>
        </w:rPr>
        <w:t>Gosney</w:t>
      </w:r>
      <w:proofErr w:type="spellEnd"/>
      <w:r w:rsidRPr="00F70A97">
        <w:rPr>
          <w:rFonts w:cs="Times New Roman"/>
          <w:color w:val="000000" w:themeColor="text1"/>
          <w:spacing w:val="-2"/>
          <w:szCs w:val="18"/>
        </w:rPr>
        <w:t xml:space="preserve"> and Paul Popenoe,</w:t>
      </w:r>
      <w:r w:rsidRPr="00F70A97">
        <w:rPr>
          <w:rFonts w:cs="Times New Roman"/>
          <w:color w:val="000000" w:themeColor="text1"/>
          <w:szCs w:val="18"/>
        </w:rPr>
        <w:t xml:space="preserve"> </w:t>
      </w:r>
      <w:r w:rsidRPr="00F70A97">
        <w:rPr>
          <w:rFonts w:cs="Times New Roman"/>
          <w:i/>
          <w:color w:val="000000" w:themeColor="text1"/>
          <w:szCs w:val="18"/>
        </w:rPr>
        <w:t>Sterilization for Human Betterment: A Summary of Results of 6,000 Operations in California, 1909–1929</w:t>
      </w:r>
      <w:r w:rsidRPr="00F70A97">
        <w:rPr>
          <w:rFonts w:cs="Times New Roman"/>
          <w:color w:val="000000" w:themeColor="text1"/>
          <w:szCs w:val="18"/>
        </w:rPr>
        <w:t xml:space="preserve">, </w:t>
      </w:r>
      <w:r w:rsidRPr="00F70A97">
        <w:rPr>
          <w:rFonts w:cs="Times New Roman" w:hint="eastAsia"/>
          <w:color w:val="000000" w:themeColor="text1"/>
          <w:szCs w:val="18"/>
        </w:rPr>
        <w:t xml:space="preserve">New York: </w:t>
      </w:r>
      <w:r w:rsidRPr="00F70A97">
        <w:rPr>
          <w:rFonts w:cs="Times New Roman"/>
          <w:color w:val="000000" w:themeColor="text1"/>
          <w:szCs w:val="18"/>
        </w:rPr>
        <w:t xml:space="preserve">Macmillan, 1929, </w:t>
      </w:r>
      <w:r w:rsidRPr="00F70A97">
        <w:rPr>
          <w:rFonts w:cs="Times New Roman" w:hint="eastAsia"/>
          <w:color w:val="000000" w:themeColor="text1"/>
          <w:szCs w:val="18"/>
        </w:rPr>
        <w:t>pp.</w:t>
      </w:r>
      <w:r w:rsidRPr="00F70A97">
        <w:rPr>
          <w:rFonts w:cs="Times New Roman"/>
          <w:color w:val="000000" w:themeColor="text1"/>
          <w:szCs w:val="18"/>
        </w:rPr>
        <w:t>39-40.</w:t>
      </w:r>
    </w:p>
  </w:footnote>
  <w:footnote w:id="113">
    <w:p w14:paraId="36DE96FB" w14:textId="38881B55"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Stern,</w:t>
      </w:r>
      <w:r w:rsidRPr="00F70A97">
        <w:rPr>
          <w:rFonts w:cs="Times New Roman"/>
          <w:i/>
          <w:color w:val="000000" w:themeColor="text1"/>
          <w:szCs w:val="18"/>
        </w:rPr>
        <w:t xml:space="preserve"> </w:t>
      </w:r>
      <w:proofErr w:type="spellStart"/>
      <w:r w:rsidRPr="00F70A97">
        <w:rPr>
          <w:rFonts w:cs="Times New Roman"/>
          <w:i/>
          <w:color w:val="000000" w:themeColor="text1"/>
          <w:szCs w:val="18"/>
        </w:rPr>
        <w:t>op.cit</w:t>
      </w:r>
      <w:proofErr w:type="spellEnd"/>
      <w:r w:rsidR="00C275DB" w:rsidRPr="00F70A97">
        <w:rPr>
          <w:rFonts w:cs="Times New Roman"/>
          <w:i/>
          <w:color w:val="000000" w:themeColor="text1"/>
          <w:szCs w:val="18"/>
        </w:rPr>
        <w:t>.</w:t>
      </w:r>
      <w:r w:rsidR="00C275DB" w:rsidRPr="00F70A97">
        <w:rPr>
          <w:rFonts w:cs="Times New Roman"/>
          <w:color w:val="000000" w:themeColor="text1"/>
          <w:szCs w:val="18"/>
        </w:rPr>
        <w:t>(1</w:t>
      </w:r>
      <w:r w:rsidR="00C275DB" w:rsidRPr="00F70A97">
        <w:rPr>
          <w:rFonts w:cs="Times New Roman" w:hint="eastAsia"/>
          <w:color w:val="000000" w:themeColor="text1"/>
          <w:szCs w:val="18"/>
        </w:rPr>
        <w:t>9</w:t>
      </w:r>
      <w:r w:rsidR="00C275DB" w:rsidRPr="00F70A97">
        <w:rPr>
          <w:rFonts w:cs="Times New Roman"/>
          <w:color w:val="000000" w:themeColor="text1"/>
          <w:szCs w:val="18"/>
        </w:rPr>
        <w:t>)</w:t>
      </w:r>
      <w:r w:rsidRPr="00F70A97">
        <w:rPr>
          <w:rFonts w:cs="Times New Roman"/>
          <w:color w:val="000000" w:themeColor="text1"/>
          <w:szCs w:val="18"/>
        </w:rPr>
        <w:t>, p.120.</w:t>
      </w:r>
    </w:p>
  </w:footnote>
  <w:footnote w:id="114">
    <w:p w14:paraId="1452F793"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w:t>
      </w:r>
    </w:p>
  </w:footnote>
  <w:footnote w:id="115">
    <w:p w14:paraId="1CB06CDF" w14:textId="753BE004"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Nicole L. Novak et al., “Disproportionate Sterilization of Latinos under California’s Eugenic Sterilization Program, 1920–1945,” </w:t>
      </w:r>
      <w:r w:rsidRPr="00F70A97">
        <w:rPr>
          <w:rFonts w:cs="Times New Roman"/>
          <w:i/>
          <w:color w:val="000000" w:themeColor="text1"/>
          <w:szCs w:val="18"/>
        </w:rPr>
        <w:t>American Journal of Public Health</w:t>
      </w:r>
      <w:r w:rsidRPr="00F70A97">
        <w:rPr>
          <w:rFonts w:cs="Times New Roman"/>
          <w:color w:val="000000" w:themeColor="text1"/>
          <w:szCs w:val="18"/>
        </w:rPr>
        <w:t>, 108(5), May 2018, p.61</w:t>
      </w:r>
      <w:r w:rsidRPr="00F70A97">
        <w:rPr>
          <w:rFonts w:cs="Times New Roman" w:hint="eastAsia"/>
          <w:color w:val="000000" w:themeColor="text1"/>
          <w:szCs w:val="18"/>
        </w:rPr>
        <w:t>1</w:t>
      </w:r>
      <w:r w:rsidRPr="00F70A97">
        <w:rPr>
          <w:rFonts w:cs="Times New Roman"/>
          <w:color w:val="000000" w:themeColor="text1"/>
          <w:szCs w:val="18"/>
        </w:rPr>
        <w:t>. &lt;https://ajph.aphapublications.org/doi/epdf/10.2105/AJPH.2018.304369&gt;</w:t>
      </w:r>
    </w:p>
  </w:footnote>
  <w:footnote w:id="116">
    <w:p w14:paraId="1E5D447C" w14:textId="00B2503B" w:rsidR="00EC1FCE" w:rsidRPr="00F70A97" w:rsidRDefault="00EC1FCE" w:rsidP="005702DA">
      <w:pPr>
        <w:pStyle w:val="a8"/>
        <w:ind w:left="176" w:hanging="176"/>
        <w:jc w:val="both"/>
        <w:rPr>
          <w:rFonts w:ascii="ＭＳ 明朝" w:hAnsi="ＭＳ 明朝" w:cs="Times New Roman"/>
          <w:color w:val="000000" w:themeColor="text1"/>
          <w:szCs w:val="18"/>
        </w:rPr>
      </w:pPr>
      <w:r w:rsidRPr="00F70A97">
        <w:rPr>
          <w:rStyle w:val="aa"/>
          <w:rFonts w:ascii="ＭＳ 明朝" w:hAnsi="ＭＳ 明朝" w:cs="Times New Roman"/>
          <w:color w:val="000000" w:themeColor="text1"/>
          <w:szCs w:val="18"/>
        </w:rPr>
        <w:footnoteRef/>
      </w:r>
      <w:r w:rsidRPr="00F70A97">
        <w:rPr>
          <w:rFonts w:ascii="ＭＳ 明朝" w:hAnsi="ＭＳ 明朝" w:cs="Times New Roman"/>
          <w:color w:val="000000" w:themeColor="text1"/>
          <w:szCs w:val="18"/>
        </w:rPr>
        <w:t xml:space="preserve"> </w:t>
      </w:r>
      <w:r w:rsidRPr="00F70A97">
        <w:rPr>
          <w:rFonts w:ascii="ＭＳ 明朝" w:hAnsi="ＭＳ 明朝" w:cs="Times New Roman"/>
          <w:color w:val="000000" w:themeColor="text1"/>
          <w:szCs w:val="18"/>
        </w:rPr>
        <w:t>優生学記録局については、</w:t>
      </w:r>
      <w:r w:rsidR="0072338D" w:rsidRPr="00F70A97">
        <w:rPr>
          <w:rFonts w:cs="Times New Roman"/>
          <w:color w:val="000000" w:themeColor="text1"/>
          <w:szCs w:val="18"/>
        </w:rPr>
        <w:t>「第</w:t>
      </w:r>
      <w:r w:rsidR="0072338D" w:rsidRPr="00F70A97">
        <w:rPr>
          <w:rFonts w:cs="Times New Roman"/>
          <w:color w:val="000000" w:themeColor="text1"/>
          <w:szCs w:val="18"/>
        </w:rPr>
        <w:t>2</w:t>
      </w:r>
      <w:r w:rsidR="0072338D" w:rsidRPr="00F70A97">
        <w:rPr>
          <w:rFonts w:cs="Times New Roman"/>
          <w:color w:val="000000" w:themeColor="text1"/>
          <w:szCs w:val="18"/>
        </w:rPr>
        <w:t>章</w:t>
      </w:r>
      <w:r w:rsidR="0072338D" w:rsidRPr="00F70A97">
        <w:rPr>
          <w:rFonts w:ascii="ＭＳ 明朝" w:hAnsi="ＭＳ 明朝" w:cs="Times New Roman"/>
          <w:color w:val="000000" w:themeColor="text1"/>
          <w:szCs w:val="18"/>
        </w:rPr>
        <w:t>Ⅱ</w:t>
      </w:r>
      <w:r w:rsidR="0072338D" w:rsidRPr="00F70A97">
        <w:rPr>
          <w:rFonts w:cs="Times New Roman"/>
          <w:color w:val="000000" w:themeColor="text1"/>
          <w:szCs w:val="18"/>
        </w:rPr>
        <w:t xml:space="preserve">2(2) </w:t>
      </w:r>
      <w:r w:rsidR="0072338D" w:rsidRPr="00F70A97">
        <w:rPr>
          <w:rFonts w:cs="Times New Roman"/>
          <w:color w:val="000000" w:themeColor="text1"/>
          <w:szCs w:val="18"/>
        </w:rPr>
        <w:t>優生学記録局とダヴェンポート」及び</w:t>
      </w:r>
      <w:r w:rsidRPr="00F70A97">
        <w:rPr>
          <w:rFonts w:ascii="ＭＳ 明朝" w:hAnsi="ＭＳ 明朝" w:cs="Times New Roman"/>
          <w:color w:val="000000" w:themeColor="text1"/>
          <w:szCs w:val="18"/>
        </w:rPr>
        <w:t>「</w:t>
      </w:r>
      <w:r w:rsidR="001E64FE" w:rsidRPr="00F70A97">
        <w:rPr>
          <w:rFonts w:ascii="ＭＳ 明朝" w:hAnsi="ＭＳ 明朝" w:cs="Times New Roman" w:hint="eastAsia"/>
          <w:color w:val="000000" w:themeColor="text1"/>
          <w:szCs w:val="18"/>
        </w:rPr>
        <w:t>第</w:t>
      </w:r>
      <w:r w:rsidR="001E64FE" w:rsidRPr="00F70A97">
        <w:rPr>
          <w:rFonts w:cs="Times New Roman"/>
          <w:color w:val="000000" w:themeColor="text1"/>
          <w:szCs w:val="18"/>
        </w:rPr>
        <w:t>3-1</w:t>
      </w:r>
      <w:r w:rsidR="001E64FE" w:rsidRPr="00F70A97">
        <w:rPr>
          <w:rFonts w:ascii="ＭＳ 明朝" w:hAnsi="ＭＳ 明朝" w:cs="Times New Roman" w:hint="eastAsia"/>
          <w:color w:val="000000" w:themeColor="text1"/>
          <w:szCs w:val="18"/>
        </w:rPr>
        <w:t>章Ⅴ</w:t>
      </w:r>
      <w:r w:rsidR="001E64FE" w:rsidRPr="00F70A97">
        <w:rPr>
          <w:rFonts w:cs="Times New Roman"/>
          <w:color w:val="000000" w:themeColor="text1"/>
          <w:szCs w:val="18"/>
        </w:rPr>
        <w:t>1</w:t>
      </w:r>
      <w:r w:rsidR="001E64FE" w:rsidRPr="00F70A97">
        <w:rPr>
          <w:rFonts w:ascii="ＭＳ 明朝" w:hAnsi="ＭＳ 明朝" w:cs="Times New Roman" w:hint="eastAsia"/>
          <w:color w:val="000000" w:themeColor="text1"/>
          <w:szCs w:val="18"/>
        </w:rPr>
        <w:t xml:space="preserve"> 強制断種の推進者</w:t>
      </w:r>
      <w:r w:rsidRPr="00F70A97">
        <w:rPr>
          <w:rFonts w:ascii="ＭＳ 明朝" w:hAnsi="ＭＳ 明朝" w:cs="Times New Roman"/>
          <w:color w:val="000000" w:themeColor="text1"/>
          <w:szCs w:val="18"/>
        </w:rPr>
        <w:t>」</w:t>
      </w:r>
      <w:r w:rsidR="00E35D0B" w:rsidRPr="00F70A97">
        <w:rPr>
          <w:rFonts w:ascii="ＭＳ 明朝" w:hAnsi="ＭＳ 明朝" w:cs="Times New Roman" w:hint="eastAsia"/>
          <w:color w:val="000000" w:themeColor="text1"/>
          <w:szCs w:val="18"/>
        </w:rPr>
        <w:t>を</w:t>
      </w:r>
      <w:r w:rsidRPr="00F70A97">
        <w:rPr>
          <w:rFonts w:ascii="ＭＳ 明朝" w:hAnsi="ＭＳ 明朝" w:cs="Times New Roman"/>
          <w:color w:val="000000" w:themeColor="text1"/>
          <w:szCs w:val="18"/>
        </w:rPr>
        <w:t>参照。</w:t>
      </w:r>
    </w:p>
  </w:footnote>
  <w:footnote w:id="117">
    <w:p w14:paraId="374D5B9D" w14:textId="310DB23A"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“Mexican Strays in California,” </w:t>
      </w:r>
      <w:r w:rsidRPr="00F70A97">
        <w:rPr>
          <w:rFonts w:cs="Times New Roman" w:hint="eastAsia"/>
          <w:i/>
          <w:color w:val="000000" w:themeColor="text1"/>
          <w:szCs w:val="18"/>
        </w:rPr>
        <w:t>E</w:t>
      </w:r>
      <w:r w:rsidRPr="00F70A97">
        <w:rPr>
          <w:rFonts w:cs="Times New Roman"/>
          <w:i/>
          <w:color w:val="000000" w:themeColor="text1"/>
          <w:szCs w:val="18"/>
        </w:rPr>
        <w:t>ugenical News</w:t>
      </w:r>
      <w:r w:rsidRPr="00F70A97">
        <w:rPr>
          <w:rFonts w:cs="Times New Roman"/>
          <w:color w:val="000000" w:themeColor="text1"/>
          <w:szCs w:val="18"/>
        </w:rPr>
        <w:t>, 11(6), June 1926, p.88.</w:t>
      </w:r>
      <w:r w:rsidR="00C36B01" w:rsidRPr="00F70A97">
        <w:rPr>
          <w:rFonts w:cs="Times New Roman"/>
          <w:color w:val="000000" w:themeColor="text1"/>
          <w:szCs w:val="18"/>
        </w:rPr>
        <w:t xml:space="preserve"> &lt;https://babel.hathitrust.org/cgi/pt?id=osu.32435057123010&amp;view=page&amp;seq=94&gt;</w:t>
      </w:r>
    </w:p>
  </w:footnote>
  <w:footnote w:id="118">
    <w:p w14:paraId="2DC05D25" w14:textId="5C669981"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Surveys in Mental Deviation</w:t>
      </w:r>
      <w:r w:rsidRPr="00F70A97">
        <w:rPr>
          <w:rFonts w:cs="Times New Roman" w:hint="eastAsia"/>
          <w:i/>
          <w:color w:val="000000" w:themeColor="text1"/>
          <w:szCs w:val="18"/>
        </w:rPr>
        <w:t xml:space="preserve"> </w:t>
      </w:r>
      <w:r w:rsidRPr="00F70A97">
        <w:rPr>
          <w:rFonts w:cs="Times New Roman"/>
          <w:i/>
          <w:color w:val="000000" w:themeColor="text1"/>
          <w:szCs w:val="18"/>
        </w:rPr>
        <w:t>in</w:t>
      </w:r>
      <w:r w:rsidRPr="00F70A97">
        <w:rPr>
          <w:rFonts w:cs="Times New Roman" w:hint="eastAsia"/>
          <w:i/>
          <w:color w:val="000000" w:themeColor="text1"/>
          <w:szCs w:val="18"/>
        </w:rPr>
        <w:t xml:space="preserve"> </w:t>
      </w:r>
      <w:r w:rsidRPr="00F70A97">
        <w:rPr>
          <w:rFonts w:cs="Times New Roman"/>
          <w:i/>
          <w:color w:val="000000" w:themeColor="text1"/>
          <w:szCs w:val="18"/>
        </w:rPr>
        <w:t>366 Prisons, Public Schools,</w:t>
      </w:r>
      <w:r w:rsidRPr="00F70A97">
        <w:rPr>
          <w:rFonts w:cs="Times New Roman" w:hint="eastAsia"/>
          <w:i/>
          <w:color w:val="000000" w:themeColor="text1"/>
          <w:szCs w:val="18"/>
        </w:rPr>
        <w:t xml:space="preserve"> </w:t>
      </w:r>
      <w:r w:rsidRPr="00F70A97">
        <w:rPr>
          <w:rFonts w:cs="Times New Roman"/>
          <w:i/>
          <w:color w:val="000000" w:themeColor="text1"/>
          <w:szCs w:val="18"/>
        </w:rPr>
        <w:t>and Orphanages in California</w:t>
      </w:r>
      <w:r w:rsidRPr="00F70A97">
        <w:rPr>
          <w:rFonts w:cs="Times New Roman"/>
          <w:color w:val="000000" w:themeColor="text1"/>
          <w:szCs w:val="18"/>
        </w:rPr>
        <w:t xml:space="preserve">, California State Board on Charities and Corrections, </w:t>
      </w:r>
      <w:r w:rsidR="00C36B01" w:rsidRPr="00F70A97">
        <w:rPr>
          <w:rFonts w:cs="Times New Roman"/>
          <w:color w:val="000000" w:themeColor="text1"/>
          <w:szCs w:val="18"/>
        </w:rPr>
        <w:t xml:space="preserve">1918, </w:t>
      </w:r>
      <w:r w:rsidRPr="00F70A97">
        <w:rPr>
          <w:rFonts w:cs="Times New Roman" w:hint="eastAsia"/>
          <w:color w:val="000000" w:themeColor="text1"/>
          <w:szCs w:val="18"/>
        </w:rPr>
        <w:t>p.14.</w:t>
      </w:r>
      <w:r w:rsidR="00C36B01" w:rsidRPr="00F70A97">
        <w:rPr>
          <w:color w:val="000000" w:themeColor="text1"/>
        </w:rPr>
        <w:t xml:space="preserve"> </w:t>
      </w:r>
      <w:r w:rsidR="00C36B01" w:rsidRPr="00F70A97">
        <w:rPr>
          <w:rFonts w:cs="Times New Roman"/>
          <w:color w:val="000000" w:themeColor="text1"/>
          <w:szCs w:val="18"/>
        </w:rPr>
        <w:t>&lt;https://babel.hathitrust.org/cgi/pt?id=uc1.b5267760&amp;view=page&amp;seq=20&gt;</w:t>
      </w:r>
    </w:p>
  </w:footnote>
  <w:footnote w:id="119">
    <w:p w14:paraId="47C21661" w14:textId="4ECD843C"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Stern</w:t>
      </w:r>
      <w:r w:rsidRPr="00F70A97">
        <w:rPr>
          <w:rFonts w:cs="Times New Roman" w:hint="eastAsia"/>
          <w:color w:val="000000" w:themeColor="text1"/>
          <w:szCs w:val="18"/>
        </w:rPr>
        <w:t xml:space="preserve">, </w:t>
      </w:r>
      <w:proofErr w:type="spellStart"/>
      <w:r w:rsidRPr="00F70A97">
        <w:rPr>
          <w:rFonts w:cs="Times New Roman"/>
          <w:i/>
          <w:color w:val="000000" w:themeColor="text1"/>
          <w:szCs w:val="18"/>
        </w:rPr>
        <w:t>o</w:t>
      </w:r>
      <w:r w:rsidRPr="00F70A97">
        <w:rPr>
          <w:rFonts w:cs="Times New Roman" w:hint="eastAsia"/>
          <w:i/>
          <w:color w:val="000000" w:themeColor="text1"/>
          <w:szCs w:val="18"/>
        </w:rPr>
        <w:t>p.</w:t>
      </w:r>
      <w:r w:rsidRPr="00F70A97">
        <w:rPr>
          <w:rFonts w:cs="Times New Roman"/>
          <w:i/>
          <w:color w:val="000000" w:themeColor="text1"/>
          <w:szCs w:val="18"/>
        </w:rPr>
        <w:t>cit</w:t>
      </w:r>
      <w:proofErr w:type="spellEnd"/>
      <w:r w:rsidR="00C275DB" w:rsidRPr="00F70A97">
        <w:rPr>
          <w:rFonts w:cs="Times New Roman"/>
          <w:i/>
          <w:color w:val="000000" w:themeColor="text1"/>
          <w:szCs w:val="18"/>
        </w:rPr>
        <w:t>.</w:t>
      </w:r>
      <w:r w:rsidR="00C275DB" w:rsidRPr="00F70A97">
        <w:rPr>
          <w:rFonts w:cs="Times New Roman"/>
          <w:color w:val="000000" w:themeColor="text1"/>
          <w:szCs w:val="18"/>
        </w:rPr>
        <w:t>(1</w:t>
      </w:r>
      <w:r w:rsidR="00C275DB" w:rsidRPr="00F70A97">
        <w:rPr>
          <w:rFonts w:cs="Times New Roman" w:hint="eastAsia"/>
          <w:color w:val="000000" w:themeColor="text1"/>
          <w:szCs w:val="18"/>
        </w:rPr>
        <w:t>9</w:t>
      </w:r>
      <w:r w:rsidR="00C275DB" w:rsidRPr="00F70A97">
        <w:rPr>
          <w:rFonts w:cs="Times New Roman"/>
          <w:color w:val="000000" w:themeColor="text1"/>
          <w:szCs w:val="18"/>
        </w:rPr>
        <w:t>)</w:t>
      </w:r>
      <w:r w:rsidRPr="00F70A97">
        <w:rPr>
          <w:rFonts w:cs="Times New Roman"/>
          <w:color w:val="000000" w:themeColor="text1"/>
          <w:szCs w:val="18"/>
        </w:rPr>
        <w:t>, p.21.</w:t>
      </w:r>
    </w:p>
  </w:footnote>
  <w:footnote w:id="120">
    <w:p w14:paraId="7BE15B14" w14:textId="4DA45335"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Elena R. Gutiérrez, </w:t>
      </w:r>
      <w:r w:rsidRPr="00F70A97">
        <w:rPr>
          <w:rFonts w:cs="Times New Roman"/>
          <w:i/>
          <w:color w:val="000000" w:themeColor="text1"/>
          <w:spacing w:val="2"/>
          <w:szCs w:val="18"/>
        </w:rPr>
        <w:t>Fertile Matters</w:t>
      </w:r>
      <w:r w:rsidRPr="00F70A97">
        <w:rPr>
          <w:rFonts w:cs="Times New Roman"/>
          <w:i/>
          <w:color w:val="000000" w:themeColor="text1"/>
          <w:szCs w:val="18"/>
        </w:rPr>
        <w:t>: The Politics of Mexican-Origin Women’s Reproduction</w:t>
      </w:r>
      <w:r w:rsidRPr="00F70A97">
        <w:rPr>
          <w:rFonts w:cs="Times New Roman"/>
          <w:color w:val="000000" w:themeColor="text1"/>
          <w:szCs w:val="18"/>
        </w:rPr>
        <w:t>, Austin: University of Texas Press, 2008</w:t>
      </w:r>
      <w:r w:rsidRPr="00F70A97">
        <w:rPr>
          <w:rFonts w:cs="Times New Roman" w:hint="eastAsia"/>
          <w:color w:val="000000" w:themeColor="text1"/>
          <w:szCs w:val="18"/>
        </w:rPr>
        <w:t>, p</w:t>
      </w:r>
      <w:r w:rsidRPr="00F70A97">
        <w:rPr>
          <w:rFonts w:cs="Times New Roman"/>
          <w:color w:val="000000" w:themeColor="text1"/>
          <w:szCs w:val="18"/>
        </w:rPr>
        <w:t>p</w:t>
      </w:r>
      <w:r w:rsidRPr="00F70A97">
        <w:rPr>
          <w:rFonts w:cs="Times New Roman" w:hint="eastAsia"/>
          <w:color w:val="000000" w:themeColor="text1"/>
          <w:szCs w:val="18"/>
        </w:rPr>
        <w:t>.10-11</w:t>
      </w:r>
      <w:r w:rsidRPr="00F70A97">
        <w:rPr>
          <w:rFonts w:cs="Times New Roman"/>
          <w:color w:val="000000" w:themeColor="text1"/>
          <w:szCs w:val="18"/>
        </w:rPr>
        <w:t>.</w:t>
      </w:r>
    </w:p>
  </w:footnote>
  <w:footnote w:id="121">
    <w:p w14:paraId="0F701849" w14:textId="46C36E41"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Stern</w:t>
      </w:r>
      <w:r w:rsidRPr="00F70A97">
        <w:rPr>
          <w:rFonts w:cs="Times New Roman" w:hint="eastAsia"/>
          <w:color w:val="000000" w:themeColor="text1"/>
          <w:szCs w:val="18"/>
        </w:rPr>
        <w:t xml:space="preserve">, </w:t>
      </w:r>
      <w:proofErr w:type="spellStart"/>
      <w:r w:rsidRPr="00F70A97">
        <w:rPr>
          <w:rFonts w:cs="Times New Roman"/>
          <w:i/>
          <w:color w:val="000000" w:themeColor="text1"/>
          <w:szCs w:val="18"/>
        </w:rPr>
        <w:t>o</w:t>
      </w:r>
      <w:r w:rsidRPr="00F70A97">
        <w:rPr>
          <w:rFonts w:cs="Times New Roman" w:hint="eastAsia"/>
          <w:i/>
          <w:color w:val="000000" w:themeColor="text1"/>
          <w:szCs w:val="18"/>
        </w:rPr>
        <w:t>p.</w:t>
      </w:r>
      <w:r w:rsidRPr="00F70A97">
        <w:rPr>
          <w:rFonts w:cs="Times New Roman"/>
          <w:i/>
          <w:color w:val="000000" w:themeColor="text1"/>
          <w:szCs w:val="18"/>
        </w:rPr>
        <w:t>cit</w:t>
      </w:r>
      <w:proofErr w:type="spellEnd"/>
      <w:r w:rsidR="00DB5A5D" w:rsidRPr="00F70A97">
        <w:rPr>
          <w:rFonts w:cs="Times New Roman"/>
          <w:i/>
          <w:color w:val="000000" w:themeColor="text1"/>
          <w:szCs w:val="18"/>
        </w:rPr>
        <w:t>.</w:t>
      </w:r>
      <w:r w:rsidR="00DB5A5D" w:rsidRPr="00F70A97">
        <w:rPr>
          <w:rFonts w:cs="Times New Roman"/>
          <w:color w:val="000000" w:themeColor="text1"/>
          <w:szCs w:val="18"/>
        </w:rPr>
        <w:t>(1</w:t>
      </w:r>
      <w:r w:rsidR="00DB5A5D" w:rsidRPr="00F70A97">
        <w:rPr>
          <w:rFonts w:cs="Times New Roman" w:hint="eastAsia"/>
          <w:color w:val="000000" w:themeColor="text1"/>
          <w:szCs w:val="18"/>
        </w:rPr>
        <w:t>9</w:t>
      </w:r>
      <w:r w:rsidR="00DB5A5D" w:rsidRPr="00F70A97">
        <w:rPr>
          <w:rFonts w:cs="Times New Roman"/>
          <w:color w:val="000000" w:themeColor="text1"/>
          <w:szCs w:val="18"/>
        </w:rPr>
        <w:t>)</w:t>
      </w:r>
      <w:r w:rsidRPr="00F70A97">
        <w:rPr>
          <w:rFonts w:cs="Times New Roman"/>
          <w:color w:val="000000" w:themeColor="text1"/>
          <w:szCs w:val="18"/>
        </w:rPr>
        <w:t>, p.57.</w:t>
      </w:r>
    </w:p>
  </w:footnote>
  <w:footnote w:id="122">
    <w:p w14:paraId="5A607279"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i/>
          <w:color w:val="000000" w:themeColor="text1"/>
          <w:szCs w:val="18"/>
        </w:rPr>
        <w:t xml:space="preserve"> ibid</w:t>
      </w:r>
      <w:r w:rsidRPr="00F70A97">
        <w:rPr>
          <w:rFonts w:cs="Times New Roman"/>
          <w:color w:val="000000" w:themeColor="text1"/>
          <w:szCs w:val="18"/>
        </w:rPr>
        <w:t>., p.1</w:t>
      </w:r>
      <w:r w:rsidRPr="00F70A97">
        <w:rPr>
          <w:rFonts w:cs="Times New Roman" w:hint="eastAsia"/>
          <w:color w:val="000000" w:themeColor="text1"/>
          <w:szCs w:val="18"/>
        </w:rPr>
        <w:t>22</w:t>
      </w:r>
      <w:r w:rsidRPr="00F70A97">
        <w:rPr>
          <w:rFonts w:cs="Times New Roman"/>
          <w:color w:val="000000" w:themeColor="text1"/>
          <w:szCs w:val="18"/>
        </w:rPr>
        <w:t>.</w:t>
      </w:r>
    </w:p>
  </w:footnote>
  <w:footnote w:id="123">
    <w:p w14:paraId="482D224A" w14:textId="33BA7CC6" w:rsidR="00EC1FCE" w:rsidRPr="00F70A97" w:rsidRDefault="00EC1FCE" w:rsidP="005702DA">
      <w:pPr>
        <w:pStyle w:val="a8"/>
        <w:ind w:left="176" w:hanging="176"/>
        <w:jc w:val="both"/>
        <w:rPr>
          <w:rFonts w:cs="Times New Roman"/>
          <w:color w:val="000000" w:themeColor="text1"/>
          <w:szCs w:val="18"/>
        </w:rPr>
      </w:pPr>
      <w:r w:rsidRPr="00F70A97">
        <w:rPr>
          <w:rStyle w:val="aa"/>
          <w:rFonts w:eastAsia="Arial Unicode MS" w:cs="Times New Roman"/>
          <w:color w:val="000000" w:themeColor="text1"/>
          <w:szCs w:val="18"/>
        </w:rPr>
        <w:footnoteRef/>
      </w:r>
      <w:r w:rsidRPr="00F70A97">
        <w:rPr>
          <w:rFonts w:eastAsia="Arial Unicode MS" w:cs="Times New Roman"/>
          <w:color w:val="000000" w:themeColor="text1"/>
          <w:szCs w:val="18"/>
        </w:rPr>
        <w:t xml:space="preserve"> Novak et al., </w:t>
      </w:r>
      <w:proofErr w:type="spellStart"/>
      <w:r w:rsidRPr="00F70A97">
        <w:rPr>
          <w:rFonts w:cs="Times New Roman"/>
          <w:i/>
          <w:color w:val="000000" w:themeColor="text1"/>
          <w:szCs w:val="18"/>
        </w:rPr>
        <w:t>op.cit</w:t>
      </w:r>
      <w:proofErr w:type="spellEnd"/>
      <w:r w:rsidRPr="00F70A97">
        <w:rPr>
          <w:rFonts w:cs="Times New Roman"/>
          <w:i/>
          <w:color w:val="000000" w:themeColor="text1"/>
          <w:szCs w:val="18"/>
        </w:rPr>
        <w:t>.</w:t>
      </w:r>
      <w:r w:rsidRPr="00F70A97">
        <w:rPr>
          <w:rFonts w:eastAsia="Arial Unicode MS" w:cs="Times New Roman"/>
          <w:color w:val="000000" w:themeColor="text1"/>
          <w:szCs w:val="18"/>
        </w:rPr>
        <w:t>(11</w:t>
      </w:r>
      <w:r w:rsidR="00DB5A5D" w:rsidRPr="00F70A97">
        <w:rPr>
          <w:rFonts w:eastAsia="Arial Unicode MS" w:cs="Times New Roman" w:hint="eastAsia"/>
          <w:color w:val="000000" w:themeColor="text1"/>
          <w:szCs w:val="18"/>
        </w:rPr>
        <w:t>5</w:t>
      </w:r>
      <w:r w:rsidRPr="00F70A97">
        <w:rPr>
          <w:rFonts w:eastAsia="Arial Unicode MS" w:cs="Times New Roman"/>
          <w:color w:val="000000" w:themeColor="text1"/>
          <w:szCs w:val="18"/>
        </w:rPr>
        <w:t xml:space="preserve">), p.612. </w:t>
      </w:r>
      <w:r w:rsidRPr="00F70A97">
        <w:rPr>
          <w:rFonts w:cs="Times New Roman" w:hint="eastAsia"/>
          <w:color w:val="000000" w:themeColor="text1"/>
          <w:szCs w:val="18"/>
        </w:rPr>
        <w:t>そのほか</w:t>
      </w:r>
      <w:r w:rsidRPr="00F70A97">
        <w:rPr>
          <w:rFonts w:cs="Times New Roman"/>
          <w:color w:val="000000" w:themeColor="text1"/>
          <w:szCs w:val="18"/>
        </w:rPr>
        <w:t>、</w:t>
      </w:r>
      <w:r w:rsidRPr="00F70A97">
        <w:rPr>
          <w:rFonts w:cs="Times New Roman" w:hint="eastAsia"/>
          <w:color w:val="000000" w:themeColor="text1"/>
          <w:szCs w:val="18"/>
        </w:rPr>
        <w:t>アフリカ系アメリカ人についても断種率が高かったことが知られている。アフリカ系アメリカ人がカリフォルニア州の人口に占める割合は</w:t>
      </w:r>
      <w:r w:rsidRPr="00F70A97">
        <w:rPr>
          <w:rFonts w:cs="Times New Roman"/>
          <w:color w:val="000000" w:themeColor="text1"/>
          <w:szCs w:val="18"/>
        </w:rPr>
        <w:t>1%</w:t>
      </w:r>
      <w:r w:rsidRPr="00F70A97">
        <w:rPr>
          <w:rFonts w:cs="Times New Roman" w:hint="eastAsia"/>
          <w:color w:val="000000" w:themeColor="text1"/>
          <w:szCs w:val="18"/>
        </w:rPr>
        <w:t>であったのに対し、全断種者数の</w:t>
      </w:r>
      <w:r w:rsidRPr="00F70A97">
        <w:rPr>
          <w:rFonts w:cs="Times New Roman"/>
          <w:color w:val="000000" w:themeColor="text1"/>
          <w:szCs w:val="18"/>
        </w:rPr>
        <w:t>4%</w:t>
      </w:r>
      <w:r w:rsidRPr="00F70A97">
        <w:rPr>
          <w:rFonts w:cs="Times New Roman"/>
          <w:color w:val="000000" w:themeColor="text1"/>
          <w:szCs w:val="18"/>
        </w:rPr>
        <w:t>を占めていた</w:t>
      </w:r>
      <w:r w:rsidRPr="00F70A97">
        <w:rPr>
          <w:rFonts w:cs="Times New Roman" w:hint="eastAsia"/>
          <w:color w:val="000000" w:themeColor="text1"/>
          <w:szCs w:val="18"/>
        </w:rPr>
        <w:t>とされる。</w:t>
      </w:r>
      <w:r w:rsidRPr="00F70A97">
        <w:rPr>
          <w:rFonts w:cs="Times New Roman"/>
          <w:color w:val="000000" w:themeColor="text1"/>
          <w:spacing w:val="2"/>
          <w:szCs w:val="18"/>
        </w:rPr>
        <w:t xml:space="preserve">Alexandra Minna Stern, “Sterilized in the Name of Public Health,” </w:t>
      </w:r>
      <w:r w:rsidRPr="00F70A97">
        <w:rPr>
          <w:rFonts w:cs="Times New Roman"/>
          <w:i/>
          <w:color w:val="000000" w:themeColor="text1"/>
          <w:szCs w:val="18"/>
        </w:rPr>
        <w:t>American Journal of Public Health</w:t>
      </w:r>
      <w:r w:rsidRPr="00F70A97">
        <w:rPr>
          <w:rFonts w:cs="Times New Roman"/>
          <w:color w:val="000000" w:themeColor="text1"/>
          <w:szCs w:val="18"/>
        </w:rPr>
        <w:t xml:space="preserve">, 95(7), July 2005, p.1131. </w:t>
      </w:r>
      <w:r w:rsidRPr="00F70A97">
        <w:rPr>
          <w:rFonts w:cs="Times New Roman" w:hint="eastAsia"/>
          <w:color w:val="000000" w:themeColor="text1"/>
          <w:szCs w:val="18"/>
        </w:rPr>
        <w:t>&lt;</w:t>
      </w:r>
      <w:r w:rsidRPr="00F70A97">
        <w:rPr>
          <w:rFonts w:cs="Times New Roman"/>
          <w:color w:val="000000" w:themeColor="text1"/>
          <w:szCs w:val="18"/>
        </w:rPr>
        <w:t>https://ajph.aphapublications.org/doi/pdf/10.2105/AJPH.2004.041608?download=true</w:t>
      </w:r>
      <w:r w:rsidRPr="00F70A97">
        <w:rPr>
          <w:rFonts w:cs="Times New Roman" w:hint="eastAsia"/>
          <w:color w:val="000000" w:themeColor="text1"/>
          <w:szCs w:val="18"/>
        </w:rPr>
        <w:t>&gt;</w:t>
      </w:r>
    </w:p>
  </w:footnote>
  <w:footnote w:id="124">
    <w:p w14:paraId="06893C6A"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Richard W. Fox, </w:t>
      </w:r>
      <w:r w:rsidRPr="00F70A97">
        <w:rPr>
          <w:rFonts w:cs="Times New Roman"/>
          <w:i/>
          <w:color w:val="000000" w:themeColor="text1"/>
          <w:szCs w:val="18"/>
        </w:rPr>
        <w:t>So Far Disordered in Mind: Insanity in California</w:t>
      </w:r>
      <w:r w:rsidRPr="00F70A97">
        <w:rPr>
          <w:rFonts w:cs="Times New Roman"/>
          <w:color w:val="000000" w:themeColor="text1"/>
          <w:szCs w:val="18"/>
        </w:rPr>
        <w:t xml:space="preserve">, </w:t>
      </w:r>
      <w:r w:rsidRPr="00F70A97">
        <w:rPr>
          <w:rFonts w:cs="Times New Roman"/>
          <w:i/>
          <w:color w:val="000000" w:themeColor="text1"/>
          <w:szCs w:val="18"/>
        </w:rPr>
        <w:t>1870-1930</w:t>
      </w:r>
      <w:r w:rsidRPr="00F70A97">
        <w:rPr>
          <w:rFonts w:cs="Times New Roman"/>
          <w:color w:val="000000" w:themeColor="text1"/>
          <w:szCs w:val="18"/>
        </w:rPr>
        <w:t>, Berkeley: University of California Press, 1978, p.18.</w:t>
      </w:r>
    </w:p>
  </w:footnote>
  <w:footnote w:id="125">
    <w:p w14:paraId="59DF6594"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中村満紀男編著『優生学と障害者』明石書店</w:t>
      </w:r>
      <w:r w:rsidRPr="00F70A97">
        <w:rPr>
          <w:rFonts w:cs="Times New Roman" w:hint="eastAsia"/>
          <w:color w:val="000000" w:themeColor="text1"/>
          <w:szCs w:val="18"/>
        </w:rPr>
        <w:t>, 2005, p.172.</w:t>
      </w:r>
    </w:p>
  </w:footnote>
  <w:footnote w:id="126">
    <w:p w14:paraId="6A48CC02" w14:textId="24A62CCF"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F.O. Butler, “Report of Medical Superintendent, Sonoma State Home,” </w:t>
      </w:r>
      <w:r w:rsidRPr="00F70A97">
        <w:rPr>
          <w:rFonts w:cs="Times New Roman"/>
          <w:i/>
          <w:color w:val="000000" w:themeColor="text1"/>
          <w:szCs w:val="18"/>
        </w:rPr>
        <w:t>Biennial Report of the State Commission in Lunacy</w:t>
      </w:r>
      <w:r w:rsidRPr="00F70A97">
        <w:rPr>
          <w:rFonts w:cs="Times New Roman"/>
          <w:color w:val="000000" w:themeColor="text1"/>
          <w:szCs w:val="18"/>
        </w:rPr>
        <w:t>, volume 12, 1920, p.57.</w:t>
      </w:r>
    </w:p>
  </w:footnote>
  <w:footnote w:id="127">
    <w:p w14:paraId="05C7627D" w14:textId="450275E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State Board of Charities and Corrections of the State of California, </w:t>
      </w:r>
      <w:r w:rsidRPr="00F70A97">
        <w:rPr>
          <w:rFonts w:cs="Times New Roman"/>
          <w:i/>
          <w:color w:val="000000" w:themeColor="text1"/>
          <w:szCs w:val="18"/>
        </w:rPr>
        <w:t xml:space="preserve">Report on Survey of Sonoma State Home </w:t>
      </w:r>
      <w:proofErr w:type="spellStart"/>
      <w:r w:rsidRPr="00F70A97">
        <w:rPr>
          <w:rFonts w:cs="Times New Roman"/>
          <w:i/>
          <w:color w:val="000000" w:themeColor="text1"/>
          <w:szCs w:val="18"/>
        </w:rPr>
        <w:t>WaitingList</w:t>
      </w:r>
      <w:proofErr w:type="spellEnd"/>
      <w:r w:rsidRPr="00F70A97">
        <w:rPr>
          <w:rFonts w:cs="Times New Roman"/>
          <w:color w:val="000000" w:themeColor="text1"/>
          <w:szCs w:val="18"/>
        </w:rPr>
        <w:t>, Sacramento: Senate Publications, 1925, p.8.</w:t>
      </w:r>
    </w:p>
  </w:footnote>
  <w:footnote w:id="128">
    <w:p w14:paraId="4D1A0F41" w14:textId="6C2A1B5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proofErr w:type="spellStart"/>
      <w:r w:rsidRPr="00F70A97">
        <w:rPr>
          <w:rFonts w:cs="Times New Roman"/>
          <w:color w:val="000000" w:themeColor="text1"/>
          <w:szCs w:val="18"/>
        </w:rPr>
        <w:t>Braslow</w:t>
      </w:r>
      <w:proofErr w:type="spellEnd"/>
      <w:r w:rsidR="00F67EF3" w:rsidRPr="00F70A97">
        <w:rPr>
          <w:rFonts w:cs="Times New Roman"/>
          <w:color w:val="000000" w:themeColor="text1"/>
          <w:szCs w:val="18"/>
        </w:rPr>
        <w:t>,</w:t>
      </w:r>
      <w:r w:rsidRPr="00F70A97">
        <w:rPr>
          <w:rFonts w:cs="Times New Roman" w:hint="eastAsia"/>
          <w:color w:val="000000" w:themeColor="text1"/>
          <w:szCs w:val="18"/>
        </w:rPr>
        <w:t xml:space="preserve"> </w:t>
      </w:r>
      <w:proofErr w:type="spellStart"/>
      <w:r w:rsidRPr="00F70A97">
        <w:rPr>
          <w:rFonts w:cs="Times New Roman" w:hint="eastAsia"/>
          <w:i/>
          <w:color w:val="000000" w:themeColor="text1"/>
          <w:szCs w:val="18"/>
        </w:rPr>
        <w:t>op.</w:t>
      </w:r>
      <w:r w:rsidRPr="00F70A97">
        <w:rPr>
          <w:rFonts w:cs="Times New Roman"/>
          <w:i/>
          <w:color w:val="000000" w:themeColor="text1"/>
          <w:szCs w:val="18"/>
        </w:rPr>
        <w:t>cit</w:t>
      </w:r>
      <w:proofErr w:type="spellEnd"/>
      <w:r w:rsidR="00C275DB" w:rsidRPr="00F70A97">
        <w:rPr>
          <w:rFonts w:cs="Times New Roman"/>
          <w:color w:val="000000" w:themeColor="text1"/>
          <w:szCs w:val="18"/>
        </w:rPr>
        <w:t>.(15</w:t>
      </w:r>
      <w:r w:rsidRPr="00F70A97">
        <w:rPr>
          <w:rFonts w:cs="Times New Roman"/>
          <w:color w:val="000000" w:themeColor="text1"/>
          <w:szCs w:val="18"/>
        </w:rPr>
        <w:t>), p.21.</w:t>
      </w:r>
    </w:p>
  </w:footnote>
  <w:footnote w:id="129">
    <w:p w14:paraId="7BC81324" w14:textId="0A71F83C"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“Table 1 Population, </w:t>
      </w:r>
      <w:r w:rsidRPr="00F70A97">
        <w:rPr>
          <w:rFonts w:cs="Times New Roman"/>
          <w:color w:val="000000" w:themeColor="text1"/>
          <w:spacing w:val="-2"/>
          <w:szCs w:val="18"/>
        </w:rPr>
        <w:t>Normal Capacity, and Excess Population, All Institutions, June 30, 1950,”</w:t>
      </w:r>
      <w:r w:rsidRPr="00F70A97">
        <w:rPr>
          <w:rFonts w:cs="Times New Roman"/>
          <w:color w:val="000000" w:themeColor="text1"/>
          <w:szCs w:val="18"/>
        </w:rPr>
        <w:t xml:space="preserve"> California </w:t>
      </w:r>
      <w:proofErr w:type="spellStart"/>
      <w:r w:rsidRPr="00F70A97">
        <w:rPr>
          <w:rFonts w:cs="Times New Roman"/>
          <w:color w:val="000000" w:themeColor="text1"/>
          <w:szCs w:val="18"/>
        </w:rPr>
        <w:t>Legislature,Senate</w:t>
      </w:r>
      <w:proofErr w:type="spellEnd"/>
      <w:r w:rsidRPr="00F70A97">
        <w:rPr>
          <w:rFonts w:cs="Times New Roman"/>
          <w:color w:val="000000" w:themeColor="text1"/>
          <w:szCs w:val="18"/>
        </w:rPr>
        <w:t xml:space="preserve"> Select Committee on Genetics, Genetic Technologies and Public Policy, </w:t>
      </w:r>
      <w:r w:rsidRPr="00F70A97">
        <w:rPr>
          <w:rFonts w:cs="Times New Roman"/>
          <w:i/>
          <w:color w:val="000000" w:themeColor="text1"/>
          <w:szCs w:val="18"/>
        </w:rPr>
        <w:t>California’s Compulsory Sterilization Policies, 1909-1979: July 16, 2003 Informational Hearing</w:t>
      </w:r>
      <w:r w:rsidRPr="00F70A97">
        <w:rPr>
          <w:rFonts w:cs="Times New Roman"/>
          <w:color w:val="000000" w:themeColor="text1"/>
          <w:szCs w:val="18"/>
        </w:rPr>
        <w:t>, Sacramento: Senate Publications, 2003.</w:t>
      </w:r>
    </w:p>
  </w:footnote>
  <w:footnote w:id="130">
    <w:p w14:paraId="459346D0" w14:textId="388FE5E8" w:rsidR="00EC1FCE" w:rsidRPr="00F70A97" w:rsidRDefault="00EC1FCE" w:rsidP="005702DA">
      <w:pPr>
        <w:pStyle w:val="a8"/>
        <w:ind w:left="176" w:hanging="176"/>
        <w:jc w:val="both"/>
        <w:rPr>
          <w:rFonts w:cs="Times New Roman"/>
          <w:color w:val="000000" w:themeColor="text1"/>
          <w:szCs w:val="18"/>
          <w:lang w:val="de-DE"/>
        </w:rPr>
      </w:pPr>
      <w:r w:rsidRPr="00F70A97">
        <w:rPr>
          <w:rStyle w:val="aa"/>
          <w:rFonts w:cs="Times New Roman"/>
          <w:color w:val="000000" w:themeColor="text1"/>
          <w:szCs w:val="18"/>
        </w:rPr>
        <w:footnoteRef/>
      </w:r>
      <w:r w:rsidRPr="00F70A97">
        <w:rPr>
          <w:rFonts w:cs="Times New Roman"/>
          <w:color w:val="000000" w:themeColor="text1"/>
          <w:szCs w:val="18"/>
          <w:lang w:val="de-DE"/>
        </w:rPr>
        <w:t xml:space="preserve"> </w:t>
      </w:r>
      <w:r w:rsidRPr="00F70A97">
        <w:rPr>
          <w:rFonts w:cs="Times New Roman"/>
          <w:color w:val="000000" w:themeColor="text1"/>
          <w:szCs w:val="18"/>
          <w:lang w:val="de-DE"/>
        </w:rPr>
        <w:t>Stern,</w:t>
      </w:r>
      <w:r w:rsidRPr="00F70A97">
        <w:rPr>
          <w:rFonts w:cs="Times New Roman"/>
          <w:i/>
          <w:color w:val="000000" w:themeColor="text1"/>
          <w:szCs w:val="18"/>
          <w:lang w:val="de-DE"/>
        </w:rPr>
        <w:t xml:space="preserve"> op.cit</w:t>
      </w:r>
      <w:r w:rsidR="00C275DB" w:rsidRPr="00F70A97">
        <w:rPr>
          <w:rFonts w:cs="Times New Roman"/>
          <w:color w:val="000000" w:themeColor="text1"/>
          <w:szCs w:val="18"/>
        </w:rPr>
        <w:t>.(1</w:t>
      </w:r>
      <w:r w:rsidR="00C275DB" w:rsidRPr="00F70A97">
        <w:rPr>
          <w:rFonts w:cs="Times New Roman" w:hint="eastAsia"/>
          <w:color w:val="000000" w:themeColor="text1"/>
          <w:szCs w:val="18"/>
        </w:rPr>
        <w:t>9</w:t>
      </w:r>
      <w:r w:rsidR="00C275DB" w:rsidRPr="00F70A97">
        <w:rPr>
          <w:rFonts w:cs="Times New Roman"/>
          <w:color w:val="000000" w:themeColor="text1"/>
          <w:szCs w:val="18"/>
        </w:rPr>
        <w:t>)</w:t>
      </w:r>
      <w:r w:rsidRPr="00F70A97">
        <w:rPr>
          <w:rFonts w:cs="Times New Roman"/>
          <w:color w:val="000000" w:themeColor="text1"/>
          <w:szCs w:val="18"/>
          <w:lang w:val="de-DE"/>
        </w:rPr>
        <w:t>, pp.117-119.</w:t>
      </w:r>
    </w:p>
  </w:footnote>
  <w:footnote w:id="131">
    <w:p w14:paraId="3E10616B" w14:textId="77777777" w:rsidR="00EC1FCE" w:rsidRPr="00F70A97" w:rsidRDefault="00EC1FCE" w:rsidP="005702DA">
      <w:pPr>
        <w:pStyle w:val="a8"/>
        <w:ind w:left="176" w:hanging="176"/>
        <w:jc w:val="both"/>
        <w:rPr>
          <w:rFonts w:cs="Times New Roman"/>
          <w:color w:val="000000" w:themeColor="text1"/>
          <w:szCs w:val="18"/>
          <w:lang w:val="de-DE"/>
        </w:rPr>
      </w:pPr>
      <w:r w:rsidRPr="00F70A97">
        <w:rPr>
          <w:rStyle w:val="aa"/>
          <w:rFonts w:cs="Times New Roman"/>
          <w:color w:val="000000" w:themeColor="text1"/>
          <w:szCs w:val="18"/>
        </w:rPr>
        <w:footnoteRef/>
      </w:r>
      <w:r w:rsidRPr="00F70A97">
        <w:rPr>
          <w:rFonts w:cs="Times New Roman"/>
          <w:color w:val="000000" w:themeColor="text1"/>
          <w:szCs w:val="18"/>
          <w:lang w:val="de-DE"/>
        </w:rPr>
        <w:t xml:space="preserve"> </w:t>
      </w:r>
      <w:r w:rsidRPr="00F70A97">
        <w:rPr>
          <w:rFonts w:cs="Times New Roman" w:hint="eastAsia"/>
          <w:color w:val="000000" w:themeColor="text1"/>
          <w:szCs w:val="18"/>
          <w:lang w:val="de-DE"/>
        </w:rPr>
        <w:t>このほか、</w:t>
      </w:r>
      <w:r w:rsidRPr="00F70A97">
        <w:rPr>
          <w:rFonts w:cs="Times New Roman"/>
          <w:color w:val="000000" w:themeColor="text1"/>
          <w:szCs w:val="18"/>
        </w:rPr>
        <w:t>断種を</w:t>
      </w:r>
      <w:r w:rsidRPr="00F70A97">
        <w:rPr>
          <w:rFonts w:cs="Times New Roman" w:hint="eastAsia"/>
          <w:color w:val="000000" w:themeColor="text1"/>
          <w:szCs w:val="18"/>
        </w:rPr>
        <w:t>実施していた</w:t>
      </w:r>
      <w:r w:rsidRPr="00F70A97">
        <w:rPr>
          <w:rFonts w:cs="Times New Roman"/>
          <w:color w:val="000000" w:themeColor="text1"/>
          <w:szCs w:val="18"/>
        </w:rPr>
        <w:t>州立病院とし</w:t>
      </w:r>
      <w:r w:rsidRPr="00F70A97">
        <w:rPr>
          <w:rFonts w:cs="Times New Roman" w:hint="eastAsia"/>
          <w:color w:val="000000" w:themeColor="text1"/>
          <w:szCs w:val="18"/>
        </w:rPr>
        <w:t>て、</w:t>
      </w:r>
      <w:r w:rsidRPr="00F70A97">
        <w:rPr>
          <w:rFonts w:cs="Times New Roman"/>
          <w:color w:val="000000" w:themeColor="text1"/>
          <w:szCs w:val="18"/>
          <w:lang w:val="de-DE"/>
        </w:rPr>
        <w:t>1953</w:t>
      </w:r>
      <w:r w:rsidRPr="00F70A97">
        <w:rPr>
          <w:rFonts w:cs="Times New Roman"/>
          <w:color w:val="000000" w:themeColor="text1"/>
          <w:szCs w:val="18"/>
        </w:rPr>
        <w:t>年</w:t>
      </w:r>
      <w:r w:rsidRPr="00F70A97">
        <w:rPr>
          <w:rFonts w:cs="Times New Roman"/>
          <w:color w:val="000000" w:themeColor="text1"/>
          <w:szCs w:val="18"/>
          <w:lang w:val="de-DE"/>
        </w:rPr>
        <w:t>5</w:t>
      </w:r>
      <w:r w:rsidRPr="00F70A97">
        <w:rPr>
          <w:rFonts w:cs="Times New Roman"/>
          <w:color w:val="000000" w:themeColor="text1"/>
          <w:szCs w:val="18"/>
        </w:rPr>
        <w:t>月に開業したポーターヴィル州立病院がある。</w:t>
      </w:r>
    </w:p>
  </w:footnote>
  <w:footnote w:id="132">
    <w:p w14:paraId="15762722" w14:textId="687B6CEC" w:rsidR="00EC1FCE" w:rsidRPr="00F70A97" w:rsidRDefault="00EC1FCE" w:rsidP="005702DA">
      <w:pPr>
        <w:pStyle w:val="a8"/>
        <w:ind w:left="176" w:hanging="176"/>
        <w:jc w:val="both"/>
        <w:rPr>
          <w:rFonts w:cs="Times New Roman"/>
          <w:color w:val="000000" w:themeColor="text1"/>
          <w:szCs w:val="18"/>
          <w:lang w:val="de-DE"/>
        </w:rPr>
      </w:pPr>
      <w:r w:rsidRPr="00F70A97">
        <w:rPr>
          <w:rStyle w:val="aa"/>
          <w:rFonts w:cs="Times New Roman"/>
          <w:color w:val="000000" w:themeColor="text1"/>
          <w:szCs w:val="18"/>
        </w:rPr>
        <w:footnoteRef/>
      </w:r>
      <w:r w:rsidRPr="00F70A97">
        <w:rPr>
          <w:rFonts w:cs="Times New Roman"/>
          <w:color w:val="000000" w:themeColor="text1"/>
          <w:szCs w:val="18"/>
          <w:lang w:val="de-DE"/>
        </w:rPr>
        <w:t xml:space="preserve"> </w:t>
      </w:r>
      <w:r w:rsidRPr="00F70A97">
        <w:rPr>
          <w:rFonts w:cs="Times New Roman"/>
          <w:color w:val="000000" w:themeColor="text1"/>
          <w:szCs w:val="18"/>
          <w:lang w:val="de-DE"/>
        </w:rPr>
        <w:t xml:space="preserve">Wellerstein, </w:t>
      </w:r>
      <w:r w:rsidRPr="00F70A97">
        <w:rPr>
          <w:rFonts w:cs="Times New Roman"/>
          <w:i/>
          <w:color w:val="000000" w:themeColor="text1"/>
          <w:szCs w:val="18"/>
          <w:lang w:val="de-DE"/>
        </w:rPr>
        <w:t>op.cit.</w:t>
      </w:r>
      <w:r w:rsidR="00C275DB" w:rsidRPr="00F70A97">
        <w:rPr>
          <w:rFonts w:cs="Times New Roman"/>
          <w:color w:val="000000" w:themeColor="text1"/>
          <w:szCs w:val="18"/>
          <w:lang w:val="de-DE"/>
        </w:rPr>
        <w:t>(22)</w:t>
      </w:r>
      <w:r w:rsidRPr="00F70A97">
        <w:rPr>
          <w:rFonts w:cs="Times New Roman"/>
          <w:color w:val="000000" w:themeColor="text1"/>
          <w:szCs w:val="18"/>
          <w:lang w:val="de-DE"/>
        </w:rPr>
        <w:t xml:space="preserve">, p.37. </w:t>
      </w:r>
    </w:p>
  </w:footnote>
  <w:footnote w:id="133">
    <w:p w14:paraId="7EEEB122" w14:textId="0CC931F7" w:rsidR="00CC2425" w:rsidRPr="00F70A97" w:rsidRDefault="00CC2425" w:rsidP="005702DA">
      <w:pPr>
        <w:pStyle w:val="a8"/>
        <w:ind w:left="176" w:hanging="176"/>
        <w:jc w:val="both"/>
        <w:rPr>
          <w:rFonts w:cs="Times New Roman"/>
          <w:color w:val="000000" w:themeColor="text1"/>
          <w:lang w:val="de-DE"/>
        </w:rPr>
      </w:pPr>
      <w:r w:rsidRPr="00F70A97">
        <w:rPr>
          <w:rStyle w:val="aa"/>
          <w:rFonts w:cs="Times New Roman"/>
          <w:color w:val="000000" w:themeColor="text1"/>
        </w:rPr>
        <w:footnoteRef/>
      </w:r>
      <w:r w:rsidRPr="00F70A97">
        <w:rPr>
          <w:rFonts w:cs="Times New Roman"/>
          <w:color w:val="000000" w:themeColor="text1"/>
          <w:lang w:val="de-DE"/>
        </w:rPr>
        <w:t xml:space="preserve"> Ⅰ</w:t>
      </w:r>
      <w:r w:rsidR="00041BA5" w:rsidRPr="00F70A97">
        <w:rPr>
          <w:rFonts w:cs="Times New Roman" w:hint="eastAsia"/>
          <w:color w:val="000000" w:themeColor="text1"/>
          <w:lang w:val="de-DE"/>
        </w:rPr>
        <w:t>の</w:t>
      </w:r>
      <w:r w:rsidRPr="00F70A97">
        <w:rPr>
          <w:rFonts w:cs="Times New Roman"/>
          <w:color w:val="000000" w:themeColor="text1"/>
          <w:lang w:val="de-DE"/>
        </w:rPr>
        <w:t>1</w:t>
      </w:r>
      <w:r w:rsidR="00F67EF3" w:rsidRPr="00F70A97">
        <w:rPr>
          <w:rFonts w:cs="Times New Roman" w:hint="eastAsia"/>
          <w:color w:val="000000" w:themeColor="text1"/>
          <w:lang w:val="de-DE"/>
        </w:rPr>
        <w:t>(</w:t>
      </w:r>
      <w:r w:rsidRPr="00F70A97">
        <w:rPr>
          <w:rFonts w:cs="Times New Roman"/>
          <w:color w:val="000000" w:themeColor="text1"/>
          <w:lang w:val="de-DE"/>
        </w:rPr>
        <w:t>4</w:t>
      </w:r>
      <w:r w:rsidR="00F67EF3" w:rsidRPr="00F70A97">
        <w:rPr>
          <w:rFonts w:cs="Times New Roman" w:hint="eastAsia"/>
          <w:color w:val="000000" w:themeColor="text1"/>
          <w:lang w:val="de-DE"/>
        </w:rPr>
        <w:t>)</w:t>
      </w:r>
      <w:r w:rsidRPr="00F70A97">
        <w:rPr>
          <w:rFonts w:cs="Times New Roman"/>
          <w:color w:val="000000" w:themeColor="text1"/>
        </w:rPr>
        <w:t>で述べたとおり、法律上、断種の決定権限は州にあると定められていたが、実質的には病院長又は施設長が断種の可否等を決定していた。</w:t>
      </w:r>
    </w:p>
  </w:footnote>
  <w:footnote w:id="134">
    <w:p w14:paraId="4101C3F3" w14:textId="0CB0B593"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proofErr w:type="spellStart"/>
      <w:r w:rsidR="00147997" w:rsidRPr="00F70A97">
        <w:rPr>
          <w:rFonts w:cs="Times New Roman"/>
          <w:color w:val="000000" w:themeColor="text1"/>
          <w:szCs w:val="18"/>
        </w:rPr>
        <w:t>Wellerstein</w:t>
      </w:r>
      <w:proofErr w:type="spellEnd"/>
      <w:r w:rsidR="00147997" w:rsidRPr="00F70A97">
        <w:rPr>
          <w:rFonts w:cs="Times New Roman"/>
          <w:color w:val="000000" w:themeColor="text1"/>
          <w:szCs w:val="18"/>
        </w:rPr>
        <w:t xml:space="preserve">, </w:t>
      </w:r>
      <w:proofErr w:type="spellStart"/>
      <w:r w:rsidR="00147997" w:rsidRPr="00F70A97">
        <w:rPr>
          <w:rFonts w:cs="Times New Roman"/>
          <w:i/>
          <w:color w:val="000000" w:themeColor="text1"/>
          <w:szCs w:val="18"/>
        </w:rPr>
        <w:t>op.cit</w:t>
      </w:r>
      <w:proofErr w:type="spellEnd"/>
      <w:r w:rsidR="00147997" w:rsidRPr="00F70A97">
        <w:rPr>
          <w:rFonts w:cs="Times New Roman"/>
          <w:i/>
          <w:color w:val="000000" w:themeColor="text1"/>
          <w:szCs w:val="18"/>
        </w:rPr>
        <w:t>.</w:t>
      </w:r>
      <w:r w:rsidR="00C275DB" w:rsidRPr="00F70A97">
        <w:rPr>
          <w:rFonts w:cs="Times New Roman"/>
          <w:color w:val="000000" w:themeColor="text1"/>
          <w:szCs w:val="18"/>
        </w:rPr>
        <w:t>(2</w:t>
      </w:r>
      <w:r w:rsidR="00C275DB" w:rsidRPr="00F70A97">
        <w:rPr>
          <w:rFonts w:cs="Times New Roman" w:hint="eastAsia"/>
          <w:color w:val="000000" w:themeColor="text1"/>
          <w:szCs w:val="18"/>
        </w:rPr>
        <w:t>2</w:t>
      </w:r>
      <w:r w:rsidR="00147997" w:rsidRPr="00F70A97">
        <w:rPr>
          <w:rFonts w:cs="Times New Roman"/>
          <w:color w:val="000000" w:themeColor="text1"/>
          <w:szCs w:val="18"/>
        </w:rPr>
        <w:t xml:space="preserve">), </w:t>
      </w:r>
      <w:r w:rsidRPr="00F70A97">
        <w:rPr>
          <w:rFonts w:cs="Times New Roman"/>
          <w:color w:val="000000" w:themeColor="text1"/>
          <w:szCs w:val="18"/>
        </w:rPr>
        <w:t>pp.41-42</w:t>
      </w:r>
      <w:r w:rsidRPr="00F70A97">
        <w:rPr>
          <w:rFonts w:cs="Times New Roman" w:hint="eastAsia"/>
          <w:color w:val="000000" w:themeColor="text1"/>
          <w:szCs w:val="18"/>
        </w:rPr>
        <w:t>.</w:t>
      </w:r>
    </w:p>
  </w:footnote>
  <w:footnote w:id="135">
    <w:p w14:paraId="7BC70E3A" w14:textId="5A9A5BBF"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Wendy Kline,</w:t>
      </w:r>
      <w:r w:rsidRPr="00F70A97">
        <w:rPr>
          <w:rFonts w:cs="Times New Roman"/>
          <w:color w:val="000000" w:themeColor="text1"/>
        </w:rPr>
        <w:t xml:space="preserve"> </w:t>
      </w:r>
      <w:r w:rsidRPr="00F70A97">
        <w:rPr>
          <w:rFonts w:cs="Times New Roman"/>
          <w:i/>
          <w:color w:val="000000" w:themeColor="text1"/>
          <w:szCs w:val="18"/>
        </w:rPr>
        <w:t>Building a Better Race: Gender, Sexuality, and Eugenics from the Turn of the Century to the Baby Boom</w:t>
      </w:r>
      <w:r w:rsidRPr="00F70A97">
        <w:rPr>
          <w:rFonts w:cs="Times New Roman"/>
          <w:color w:val="000000" w:themeColor="text1"/>
          <w:szCs w:val="18"/>
        </w:rPr>
        <w:t>,</w:t>
      </w:r>
      <w:r w:rsidRPr="00F70A97">
        <w:rPr>
          <w:rFonts w:cs="Times New Roman"/>
          <w:color w:val="000000" w:themeColor="text1"/>
        </w:rPr>
        <w:t xml:space="preserve"> </w:t>
      </w:r>
      <w:r w:rsidRPr="00F70A97">
        <w:rPr>
          <w:rFonts w:cs="Times New Roman"/>
          <w:color w:val="000000" w:themeColor="text1"/>
          <w:szCs w:val="18"/>
        </w:rPr>
        <w:t>Berkeley: University of California Press,</w:t>
      </w:r>
      <w:r w:rsidRPr="00F70A97">
        <w:rPr>
          <w:rFonts w:cs="Times New Roman" w:hint="eastAsia"/>
          <w:color w:val="000000" w:themeColor="text1"/>
          <w:szCs w:val="18"/>
        </w:rPr>
        <w:t xml:space="preserve"> </w:t>
      </w:r>
      <w:r w:rsidRPr="00F70A97">
        <w:rPr>
          <w:rFonts w:cs="Times New Roman"/>
          <w:color w:val="000000" w:themeColor="text1"/>
          <w:szCs w:val="18"/>
        </w:rPr>
        <w:t xml:space="preserve">2005, </w:t>
      </w:r>
      <w:r w:rsidRPr="00F70A97">
        <w:rPr>
          <w:rFonts w:cs="Times New Roman" w:hint="eastAsia"/>
          <w:color w:val="000000" w:themeColor="text1"/>
          <w:szCs w:val="18"/>
        </w:rPr>
        <w:t>p.100</w:t>
      </w:r>
      <w:r w:rsidRPr="00F70A97">
        <w:rPr>
          <w:rFonts w:cs="Times New Roman"/>
          <w:color w:val="000000" w:themeColor="text1"/>
          <w:szCs w:val="18"/>
        </w:rPr>
        <w:t>.</w:t>
      </w:r>
    </w:p>
  </w:footnote>
  <w:footnote w:id="136">
    <w:p w14:paraId="1E79B5D1" w14:textId="30640939"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proofErr w:type="spellStart"/>
      <w:r w:rsidRPr="00F70A97">
        <w:rPr>
          <w:rFonts w:cs="Times New Roman"/>
          <w:color w:val="000000" w:themeColor="text1"/>
          <w:szCs w:val="18"/>
        </w:rPr>
        <w:t>Braslow</w:t>
      </w:r>
      <w:proofErr w:type="spellEnd"/>
      <w:r w:rsidRPr="00F70A97">
        <w:rPr>
          <w:rFonts w:cs="Times New Roman"/>
          <w:color w:val="000000" w:themeColor="text1"/>
          <w:szCs w:val="18"/>
        </w:rPr>
        <w:t xml:space="preserve">, </w:t>
      </w:r>
      <w:proofErr w:type="spellStart"/>
      <w:r w:rsidRPr="00F70A97">
        <w:rPr>
          <w:rFonts w:cs="Times New Roman"/>
          <w:i/>
          <w:color w:val="000000" w:themeColor="text1"/>
          <w:szCs w:val="18"/>
        </w:rPr>
        <w:t>op.cit</w:t>
      </w:r>
      <w:proofErr w:type="spellEnd"/>
      <w:r w:rsidR="00C275DB" w:rsidRPr="00F70A97">
        <w:rPr>
          <w:rFonts w:cs="Times New Roman"/>
          <w:color w:val="000000" w:themeColor="text1"/>
          <w:szCs w:val="18"/>
        </w:rPr>
        <w:t>.(15</w:t>
      </w:r>
      <w:r w:rsidRPr="00F70A97">
        <w:rPr>
          <w:rFonts w:cs="Times New Roman"/>
          <w:color w:val="000000" w:themeColor="text1"/>
          <w:szCs w:val="18"/>
        </w:rPr>
        <w:t>), pp.61-65.</w:t>
      </w:r>
    </w:p>
  </w:footnote>
  <w:footnote w:id="137">
    <w:p w14:paraId="3E40D862" w14:textId="651974E0"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臓器療法（</w:t>
      </w:r>
      <w:proofErr w:type="spellStart"/>
      <w:r w:rsidRPr="00F70A97">
        <w:rPr>
          <w:rFonts w:cs="Times New Roman" w:hint="eastAsia"/>
          <w:color w:val="000000" w:themeColor="text1"/>
          <w:szCs w:val="18"/>
        </w:rPr>
        <w:t>organo</w:t>
      </w:r>
      <w:proofErr w:type="spellEnd"/>
      <w:r w:rsidRPr="00F70A97">
        <w:rPr>
          <w:rFonts w:cs="Times New Roman" w:hint="eastAsia"/>
          <w:color w:val="000000" w:themeColor="text1"/>
          <w:szCs w:val="18"/>
        </w:rPr>
        <w:t xml:space="preserve"> </w:t>
      </w:r>
      <w:r w:rsidRPr="00F70A97">
        <w:rPr>
          <w:rFonts w:cs="Times New Roman"/>
          <w:color w:val="000000" w:themeColor="text1"/>
          <w:szCs w:val="18"/>
        </w:rPr>
        <w:t>therapy</w:t>
      </w:r>
      <w:r w:rsidRPr="00F70A97">
        <w:rPr>
          <w:rFonts w:cs="Times New Roman" w:hint="eastAsia"/>
          <w:color w:val="000000" w:themeColor="text1"/>
          <w:szCs w:val="18"/>
        </w:rPr>
        <w:t>）は、</w:t>
      </w:r>
      <w:r w:rsidRPr="00F70A97">
        <w:rPr>
          <w:rFonts w:cs="Times New Roman"/>
          <w:color w:val="000000" w:themeColor="text1"/>
          <w:szCs w:val="18"/>
        </w:rPr>
        <w:t>動物の臓器</w:t>
      </w:r>
      <w:r w:rsidRPr="00F70A97">
        <w:rPr>
          <w:rFonts w:cs="Times New Roman" w:hint="eastAsia"/>
          <w:color w:val="000000" w:themeColor="text1"/>
          <w:szCs w:val="18"/>
        </w:rPr>
        <w:t>又は</w:t>
      </w:r>
      <w:r w:rsidRPr="00F70A97">
        <w:rPr>
          <w:rFonts w:cs="Times New Roman"/>
          <w:color w:val="000000" w:themeColor="text1"/>
          <w:szCs w:val="18"/>
        </w:rPr>
        <w:t>その抽出物</w:t>
      </w:r>
      <w:r w:rsidRPr="00F70A97">
        <w:rPr>
          <w:rFonts w:cs="Times New Roman" w:hint="eastAsia"/>
          <w:color w:val="000000" w:themeColor="text1"/>
          <w:szCs w:val="18"/>
        </w:rPr>
        <w:t>（ホルモンなど）</w:t>
      </w:r>
      <w:r w:rsidRPr="00F70A97">
        <w:rPr>
          <w:rFonts w:cs="Times New Roman"/>
          <w:color w:val="000000" w:themeColor="text1"/>
          <w:szCs w:val="18"/>
        </w:rPr>
        <w:t>を用い</w:t>
      </w:r>
      <w:r w:rsidRPr="00F70A97">
        <w:rPr>
          <w:rFonts w:cs="Times New Roman" w:hint="eastAsia"/>
          <w:color w:val="000000" w:themeColor="text1"/>
          <w:szCs w:val="18"/>
        </w:rPr>
        <w:t>て臓器の機能障害やその他の疾患</w:t>
      </w:r>
      <w:r w:rsidRPr="00F70A97">
        <w:rPr>
          <w:rFonts w:cs="Times New Roman"/>
          <w:color w:val="000000" w:themeColor="text1"/>
          <w:szCs w:val="18"/>
        </w:rPr>
        <w:t>を治療する</w:t>
      </w:r>
      <w:r w:rsidRPr="00F70A97">
        <w:rPr>
          <w:rFonts w:cs="Times New Roman" w:hint="eastAsia"/>
          <w:color w:val="000000" w:themeColor="text1"/>
          <w:szCs w:val="18"/>
        </w:rPr>
        <w:t>方法を指す</w:t>
      </w:r>
      <w:r w:rsidRPr="00F70A97">
        <w:rPr>
          <w:rFonts w:cs="Times New Roman"/>
          <w:color w:val="000000" w:themeColor="text1"/>
          <w:szCs w:val="18"/>
        </w:rPr>
        <w:t>。</w:t>
      </w:r>
      <w:r w:rsidRPr="00F70A97">
        <w:rPr>
          <w:rFonts w:cs="Times New Roman" w:hint="eastAsia"/>
          <w:color w:val="000000" w:themeColor="text1"/>
          <w:szCs w:val="18"/>
        </w:rPr>
        <w:t>クラークは、精管が切断され精巣の分泌物が体内に吸収されることによって、精神の健康状態が改善されると信じていた。</w:t>
      </w:r>
      <w:r w:rsidRPr="00F70A97">
        <w:rPr>
          <w:rFonts w:cs="Times New Roman"/>
          <w:i/>
          <w:color w:val="000000" w:themeColor="text1"/>
          <w:szCs w:val="18"/>
        </w:rPr>
        <w:t>ibid</w:t>
      </w:r>
      <w:r w:rsidRPr="00F70A97">
        <w:rPr>
          <w:rFonts w:cs="Times New Roman"/>
          <w:color w:val="000000" w:themeColor="text1"/>
          <w:szCs w:val="18"/>
        </w:rPr>
        <w:t>., p.61.</w:t>
      </w:r>
    </w:p>
  </w:footnote>
  <w:footnote w:id="138">
    <w:p w14:paraId="58BA100D" w14:textId="1D8E75F9"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Fred P. Clark, “Report of Medical Superintendent, </w:t>
      </w:r>
      <w:r w:rsidRPr="00F70A97">
        <w:rPr>
          <w:rFonts w:cs="Times New Roman" w:hint="eastAsia"/>
          <w:color w:val="000000" w:themeColor="text1"/>
          <w:szCs w:val="18"/>
        </w:rPr>
        <w:t>Stockton</w:t>
      </w:r>
      <w:r w:rsidRPr="00F70A97">
        <w:rPr>
          <w:rFonts w:cs="Times New Roman"/>
          <w:color w:val="000000" w:themeColor="text1"/>
          <w:szCs w:val="18"/>
        </w:rPr>
        <w:t xml:space="preserve"> </w:t>
      </w:r>
      <w:r w:rsidRPr="00F70A97">
        <w:rPr>
          <w:rFonts w:cs="Times New Roman" w:hint="eastAsia"/>
          <w:color w:val="000000" w:themeColor="text1"/>
          <w:szCs w:val="18"/>
        </w:rPr>
        <w:t>State</w:t>
      </w:r>
      <w:r w:rsidRPr="00F70A97">
        <w:rPr>
          <w:rFonts w:cs="Times New Roman"/>
          <w:color w:val="000000" w:themeColor="text1"/>
          <w:szCs w:val="18"/>
        </w:rPr>
        <w:t xml:space="preserve"> </w:t>
      </w:r>
      <w:r w:rsidRPr="00F70A97">
        <w:rPr>
          <w:rFonts w:cs="Times New Roman" w:hint="eastAsia"/>
          <w:color w:val="000000" w:themeColor="text1"/>
          <w:szCs w:val="18"/>
        </w:rPr>
        <w:t>Hospital</w:t>
      </w:r>
      <w:r w:rsidRPr="00F70A97">
        <w:rPr>
          <w:rFonts w:cs="Times New Roman"/>
          <w:color w:val="000000" w:themeColor="text1"/>
          <w:szCs w:val="18"/>
        </w:rPr>
        <w:t>,”</w:t>
      </w:r>
      <w:r w:rsidRPr="00F70A97">
        <w:rPr>
          <w:rFonts w:cs="Times New Roman"/>
          <w:i/>
          <w:color w:val="000000" w:themeColor="text1"/>
          <w:szCs w:val="18"/>
        </w:rPr>
        <w:t xml:space="preserve"> Biennial Report of the State </w:t>
      </w:r>
      <w:proofErr w:type="spellStart"/>
      <w:r w:rsidRPr="00F70A97">
        <w:rPr>
          <w:rFonts w:cs="Times New Roman"/>
          <w:i/>
          <w:color w:val="000000" w:themeColor="text1"/>
          <w:szCs w:val="18"/>
        </w:rPr>
        <w:t>Commissionin</w:t>
      </w:r>
      <w:proofErr w:type="spellEnd"/>
      <w:r w:rsidRPr="00F70A97">
        <w:rPr>
          <w:rFonts w:cs="Times New Roman"/>
          <w:i/>
          <w:color w:val="000000" w:themeColor="text1"/>
          <w:szCs w:val="18"/>
        </w:rPr>
        <w:t xml:space="preserve"> Lunacy</w:t>
      </w:r>
      <w:r w:rsidRPr="00F70A97">
        <w:rPr>
          <w:rFonts w:cs="Times New Roman"/>
          <w:color w:val="000000" w:themeColor="text1"/>
          <w:szCs w:val="18"/>
        </w:rPr>
        <w:t>, volume 10, 1916, p.52.</w:t>
      </w:r>
    </w:p>
  </w:footnote>
  <w:footnote w:id="139">
    <w:p w14:paraId="7506A480" w14:textId="770A391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proofErr w:type="spellStart"/>
      <w:r w:rsidRPr="00F70A97">
        <w:rPr>
          <w:rFonts w:cs="Times New Roman"/>
          <w:color w:val="000000" w:themeColor="text1"/>
          <w:szCs w:val="18"/>
        </w:rPr>
        <w:t>Wellerstein</w:t>
      </w:r>
      <w:proofErr w:type="spellEnd"/>
      <w:r w:rsidRPr="00F70A97">
        <w:rPr>
          <w:rFonts w:cs="Times New Roman" w:hint="eastAsia"/>
          <w:color w:val="000000" w:themeColor="text1"/>
          <w:szCs w:val="18"/>
        </w:rPr>
        <w:t xml:space="preserve">, </w:t>
      </w:r>
      <w:proofErr w:type="spellStart"/>
      <w:r w:rsidRPr="00F70A97">
        <w:rPr>
          <w:rFonts w:cs="Times New Roman"/>
          <w:i/>
          <w:color w:val="000000" w:themeColor="text1"/>
          <w:szCs w:val="18"/>
        </w:rPr>
        <w:t>o</w:t>
      </w:r>
      <w:r w:rsidRPr="00F70A97">
        <w:rPr>
          <w:rFonts w:cs="Times New Roman" w:hint="eastAsia"/>
          <w:i/>
          <w:color w:val="000000" w:themeColor="text1"/>
          <w:szCs w:val="18"/>
        </w:rPr>
        <w:t>p.</w:t>
      </w:r>
      <w:r w:rsidRPr="00F70A97">
        <w:rPr>
          <w:rFonts w:cs="Times New Roman"/>
          <w:i/>
          <w:color w:val="000000" w:themeColor="text1"/>
          <w:szCs w:val="18"/>
        </w:rPr>
        <w:t>cit</w:t>
      </w:r>
      <w:proofErr w:type="spellEnd"/>
      <w:r w:rsidRPr="00F70A97">
        <w:rPr>
          <w:rFonts w:cs="Times New Roman"/>
          <w:i/>
          <w:color w:val="000000" w:themeColor="text1"/>
          <w:szCs w:val="18"/>
        </w:rPr>
        <w:t>.</w:t>
      </w:r>
      <w:r w:rsidR="00C275DB" w:rsidRPr="00F70A97">
        <w:rPr>
          <w:rFonts w:cs="Times New Roman"/>
          <w:color w:val="000000" w:themeColor="text1"/>
          <w:szCs w:val="18"/>
        </w:rPr>
        <w:t>(22</w:t>
      </w:r>
      <w:r w:rsidRPr="00F70A97">
        <w:rPr>
          <w:rFonts w:cs="Times New Roman"/>
          <w:color w:val="000000" w:themeColor="text1"/>
          <w:szCs w:val="18"/>
        </w:rPr>
        <w:t>),</w:t>
      </w:r>
      <w:r w:rsidRPr="00F70A97">
        <w:rPr>
          <w:rFonts w:cs="Times New Roman" w:hint="eastAsia"/>
          <w:color w:val="000000" w:themeColor="text1"/>
          <w:szCs w:val="18"/>
        </w:rPr>
        <w:t xml:space="preserve"> </w:t>
      </w:r>
      <w:r w:rsidRPr="00F70A97">
        <w:rPr>
          <w:rFonts w:cs="Times New Roman"/>
          <w:color w:val="000000" w:themeColor="text1"/>
          <w:szCs w:val="18"/>
        </w:rPr>
        <w:t>pp.38-40.</w:t>
      </w:r>
    </w:p>
  </w:footnote>
  <w:footnote w:id="140">
    <w:p w14:paraId="1AE1C447" w14:textId="7D508F7F" w:rsidR="00EC1FCE" w:rsidRPr="00F70A97" w:rsidRDefault="00EC1FCE" w:rsidP="005702DA">
      <w:pPr>
        <w:pStyle w:val="a8"/>
        <w:ind w:left="176" w:hanging="176"/>
        <w:jc w:val="both"/>
        <w:rPr>
          <w:rFonts w:cs="Times New Roman"/>
          <w:i/>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Harry H. Laughlin, </w:t>
      </w:r>
      <w:r w:rsidRPr="00F70A97">
        <w:rPr>
          <w:rFonts w:cs="Times New Roman"/>
          <w:i/>
          <w:color w:val="000000" w:themeColor="text1"/>
          <w:szCs w:val="18"/>
        </w:rPr>
        <w:t>Eugenical Sterilization in the United States</w:t>
      </w:r>
      <w:r w:rsidRPr="00F70A97">
        <w:rPr>
          <w:rFonts w:cs="Times New Roman"/>
          <w:color w:val="000000" w:themeColor="text1"/>
          <w:szCs w:val="18"/>
        </w:rPr>
        <w:t xml:space="preserve">, Chicago: </w:t>
      </w:r>
      <w:r w:rsidRPr="00F70A97">
        <w:rPr>
          <w:rFonts w:cs="Times New Roman" w:hint="eastAsia"/>
          <w:color w:val="000000" w:themeColor="text1"/>
          <w:szCs w:val="18"/>
        </w:rPr>
        <w:t>Psychopathic</w:t>
      </w:r>
      <w:r w:rsidRPr="00F70A97">
        <w:rPr>
          <w:rFonts w:cs="Times New Roman"/>
          <w:color w:val="000000" w:themeColor="text1"/>
          <w:szCs w:val="18"/>
        </w:rPr>
        <w:t xml:space="preserve"> </w:t>
      </w:r>
      <w:r w:rsidRPr="00F70A97">
        <w:rPr>
          <w:rFonts w:cs="Times New Roman" w:hint="eastAsia"/>
          <w:color w:val="000000" w:themeColor="text1"/>
          <w:szCs w:val="18"/>
        </w:rPr>
        <w:t>Laboratory</w:t>
      </w:r>
      <w:r w:rsidRPr="00F70A97">
        <w:rPr>
          <w:rFonts w:cs="Times New Roman"/>
          <w:color w:val="000000" w:themeColor="text1"/>
          <w:szCs w:val="18"/>
        </w:rPr>
        <w:t xml:space="preserve"> of the </w:t>
      </w:r>
      <w:proofErr w:type="spellStart"/>
      <w:r w:rsidRPr="00F70A97">
        <w:rPr>
          <w:rFonts w:cs="Times New Roman" w:hint="eastAsia"/>
          <w:color w:val="000000" w:themeColor="text1"/>
          <w:szCs w:val="18"/>
        </w:rPr>
        <w:t>MunicipalCourt</w:t>
      </w:r>
      <w:proofErr w:type="spellEnd"/>
      <w:r w:rsidRPr="00F70A97">
        <w:rPr>
          <w:rFonts w:cs="Times New Roman" w:hint="eastAsia"/>
          <w:color w:val="000000" w:themeColor="text1"/>
          <w:szCs w:val="18"/>
        </w:rPr>
        <w:t xml:space="preserve"> </w:t>
      </w:r>
      <w:r w:rsidRPr="00F70A97">
        <w:rPr>
          <w:rFonts w:cs="Times New Roman"/>
          <w:color w:val="000000" w:themeColor="text1"/>
          <w:szCs w:val="18"/>
        </w:rPr>
        <w:t xml:space="preserve">of </w:t>
      </w:r>
      <w:r w:rsidRPr="00F70A97">
        <w:rPr>
          <w:rFonts w:cs="Times New Roman" w:hint="eastAsia"/>
          <w:color w:val="000000" w:themeColor="text1"/>
          <w:szCs w:val="18"/>
        </w:rPr>
        <w:t>Chicago</w:t>
      </w:r>
      <w:r w:rsidRPr="00F70A97">
        <w:rPr>
          <w:rFonts w:cs="Times New Roman"/>
          <w:color w:val="000000" w:themeColor="text1"/>
          <w:szCs w:val="18"/>
        </w:rPr>
        <w:t>, 1922, p.58.</w:t>
      </w:r>
    </w:p>
  </w:footnote>
  <w:footnote w:id="141">
    <w:p w14:paraId="6233A258" w14:textId="087716DD"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proofErr w:type="spellStart"/>
      <w:r w:rsidRPr="00F70A97">
        <w:rPr>
          <w:rFonts w:cs="Times New Roman"/>
          <w:color w:val="000000" w:themeColor="text1"/>
          <w:szCs w:val="18"/>
        </w:rPr>
        <w:t>Braslow</w:t>
      </w:r>
      <w:proofErr w:type="spellEnd"/>
      <w:r w:rsidRPr="00F70A97">
        <w:rPr>
          <w:rFonts w:cs="Times New Roman"/>
          <w:color w:val="000000" w:themeColor="text1"/>
          <w:szCs w:val="18"/>
        </w:rPr>
        <w:t xml:space="preserve">, </w:t>
      </w:r>
      <w:proofErr w:type="spellStart"/>
      <w:r w:rsidRPr="00F70A97">
        <w:rPr>
          <w:rFonts w:cs="Times New Roman"/>
          <w:i/>
          <w:color w:val="000000" w:themeColor="text1"/>
          <w:szCs w:val="18"/>
        </w:rPr>
        <w:t>op.cit</w:t>
      </w:r>
      <w:proofErr w:type="spellEnd"/>
      <w:r w:rsidR="00C275DB" w:rsidRPr="00F70A97">
        <w:rPr>
          <w:rFonts w:cs="Times New Roman"/>
          <w:color w:val="000000" w:themeColor="text1"/>
          <w:szCs w:val="18"/>
        </w:rPr>
        <w:t>.(15</w:t>
      </w:r>
      <w:r w:rsidRPr="00F70A97">
        <w:rPr>
          <w:rFonts w:cs="Times New Roman"/>
          <w:color w:val="000000" w:themeColor="text1"/>
          <w:szCs w:val="18"/>
        </w:rPr>
        <w:t>), p.58.</w:t>
      </w:r>
    </w:p>
  </w:footnote>
  <w:footnote w:id="142">
    <w:p w14:paraId="71E7FFE7" w14:textId="2F9B8B9B"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Stern</w:t>
      </w:r>
      <w:r w:rsidRPr="00F70A97">
        <w:rPr>
          <w:rFonts w:cs="Times New Roman" w:hint="eastAsia"/>
          <w:color w:val="000000" w:themeColor="text1"/>
          <w:szCs w:val="18"/>
        </w:rPr>
        <w:t xml:space="preserve">, </w:t>
      </w:r>
      <w:proofErr w:type="spellStart"/>
      <w:r w:rsidRPr="00F70A97">
        <w:rPr>
          <w:rFonts w:cs="Times New Roman"/>
          <w:i/>
          <w:color w:val="000000" w:themeColor="text1"/>
          <w:szCs w:val="18"/>
        </w:rPr>
        <w:t>o</w:t>
      </w:r>
      <w:r w:rsidRPr="00F70A97">
        <w:rPr>
          <w:rFonts w:cs="Times New Roman" w:hint="eastAsia"/>
          <w:i/>
          <w:color w:val="000000" w:themeColor="text1"/>
          <w:szCs w:val="18"/>
        </w:rPr>
        <w:t>p.</w:t>
      </w:r>
      <w:r w:rsidRPr="00F70A97">
        <w:rPr>
          <w:rFonts w:cs="Times New Roman"/>
          <w:i/>
          <w:color w:val="000000" w:themeColor="text1"/>
          <w:szCs w:val="18"/>
        </w:rPr>
        <w:t>cit</w:t>
      </w:r>
      <w:proofErr w:type="spellEnd"/>
      <w:r w:rsidRPr="00F70A97">
        <w:rPr>
          <w:rFonts w:cs="Times New Roman"/>
          <w:i/>
          <w:color w:val="000000" w:themeColor="text1"/>
          <w:szCs w:val="18"/>
        </w:rPr>
        <w:t>.</w:t>
      </w:r>
      <w:r w:rsidR="00C275DB" w:rsidRPr="00F70A97">
        <w:rPr>
          <w:rFonts w:cs="Times New Roman"/>
          <w:color w:val="000000" w:themeColor="text1"/>
          <w:szCs w:val="18"/>
        </w:rPr>
        <w:t>(19</w:t>
      </w:r>
      <w:r w:rsidRPr="00F70A97">
        <w:rPr>
          <w:rFonts w:cs="Times New Roman"/>
          <w:color w:val="000000" w:themeColor="text1"/>
          <w:szCs w:val="18"/>
        </w:rPr>
        <w:t>), p.114.</w:t>
      </w:r>
    </w:p>
  </w:footnote>
  <w:footnote w:id="143">
    <w:p w14:paraId="6C513D5F" w14:textId="424AB22F" w:rsidR="00EC1FCE" w:rsidRPr="00F70A97" w:rsidRDefault="00EC1FCE" w:rsidP="00D46A99">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00CD2544" w:rsidRPr="00F70A97">
        <w:rPr>
          <w:rFonts w:cs="Times New Roman"/>
          <w:color w:val="000000" w:themeColor="text1"/>
          <w:spacing w:val="-2"/>
          <w:szCs w:val="18"/>
        </w:rPr>
        <w:t>State of California Office of the Attorney General,</w:t>
      </w:r>
      <w:r w:rsidR="00CD2544" w:rsidRPr="00F70A97">
        <w:rPr>
          <w:rFonts w:cs="Times New Roman"/>
          <w:color w:val="000000" w:themeColor="text1"/>
          <w:szCs w:val="18"/>
        </w:rPr>
        <w:t xml:space="preserve"> </w:t>
      </w:r>
      <w:r w:rsidR="00D35564" w:rsidRPr="00F70A97">
        <w:rPr>
          <w:rFonts w:cs="Times New Roman"/>
          <w:color w:val="000000" w:themeColor="text1"/>
          <w:szCs w:val="18"/>
        </w:rPr>
        <w:t>“Governor Davis Makes Statement on Eugenics,” March 11 2003.&lt;https://www.documentcloud.org/documents/724326-eugenic-apologies-from-gov-gray-davis-and-ag&gt;</w:t>
      </w:r>
    </w:p>
  </w:footnote>
  <w:footnote w:id="144">
    <w:p w14:paraId="03AC5A7B" w14:textId="6837F76F"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Stern</w:t>
      </w:r>
      <w:r w:rsidRPr="00F70A97">
        <w:rPr>
          <w:rFonts w:cs="Times New Roman" w:hint="eastAsia"/>
          <w:color w:val="000000" w:themeColor="text1"/>
          <w:szCs w:val="18"/>
        </w:rPr>
        <w:t xml:space="preserve">, </w:t>
      </w:r>
      <w:proofErr w:type="spellStart"/>
      <w:r w:rsidRPr="00F70A97">
        <w:rPr>
          <w:rFonts w:cs="Times New Roman"/>
          <w:i/>
          <w:color w:val="000000" w:themeColor="text1"/>
          <w:szCs w:val="18"/>
        </w:rPr>
        <w:t>o</w:t>
      </w:r>
      <w:r w:rsidRPr="00F70A97">
        <w:rPr>
          <w:rFonts w:cs="Times New Roman" w:hint="eastAsia"/>
          <w:i/>
          <w:color w:val="000000" w:themeColor="text1"/>
          <w:szCs w:val="18"/>
        </w:rPr>
        <w:t>p.</w:t>
      </w:r>
      <w:r w:rsidRPr="00F70A97">
        <w:rPr>
          <w:rFonts w:cs="Times New Roman"/>
          <w:i/>
          <w:color w:val="000000" w:themeColor="text1"/>
          <w:szCs w:val="18"/>
        </w:rPr>
        <w:t>cit</w:t>
      </w:r>
      <w:proofErr w:type="spellEnd"/>
      <w:r w:rsidRPr="00F70A97">
        <w:rPr>
          <w:rFonts w:cs="Times New Roman"/>
          <w:i/>
          <w:color w:val="000000" w:themeColor="text1"/>
          <w:szCs w:val="18"/>
        </w:rPr>
        <w:t>.</w:t>
      </w:r>
      <w:r w:rsidR="00C275DB" w:rsidRPr="00F70A97">
        <w:rPr>
          <w:rFonts w:cs="Times New Roman"/>
          <w:color w:val="000000" w:themeColor="text1"/>
          <w:szCs w:val="18"/>
        </w:rPr>
        <w:t>(19</w:t>
      </w:r>
      <w:r w:rsidRPr="00F70A97">
        <w:rPr>
          <w:rFonts w:cs="Times New Roman"/>
          <w:color w:val="000000" w:themeColor="text1"/>
          <w:szCs w:val="18"/>
        </w:rPr>
        <w:t>)</w:t>
      </w:r>
      <w:r w:rsidRPr="00F70A97">
        <w:rPr>
          <w:rFonts w:cs="Times New Roman" w:hint="eastAsia"/>
          <w:color w:val="000000" w:themeColor="text1"/>
          <w:szCs w:val="18"/>
        </w:rPr>
        <w:t xml:space="preserve">, </w:t>
      </w:r>
      <w:r w:rsidRPr="00F70A97">
        <w:rPr>
          <w:rFonts w:cs="Times New Roman"/>
          <w:color w:val="000000" w:themeColor="text1"/>
          <w:szCs w:val="18"/>
        </w:rPr>
        <w:t>p.1.</w:t>
      </w:r>
    </w:p>
  </w:footnote>
  <w:footnote w:id="145">
    <w:p w14:paraId="0617C2A1" w14:textId="46A298BB" w:rsidR="00EC1FCE" w:rsidRPr="00F70A97" w:rsidRDefault="00EC1FCE" w:rsidP="005702DA">
      <w:pPr>
        <w:pStyle w:val="a8"/>
        <w:ind w:left="176" w:right="-2"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4"/>
          <w:szCs w:val="18"/>
        </w:rPr>
        <w:t xml:space="preserve">“California Legislature: 2003-2004 Regular Session, </w:t>
      </w:r>
      <w:r w:rsidRPr="00F70A97">
        <w:rPr>
          <w:rFonts w:cs="Times New Roman"/>
          <w:color w:val="000000" w:themeColor="text1"/>
          <w:spacing w:val="-2"/>
          <w:szCs w:val="18"/>
        </w:rPr>
        <w:t>Senate Resolution No.20 Relative to eugenics,”</w:t>
      </w:r>
      <w:r w:rsidRPr="00F70A97">
        <w:rPr>
          <w:rFonts w:cs="Times New Roman"/>
          <w:i/>
          <w:color w:val="000000" w:themeColor="text1"/>
          <w:spacing w:val="-2"/>
          <w:szCs w:val="18"/>
        </w:rPr>
        <w:t xml:space="preserve"> </w:t>
      </w:r>
      <w:r w:rsidRPr="00F70A97">
        <w:rPr>
          <w:rFonts w:cs="Times New Roman"/>
          <w:color w:val="000000" w:themeColor="text1"/>
          <w:spacing w:val="-2"/>
          <w:szCs w:val="18"/>
        </w:rPr>
        <w:t xml:space="preserve">2003.5.15. </w:t>
      </w:r>
      <w:proofErr w:type="spellStart"/>
      <w:r w:rsidRPr="00F70A97">
        <w:rPr>
          <w:rFonts w:cs="Times New Roman"/>
          <w:color w:val="000000" w:themeColor="text1"/>
          <w:spacing w:val="-2"/>
          <w:szCs w:val="18"/>
        </w:rPr>
        <w:t>Californ</w:t>
      </w:r>
      <w:r w:rsidRPr="00F70A97">
        <w:rPr>
          <w:rFonts w:cs="Times New Roman"/>
          <w:color w:val="000000" w:themeColor="text1"/>
          <w:szCs w:val="18"/>
        </w:rPr>
        <w:t>iaLegislative</w:t>
      </w:r>
      <w:proofErr w:type="spellEnd"/>
      <w:r w:rsidRPr="00F70A97">
        <w:rPr>
          <w:rFonts w:cs="Times New Roman"/>
          <w:color w:val="000000" w:themeColor="text1"/>
          <w:szCs w:val="18"/>
        </w:rPr>
        <w:t xml:space="preserve"> Information website</w:t>
      </w:r>
      <w:r w:rsidRPr="00F70A97">
        <w:rPr>
          <w:rFonts w:cs="Times New Roman" w:hint="eastAsia"/>
          <w:color w:val="000000" w:themeColor="text1"/>
          <w:szCs w:val="18"/>
        </w:rPr>
        <w:t xml:space="preserve"> </w:t>
      </w:r>
      <w:r w:rsidRPr="00F70A97">
        <w:rPr>
          <w:rFonts w:cs="Times New Roman"/>
          <w:color w:val="000000" w:themeColor="text1"/>
          <w:szCs w:val="18"/>
        </w:rPr>
        <w:t>&lt;http://leginfo.legislature.ca.gov/faces/billTextClient.xhtml?bill_id=200</w:t>
      </w:r>
    </w:p>
    <w:p w14:paraId="589258D4" w14:textId="77777777" w:rsidR="00EC1FCE" w:rsidRPr="00F70A97" w:rsidRDefault="00EC1FCE" w:rsidP="005702DA">
      <w:pPr>
        <w:pStyle w:val="a8"/>
        <w:ind w:leftChars="66" w:left="319" w:rightChars="-68" w:right="-147" w:hanging="176"/>
        <w:jc w:val="both"/>
        <w:rPr>
          <w:rFonts w:cs="Times New Roman"/>
          <w:color w:val="000000" w:themeColor="text1"/>
          <w:szCs w:val="18"/>
        </w:rPr>
      </w:pPr>
      <w:r w:rsidRPr="00F70A97">
        <w:rPr>
          <w:rFonts w:cs="Times New Roman"/>
          <w:color w:val="000000" w:themeColor="text1"/>
          <w:szCs w:val="18"/>
        </w:rPr>
        <w:t>320040SR20&gt;</w:t>
      </w:r>
    </w:p>
  </w:footnote>
  <w:footnote w:id="146">
    <w:p w14:paraId="01669BA7"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w:t>
      </w:r>
    </w:p>
  </w:footnote>
  <w:footnote w:id="147">
    <w:p w14:paraId="586E18F4" w14:textId="39921C36"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“The Nation; </w:t>
      </w:r>
      <w:proofErr w:type="spellStart"/>
      <w:r w:rsidRPr="00F70A97">
        <w:rPr>
          <w:rFonts w:cs="Times New Roman"/>
          <w:color w:val="000000" w:themeColor="text1"/>
          <w:spacing w:val="2"/>
          <w:szCs w:val="18"/>
        </w:rPr>
        <w:t>Davis’</w:t>
      </w:r>
      <w:proofErr w:type="spellEnd"/>
      <w:r w:rsidRPr="00F70A97">
        <w:rPr>
          <w:rFonts w:cs="Times New Roman"/>
          <w:color w:val="000000" w:themeColor="text1"/>
          <w:spacing w:val="2"/>
          <w:szCs w:val="18"/>
        </w:rPr>
        <w:t xml:space="preserve"> Apology Sheds No Light on</w:t>
      </w:r>
      <w:r w:rsidRPr="00F70A97">
        <w:rPr>
          <w:rFonts w:cs="Times New Roman"/>
          <w:color w:val="000000" w:themeColor="text1"/>
          <w:szCs w:val="18"/>
        </w:rPr>
        <w:t xml:space="preserve"> Sterilizations in California; Lack of an inquiry into the state’s ambitious eugenics effort and its 20,000 victims angers some historians and disabled advocates,” </w:t>
      </w:r>
      <w:r w:rsidRPr="00F70A97">
        <w:rPr>
          <w:rFonts w:cs="Times New Roman"/>
          <w:i/>
          <w:color w:val="000000" w:themeColor="text1"/>
          <w:szCs w:val="18"/>
        </w:rPr>
        <w:t>Los Angeles Times</w:t>
      </w:r>
      <w:r w:rsidRPr="00F70A97">
        <w:rPr>
          <w:rFonts w:cs="Times New Roman"/>
          <w:color w:val="000000" w:themeColor="text1"/>
          <w:szCs w:val="18"/>
        </w:rPr>
        <w:t>, Mar 16, 2003.</w:t>
      </w:r>
    </w:p>
  </w:footnote>
  <w:footnote w:id="148">
    <w:p w14:paraId="709E5E51" w14:textId="66CA07BC"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An act to add Chapter 1.5 (</w:t>
      </w:r>
      <w:r w:rsidRPr="00F70A97">
        <w:rPr>
          <w:rFonts w:cs="Times New Roman"/>
          <w:color w:val="000000" w:themeColor="text1"/>
          <w:szCs w:val="18"/>
        </w:rPr>
        <w:t>commencing with Section 24200) to Division 20 of the Health and Safety Code, and to amend Sections 4514 and 5328 of the Welfare and Institutions Code, relating to victim compensation</w:t>
      </w:r>
      <w:r w:rsidRPr="00F70A97">
        <w:rPr>
          <w:rFonts w:cs="Times New Roman" w:hint="eastAsia"/>
          <w:color w:val="000000" w:themeColor="text1"/>
          <w:szCs w:val="18"/>
        </w:rPr>
        <w:t>,</w:t>
      </w:r>
      <w:r w:rsidRPr="00F70A97">
        <w:rPr>
          <w:rFonts w:cs="Times New Roman"/>
          <w:color w:val="000000" w:themeColor="text1"/>
          <w:szCs w:val="18"/>
        </w:rPr>
        <w:t xml:space="preserve"> Senate </w:t>
      </w:r>
      <w:proofErr w:type="spellStart"/>
      <w:r w:rsidRPr="00F70A97">
        <w:rPr>
          <w:rFonts w:cs="Times New Roman"/>
          <w:color w:val="000000" w:themeColor="text1"/>
          <w:szCs w:val="18"/>
        </w:rPr>
        <w:t>Billno</w:t>
      </w:r>
      <w:proofErr w:type="spellEnd"/>
      <w:r w:rsidRPr="00F70A97">
        <w:rPr>
          <w:rFonts w:cs="Times New Roman"/>
          <w:color w:val="000000" w:themeColor="text1"/>
          <w:szCs w:val="18"/>
        </w:rPr>
        <w:t>. 1190,</w:t>
      </w:r>
      <w:r w:rsidRPr="00F70A97">
        <w:rPr>
          <w:color w:val="000000" w:themeColor="text1"/>
        </w:rPr>
        <w:t xml:space="preserve"> </w:t>
      </w:r>
      <w:r w:rsidRPr="00F70A97">
        <w:rPr>
          <w:rFonts w:cs="Times New Roman"/>
          <w:color w:val="000000" w:themeColor="text1"/>
          <w:szCs w:val="18"/>
        </w:rPr>
        <w:t>February 15, 2018. &lt;https://leginfo.legislature.ca.gov/faces/billNavClient.xhtml?bill_id=201720180SB1190&gt;</w:t>
      </w:r>
    </w:p>
  </w:footnote>
  <w:footnote w:id="149">
    <w:p w14:paraId="06953853" w14:textId="29EBE0BC"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hint="eastAsia"/>
          <w:color w:val="000000" w:themeColor="text1"/>
          <w:szCs w:val="18"/>
        </w:rPr>
        <w:t xml:space="preserve"> </w:t>
      </w:r>
      <w:r w:rsidRPr="00F70A97">
        <w:rPr>
          <w:rFonts w:cs="Times New Roman" w:hint="eastAsia"/>
          <w:color w:val="000000" w:themeColor="text1"/>
          <w:szCs w:val="18"/>
        </w:rPr>
        <w:t>スキナー議員は</w:t>
      </w:r>
      <w:r w:rsidRPr="00F70A97">
        <w:rPr>
          <w:rFonts w:cs="Times New Roman"/>
          <w:color w:val="000000" w:themeColor="text1"/>
          <w:szCs w:val="18"/>
        </w:rPr>
        <w:t>1</w:t>
      </w:r>
      <w:r w:rsidRPr="00F70A97">
        <w:rPr>
          <w:rFonts w:cs="Times New Roman" w:hint="eastAsia"/>
          <w:color w:val="000000" w:themeColor="text1"/>
          <w:szCs w:val="18"/>
        </w:rPr>
        <w:t>人当たり</w:t>
      </w:r>
      <w:r w:rsidRPr="00F70A97">
        <w:rPr>
          <w:rFonts w:cs="Times New Roman"/>
          <w:color w:val="000000" w:themeColor="text1"/>
          <w:spacing w:val="2"/>
          <w:szCs w:val="18"/>
        </w:rPr>
        <w:t>2</w:t>
      </w:r>
      <w:r w:rsidR="009916EB" w:rsidRPr="00F70A97">
        <w:rPr>
          <w:rFonts w:cs="Times New Roman" w:hint="eastAsia"/>
          <w:color w:val="000000" w:themeColor="text1"/>
          <w:spacing w:val="2"/>
          <w:szCs w:val="18"/>
        </w:rPr>
        <w:t>万</w:t>
      </w:r>
      <w:r w:rsidRPr="00F70A97">
        <w:rPr>
          <w:rFonts w:cs="Times New Roman"/>
          <w:color w:val="000000" w:themeColor="text1"/>
          <w:spacing w:val="2"/>
          <w:szCs w:val="18"/>
        </w:rPr>
        <w:t>5</w:t>
      </w:r>
      <w:r w:rsidR="009916EB" w:rsidRPr="00F70A97">
        <w:rPr>
          <w:rFonts w:cs="Times New Roman" w:hint="eastAsia"/>
          <w:color w:val="000000" w:themeColor="text1"/>
          <w:spacing w:val="2"/>
          <w:szCs w:val="18"/>
        </w:rPr>
        <w:t>千</w:t>
      </w:r>
      <w:r w:rsidRPr="00F70A97">
        <w:rPr>
          <w:rFonts w:cs="Times New Roman" w:hint="eastAsia"/>
          <w:color w:val="000000" w:themeColor="text1"/>
          <w:spacing w:val="2"/>
          <w:szCs w:val="18"/>
        </w:rPr>
        <w:t>ドルの補償</w:t>
      </w:r>
      <w:r w:rsidRPr="00F70A97">
        <w:rPr>
          <w:rFonts w:cs="Times New Roman" w:hint="eastAsia"/>
          <w:color w:val="000000" w:themeColor="text1"/>
          <w:szCs w:val="18"/>
        </w:rPr>
        <w:t>を検討していると報じられた。</w:t>
      </w:r>
      <w:r w:rsidRPr="00F70A97">
        <w:rPr>
          <w:rFonts w:cs="Times New Roman"/>
          <w:color w:val="000000" w:themeColor="text1"/>
          <w:spacing w:val="2"/>
          <w:szCs w:val="18"/>
        </w:rPr>
        <w:t xml:space="preserve">Lilia Vega, “California could </w:t>
      </w:r>
      <w:proofErr w:type="spellStart"/>
      <w:r w:rsidRPr="00F70A97">
        <w:rPr>
          <w:rFonts w:cs="Times New Roman"/>
          <w:color w:val="000000" w:themeColor="text1"/>
          <w:spacing w:val="2"/>
          <w:szCs w:val="18"/>
        </w:rPr>
        <w:t>give</w:t>
      </w:r>
      <w:r w:rsidRPr="00F70A97">
        <w:rPr>
          <w:rFonts w:cs="Times New Roman"/>
          <w:color w:val="000000" w:themeColor="text1"/>
          <w:szCs w:val="18"/>
        </w:rPr>
        <w:t>compensation</w:t>
      </w:r>
      <w:proofErr w:type="spellEnd"/>
      <w:r w:rsidRPr="00F70A97">
        <w:rPr>
          <w:rFonts w:cs="Times New Roman"/>
          <w:color w:val="000000" w:themeColor="text1"/>
          <w:szCs w:val="18"/>
        </w:rPr>
        <w:t xml:space="preserve"> to forced sterilization survivors,” </w:t>
      </w:r>
      <w:r w:rsidRPr="00F70A97">
        <w:rPr>
          <w:rFonts w:cs="Times New Roman"/>
          <w:i/>
          <w:color w:val="000000" w:themeColor="text1"/>
          <w:szCs w:val="18"/>
        </w:rPr>
        <w:t>KALW</w:t>
      </w:r>
      <w:r w:rsidRPr="00F70A97">
        <w:rPr>
          <w:rFonts w:cs="Times New Roman"/>
          <w:color w:val="000000" w:themeColor="text1"/>
          <w:szCs w:val="18"/>
        </w:rPr>
        <w:t>, Aug 8, 2018. &lt;https://www.kalw.org/post/california-could-give-compensation-forced-sterilization-survivors#stream/0&gt;</w:t>
      </w:r>
    </w:p>
  </w:footnote>
  <w:footnote w:id="150">
    <w:p w14:paraId="4AFCAC8A" w14:textId="19D22B7D"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“A Bill to Compensate Survivors of Eugenic</w:t>
      </w:r>
      <w:r w:rsidRPr="00F70A97">
        <w:rPr>
          <w:rFonts w:cs="Times New Roman"/>
          <w:color w:val="000000" w:themeColor="text1"/>
          <w:szCs w:val="18"/>
        </w:rPr>
        <w:t xml:space="preserve"> Sterilization in California,” 2018.3.28. Center for Genetics and Society website </w:t>
      </w:r>
      <w:r w:rsidRPr="00F70A97">
        <w:rPr>
          <w:rFonts w:cs="Times New Roman" w:hint="eastAsia"/>
          <w:color w:val="000000" w:themeColor="text1"/>
          <w:szCs w:val="18"/>
        </w:rPr>
        <w:t>&lt;</w:t>
      </w:r>
      <w:r w:rsidRPr="00F70A97">
        <w:rPr>
          <w:rFonts w:cs="Times New Roman"/>
          <w:color w:val="000000" w:themeColor="text1"/>
          <w:szCs w:val="18"/>
        </w:rPr>
        <w:t>https://www.geneticsandsociety.org/biopolitical-times/bill-compensate-survivors-eugenic-sterilization-california</w:t>
      </w:r>
      <w:r w:rsidRPr="00F70A97">
        <w:rPr>
          <w:rFonts w:cs="Times New Roman" w:hint="eastAsia"/>
          <w:color w:val="000000" w:themeColor="text1"/>
          <w:szCs w:val="18"/>
        </w:rPr>
        <w:t>&gt;</w:t>
      </w:r>
    </w:p>
  </w:footnote>
  <w:footnote w:id="151">
    <w:p w14:paraId="3252DBE7" w14:textId="163A7BBD"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An act to add Chapter 1.5 </w:t>
      </w:r>
      <w:r w:rsidRPr="00F70A97">
        <w:rPr>
          <w:rFonts w:cs="Times New Roman"/>
          <w:color w:val="000000" w:themeColor="text1"/>
          <w:spacing w:val="2"/>
          <w:szCs w:val="18"/>
        </w:rPr>
        <w:t xml:space="preserve">(commencing with Section </w:t>
      </w:r>
      <w:r w:rsidRPr="00F70A97">
        <w:rPr>
          <w:rFonts w:cs="Times New Roman"/>
          <w:color w:val="000000" w:themeColor="text1"/>
          <w:szCs w:val="18"/>
        </w:rPr>
        <w:t xml:space="preserve">24200) to Division 20 of the Health and Safety Code, and to amend Sections 4514 and 5328 of the Welfare and Institutions Code, relating to victim compensation, </w:t>
      </w:r>
      <w:r w:rsidRPr="00F70A97">
        <w:rPr>
          <w:rFonts w:cs="Times New Roman" w:hint="eastAsia"/>
          <w:color w:val="000000" w:themeColor="text1"/>
          <w:szCs w:val="18"/>
        </w:rPr>
        <w:t>Assembly</w:t>
      </w:r>
      <w:r w:rsidRPr="00F70A97">
        <w:rPr>
          <w:rFonts w:cs="Times New Roman"/>
          <w:color w:val="000000" w:themeColor="text1"/>
          <w:szCs w:val="18"/>
        </w:rPr>
        <w:t xml:space="preserve"> </w:t>
      </w:r>
      <w:r w:rsidRPr="00F70A97">
        <w:rPr>
          <w:rFonts w:cs="Times New Roman"/>
          <w:color w:val="000000" w:themeColor="text1"/>
          <w:spacing w:val="-2"/>
          <w:szCs w:val="18"/>
        </w:rPr>
        <w:t>Bill no. 1764, February 22, 2019. &lt;https://leginfo.legislature.ca.gov/</w:t>
      </w:r>
      <w:r w:rsidRPr="00F70A97">
        <w:rPr>
          <w:rFonts w:cs="Times New Roman"/>
          <w:color w:val="000000" w:themeColor="text1"/>
          <w:szCs w:val="18"/>
        </w:rPr>
        <w:t>faces/billTextClient.xhtml?bill_id=201920200AB1764&gt;</w:t>
      </w:r>
    </w:p>
  </w:footnote>
  <w:footnote w:id="152">
    <w:p w14:paraId="2FCAFBAB" w14:textId="2CD7E82B"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2006</w:t>
      </w:r>
      <w:r w:rsidRPr="00F70A97">
        <w:rPr>
          <w:rFonts w:cs="Times New Roman"/>
          <w:color w:val="000000" w:themeColor="text1"/>
          <w:szCs w:val="18"/>
        </w:rPr>
        <w:t>年から</w:t>
      </w:r>
      <w:r w:rsidRPr="00F70A97">
        <w:rPr>
          <w:rFonts w:cs="Times New Roman"/>
          <w:color w:val="000000" w:themeColor="text1"/>
          <w:szCs w:val="18"/>
        </w:rPr>
        <w:t>2010</w:t>
      </w:r>
      <w:r w:rsidRPr="00F70A97">
        <w:rPr>
          <w:rFonts w:cs="Times New Roman"/>
          <w:color w:val="000000" w:themeColor="text1"/>
          <w:szCs w:val="18"/>
        </w:rPr>
        <w:t>年</w:t>
      </w:r>
      <w:r w:rsidRPr="00F70A97">
        <w:rPr>
          <w:rFonts w:cs="Times New Roman" w:hint="eastAsia"/>
          <w:color w:val="000000" w:themeColor="text1"/>
          <w:szCs w:val="18"/>
        </w:rPr>
        <w:t>まで</w:t>
      </w:r>
      <w:r w:rsidRPr="00F70A97">
        <w:rPr>
          <w:rFonts w:cs="Times New Roman"/>
          <w:color w:val="000000" w:themeColor="text1"/>
          <w:szCs w:val="18"/>
        </w:rPr>
        <w:t>の間に、女性の受刑者を対象として適切なインフォームド</w:t>
      </w:r>
      <w:r w:rsidR="001A6055" w:rsidRPr="00F70A97">
        <w:rPr>
          <w:rFonts w:cs="Times New Roman" w:hint="eastAsia"/>
          <w:color w:val="000000" w:themeColor="text1"/>
          <w:szCs w:val="18"/>
        </w:rPr>
        <w:t>・</w:t>
      </w:r>
      <w:r w:rsidRPr="00F70A97">
        <w:rPr>
          <w:rFonts w:cs="Times New Roman"/>
          <w:color w:val="000000" w:themeColor="text1"/>
          <w:szCs w:val="18"/>
        </w:rPr>
        <w:t>コンセントを得ずに断種手</w:t>
      </w:r>
      <w:r w:rsidRPr="00F70A97">
        <w:rPr>
          <w:rFonts w:cs="Times New Roman" w:hint="eastAsia"/>
          <w:color w:val="000000" w:themeColor="text1"/>
          <w:spacing w:val="-2"/>
          <w:szCs w:val="18"/>
        </w:rPr>
        <w:t>術が行われ、後に大きな社会問題となった。</w:t>
      </w:r>
      <w:r w:rsidR="008A335E" w:rsidRPr="00F70A97">
        <w:rPr>
          <w:rFonts w:cs="Times New Roman" w:hint="eastAsia"/>
          <w:color w:val="000000" w:themeColor="text1"/>
          <w:spacing w:val="-2"/>
          <w:szCs w:val="18"/>
        </w:rPr>
        <w:t>「本章Ⅴ</w:t>
      </w:r>
      <w:r w:rsidR="008A335E" w:rsidRPr="00F70A97">
        <w:rPr>
          <w:rFonts w:cs="Times New Roman"/>
          <w:color w:val="000000" w:themeColor="text1"/>
          <w:spacing w:val="-2"/>
          <w:szCs w:val="18"/>
        </w:rPr>
        <w:t xml:space="preserve">3 </w:t>
      </w:r>
      <w:r w:rsidR="008A335E" w:rsidRPr="00F70A97">
        <w:rPr>
          <w:rFonts w:cs="Times New Roman" w:hint="eastAsia"/>
          <w:color w:val="000000" w:themeColor="text1"/>
          <w:spacing w:val="-2"/>
          <w:szCs w:val="18"/>
        </w:rPr>
        <w:t>州立刑務所における非自発的断種の発覚（</w:t>
      </w:r>
      <w:r w:rsidR="008A335E" w:rsidRPr="00F70A97">
        <w:rPr>
          <w:rFonts w:cs="Times New Roman"/>
          <w:color w:val="000000" w:themeColor="text1"/>
          <w:spacing w:val="-2"/>
          <w:szCs w:val="18"/>
        </w:rPr>
        <w:t>2013</w:t>
      </w:r>
      <w:r w:rsidR="008A335E" w:rsidRPr="00F70A97">
        <w:rPr>
          <w:rFonts w:cs="Times New Roman" w:hint="eastAsia"/>
          <w:color w:val="000000" w:themeColor="text1"/>
          <w:spacing w:val="-2"/>
          <w:szCs w:val="18"/>
        </w:rPr>
        <w:t>年）」</w:t>
      </w:r>
      <w:r w:rsidRPr="00F70A97">
        <w:rPr>
          <w:rFonts w:cs="Times New Roman" w:hint="eastAsia"/>
          <w:color w:val="000000" w:themeColor="text1"/>
          <w:spacing w:val="-2"/>
          <w:szCs w:val="18"/>
        </w:rPr>
        <w:t>を参</w:t>
      </w:r>
      <w:r w:rsidRPr="00F70A97">
        <w:rPr>
          <w:rFonts w:cs="Times New Roman"/>
          <w:color w:val="000000" w:themeColor="text1"/>
          <w:szCs w:val="18"/>
        </w:rPr>
        <w:t>照｡</w:t>
      </w:r>
    </w:p>
  </w:footnote>
  <w:footnote w:id="153">
    <w:p w14:paraId="1925A54B" w14:textId="4747DB39"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00CD2544" w:rsidRPr="00F70A97">
        <w:rPr>
          <w:rFonts w:cs="Times New Roman"/>
          <w:color w:val="000000" w:themeColor="text1"/>
          <w:szCs w:val="18"/>
        </w:rPr>
        <w:t xml:space="preserve">An act to add Chapter 1.5 </w:t>
      </w:r>
      <w:r w:rsidR="00CD2544" w:rsidRPr="00F70A97">
        <w:rPr>
          <w:rFonts w:cs="Times New Roman"/>
          <w:color w:val="000000" w:themeColor="text1"/>
          <w:spacing w:val="2"/>
          <w:szCs w:val="18"/>
        </w:rPr>
        <w:t xml:space="preserve">(commencing with Section </w:t>
      </w:r>
      <w:r w:rsidR="00CD2544" w:rsidRPr="00F70A97">
        <w:rPr>
          <w:rFonts w:cs="Times New Roman"/>
          <w:color w:val="000000" w:themeColor="text1"/>
          <w:szCs w:val="18"/>
        </w:rPr>
        <w:t xml:space="preserve">24200) to Division 20 of the Health and Safety Code, and to amend Sections 4514 and 5328 of the Welfare and Institutions Code, relating to victim compensation, </w:t>
      </w:r>
      <w:r w:rsidR="00CD2544" w:rsidRPr="00F70A97">
        <w:rPr>
          <w:rFonts w:cs="Times New Roman" w:hint="eastAsia"/>
          <w:color w:val="000000" w:themeColor="text1"/>
          <w:szCs w:val="18"/>
        </w:rPr>
        <w:t>Assembly</w:t>
      </w:r>
      <w:r w:rsidR="00CD2544" w:rsidRPr="00F70A97">
        <w:rPr>
          <w:rFonts w:cs="Times New Roman"/>
          <w:color w:val="000000" w:themeColor="text1"/>
          <w:szCs w:val="18"/>
        </w:rPr>
        <w:t xml:space="preserve"> </w:t>
      </w:r>
      <w:r w:rsidR="00CD2544" w:rsidRPr="00F70A97">
        <w:rPr>
          <w:rFonts w:cs="Times New Roman"/>
          <w:color w:val="000000" w:themeColor="text1"/>
          <w:spacing w:val="-2"/>
          <w:szCs w:val="18"/>
        </w:rPr>
        <w:t>Bill no. 1764.</w:t>
      </w:r>
    </w:p>
  </w:footnote>
  <w:footnote w:id="154">
    <w:p w14:paraId="5442DD60"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 xml:space="preserve">ibid. </w:t>
      </w:r>
      <w:r w:rsidRPr="00F70A97">
        <w:rPr>
          <w:rFonts w:cs="Times New Roman"/>
          <w:color w:val="000000" w:themeColor="text1"/>
          <w:szCs w:val="18"/>
        </w:rPr>
        <w:t>カリフォルニア州憲法の定めにより、立法会期（</w:t>
      </w:r>
      <w:r w:rsidRPr="00F70A97">
        <w:rPr>
          <w:rFonts w:cs="Times New Roman"/>
          <w:color w:val="000000" w:themeColor="text1"/>
          <w:szCs w:val="18"/>
        </w:rPr>
        <w:t>2</w:t>
      </w:r>
      <w:r w:rsidRPr="00F70A97">
        <w:rPr>
          <w:rFonts w:cs="Times New Roman"/>
          <w:color w:val="000000" w:themeColor="text1"/>
          <w:szCs w:val="18"/>
        </w:rPr>
        <w:t>年）の最初の年に審議が開始され、翌年の</w:t>
      </w:r>
      <w:r w:rsidRPr="00F70A97">
        <w:rPr>
          <w:rFonts w:cs="Times New Roman"/>
          <w:color w:val="000000" w:themeColor="text1"/>
          <w:szCs w:val="18"/>
        </w:rPr>
        <w:t>1</w:t>
      </w:r>
      <w:r w:rsidRPr="00F70A97">
        <w:rPr>
          <w:rFonts w:cs="Times New Roman"/>
          <w:color w:val="000000" w:themeColor="text1"/>
          <w:szCs w:val="18"/>
        </w:rPr>
        <w:t>月</w:t>
      </w:r>
      <w:r w:rsidRPr="00F70A97">
        <w:rPr>
          <w:rFonts w:cs="Times New Roman"/>
          <w:color w:val="000000" w:themeColor="text1"/>
          <w:szCs w:val="18"/>
        </w:rPr>
        <w:t>31</w:t>
      </w:r>
      <w:r w:rsidRPr="00F70A97">
        <w:rPr>
          <w:rFonts w:cs="Times New Roman"/>
          <w:color w:val="000000" w:themeColor="text1"/>
          <w:szCs w:val="18"/>
        </w:rPr>
        <w:t>日までに可決されなかった法案は廃案となる。</w:t>
      </w:r>
      <w:r w:rsidRPr="00F70A97">
        <w:rPr>
          <w:rFonts w:cs="Times New Roman"/>
          <w:color w:val="000000" w:themeColor="text1"/>
          <w:szCs w:val="18"/>
        </w:rPr>
        <w:t>California Constitution, Article IV Legislative, Sec. 10(c). &lt;https://leginfo.legislature.ca.gov/faces/codes_displaySection.xhtml?lawCode=CONS&amp;sectionNum=SEC.%2010.&amp;article=IV&gt;</w:t>
      </w:r>
    </w:p>
  </w:footnote>
  <w:footnote w:id="155">
    <w:p w14:paraId="69105E78" w14:textId="2B0FF7F8"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An act to add Chapter 1.6 (commencing with Section 24210) to Division 20 of the Health and Safety</w:t>
      </w:r>
      <w:r w:rsidRPr="00F70A97">
        <w:rPr>
          <w:rFonts w:cs="Times New Roman"/>
          <w:color w:val="000000" w:themeColor="text1"/>
          <w:szCs w:val="18"/>
        </w:rPr>
        <w:t xml:space="preserve"> Code, and to </w:t>
      </w:r>
      <w:r w:rsidRPr="00F70A97">
        <w:rPr>
          <w:rFonts w:cs="Times New Roman"/>
          <w:color w:val="000000" w:themeColor="text1"/>
          <w:spacing w:val="-2"/>
          <w:szCs w:val="18"/>
        </w:rPr>
        <w:t xml:space="preserve">amend Sections 4514 and 5328 of the Welfare </w:t>
      </w:r>
      <w:r w:rsidRPr="00F70A97">
        <w:rPr>
          <w:rFonts w:cs="Times New Roman"/>
          <w:color w:val="000000" w:themeColor="text1"/>
          <w:szCs w:val="18"/>
        </w:rPr>
        <w:t>and Institutions Code, relating to victim</w:t>
      </w:r>
      <w:r w:rsidRPr="00F70A97">
        <w:rPr>
          <w:rFonts w:cs="Times New Roman" w:hint="eastAsia"/>
          <w:color w:val="000000" w:themeColor="text1"/>
          <w:szCs w:val="18"/>
        </w:rPr>
        <w:t xml:space="preserve"> </w:t>
      </w:r>
      <w:r w:rsidRPr="00F70A97">
        <w:rPr>
          <w:rFonts w:cs="Times New Roman"/>
          <w:color w:val="000000" w:themeColor="text1"/>
          <w:szCs w:val="18"/>
        </w:rPr>
        <w:t>compensation</w:t>
      </w:r>
      <w:r w:rsidRPr="00F70A97">
        <w:rPr>
          <w:rFonts w:cs="Times New Roman" w:hint="eastAsia"/>
          <w:color w:val="000000" w:themeColor="text1"/>
          <w:szCs w:val="18"/>
        </w:rPr>
        <w:t>,</w:t>
      </w:r>
      <w:r w:rsidRPr="00F70A97">
        <w:rPr>
          <w:rFonts w:cs="Times New Roman"/>
          <w:color w:val="000000" w:themeColor="text1"/>
          <w:szCs w:val="18"/>
        </w:rPr>
        <w:t xml:space="preserve"> Assembly Bill no. 3052, February 21, 2020. &lt;https://leginfo.legislature.ca.gov/faces/billTextClient.xhtml?bill_id=201920200AB3052&gt;</w:t>
      </w:r>
    </w:p>
  </w:footnote>
  <w:footnote w:id="156">
    <w:p w14:paraId="3EEF3A55" w14:textId="3A2C67A1"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“Belly of the Beast: California’s dark history of forced sterilizations,” </w:t>
      </w:r>
      <w:r w:rsidRPr="00F70A97">
        <w:rPr>
          <w:rFonts w:cs="Times New Roman"/>
          <w:i/>
          <w:color w:val="000000" w:themeColor="text1"/>
          <w:szCs w:val="18"/>
        </w:rPr>
        <w:t>Guardian</w:t>
      </w:r>
      <w:r w:rsidRPr="00F70A97">
        <w:rPr>
          <w:rFonts w:cs="Times New Roman"/>
          <w:color w:val="000000" w:themeColor="text1"/>
          <w:szCs w:val="18"/>
        </w:rPr>
        <w:t>, 30 Jun 2020. &lt;https://www.theguardian.com/us-news/2020/jun/30/california-prisons-forced-sterilizations-belly-beast&gt;</w:t>
      </w:r>
    </w:p>
  </w:footnote>
  <w:footnote w:id="157">
    <w:p w14:paraId="7A9DA0B3" w14:textId="1BC900DF"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00EF0293" w:rsidRPr="00F70A97">
        <w:rPr>
          <w:rFonts w:cs="Times New Roman"/>
          <w:color w:val="000000" w:themeColor="text1"/>
          <w:spacing w:val="-2"/>
          <w:szCs w:val="18"/>
        </w:rPr>
        <w:t>An act to add Chapter 1.6 (commencing with Section 24210) to Division 20 of the Health and Safety</w:t>
      </w:r>
      <w:r w:rsidR="00EF0293" w:rsidRPr="00F70A97">
        <w:rPr>
          <w:rFonts w:cs="Times New Roman"/>
          <w:color w:val="000000" w:themeColor="text1"/>
          <w:szCs w:val="18"/>
        </w:rPr>
        <w:t xml:space="preserve"> Code, and to </w:t>
      </w:r>
      <w:r w:rsidR="00EF0293" w:rsidRPr="00F70A97">
        <w:rPr>
          <w:rFonts w:cs="Times New Roman"/>
          <w:color w:val="000000" w:themeColor="text1"/>
          <w:spacing w:val="-2"/>
          <w:szCs w:val="18"/>
        </w:rPr>
        <w:t xml:space="preserve">amend Sections 4514 and 5328 of the Welfare </w:t>
      </w:r>
      <w:r w:rsidR="00EF0293" w:rsidRPr="00F70A97">
        <w:rPr>
          <w:rFonts w:cs="Times New Roman"/>
          <w:color w:val="000000" w:themeColor="text1"/>
          <w:szCs w:val="18"/>
        </w:rPr>
        <w:t>and Institutions Code, relating to victim</w:t>
      </w:r>
      <w:r w:rsidR="00EF0293" w:rsidRPr="00F70A97">
        <w:rPr>
          <w:rFonts w:cs="Times New Roman" w:hint="eastAsia"/>
          <w:color w:val="000000" w:themeColor="text1"/>
          <w:szCs w:val="18"/>
        </w:rPr>
        <w:t xml:space="preserve"> </w:t>
      </w:r>
      <w:r w:rsidR="00EF0293" w:rsidRPr="00F70A97">
        <w:rPr>
          <w:rFonts w:cs="Times New Roman"/>
          <w:color w:val="000000" w:themeColor="text1"/>
          <w:szCs w:val="18"/>
        </w:rPr>
        <w:t>compensation</w:t>
      </w:r>
      <w:r w:rsidR="00EF0293" w:rsidRPr="00F70A97">
        <w:rPr>
          <w:rFonts w:cs="Times New Roman" w:hint="eastAsia"/>
          <w:color w:val="000000" w:themeColor="text1"/>
          <w:szCs w:val="18"/>
        </w:rPr>
        <w:t>,</w:t>
      </w:r>
      <w:r w:rsidR="00EF0293" w:rsidRPr="00F70A97">
        <w:rPr>
          <w:rFonts w:cs="Times New Roman"/>
          <w:color w:val="000000" w:themeColor="text1"/>
          <w:szCs w:val="18"/>
        </w:rPr>
        <w:t xml:space="preserve"> Assembly Bill no. 3052.</w:t>
      </w:r>
    </w:p>
  </w:footnote>
  <w:footnote w:id="158">
    <w:p w14:paraId="63079B1D" w14:textId="5BCAC1D9"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An act to add Chapter 1.6 (commencing with Section 24210) to Division 20 of the Health and Safety</w:t>
      </w:r>
      <w:r w:rsidRPr="00F70A97">
        <w:rPr>
          <w:rFonts w:cs="Times New Roman" w:hint="eastAsia"/>
          <w:color w:val="000000" w:themeColor="text1"/>
          <w:szCs w:val="18"/>
        </w:rPr>
        <w:t xml:space="preserve"> </w:t>
      </w:r>
      <w:r w:rsidRPr="00F70A97">
        <w:rPr>
          <w:rFonts w:cs="Times New Roman"/>
          <w:color w:val="000000" w:themeColor="text1"/>
          <w:szCs w:val="18"/>
        </w:rPr>
        <w:t xml:space="preserve">Code, and to </w:t>
      </w:r>
      <w:r w:rsidRPr="00F70A97">
        <w:rPr>
          <w:rFonts w:cs="Times New Roman"/>
          <w:color w:val="000000" w:themeColor="text1"/>
          <w:spacing w:val="-2"/>
          <w:szCs w:val="18"/>
        </w:rPr>
        <w:t>amend Sections 4514 and 5328 of the Welfare and Institutions Code</w:t>
      </w:r>
      <w:r w:rsidRPr="00F70A97">
        <w:rPr>
          <w:rFonts w:cs="Times New Roman"/>
          <w:color w:val="000000" w:themeColor="text1"/>
          <w:szCs w:val="18"/>
        </w:rPr>
        <w:t>, relating to victim</w:t>
      </w:r>
      <w:r w:rsidRPr="00F70A97">
        <w:rPr>
          <w:rFonts w:cs="Times New Roman" w:hint="eastAsia"/>
          <w:color w:val="000000" w:themeColor="text1"/>
          <w:szCs w:val="18"/>
        </w:rPr>
        <w:t xml:space="preserve"> </w:t>
      </w:r>
      <w:r w:rsidRPr="00F70A97">
        <w:rPr>
          <w:rFonts w:cs="Times New Roman"/>
          <w:color w:val="000000" w:themeColor="text1"/>
          <w:szCs w:val="18"/>
        </w:rPr>
        <w:t>compensation, Assembly Bill no.</w:t>
      </w:r>
      <w:r w:rsidRPr="00F70A97">
        <w:rPr>
          <w:color w:val="000000" w:themeColor="text1"/>
        </w:rPr>
        <w:t xml:space="preserve"> </w:t>
      </w:r>
      <w:r w:rsidRPr="00F70A97">
        <w:rPr>
          <w:rFonts w:cs="Times New Roman"/>
          <w:color w:val="000000" w:themeColor="text1"/>
          <w:szCs w:val="18"/>
        </w:rPr>
        <w:t xml:space="preserve">1007, February 18, 2021. </w:t>
      </w:r>
      <w:r w:rsidRPr="00F70A97">
        <w:rPr>
          <w:rFonts w:cs="Times New Roman" w:hint="eastAsia"/>
          <w:color w:val="000000" w:themeColor="text1"/>
          <w:szCs w:val="18"/>
        </w:rPr>
        <w:t>&lt;</w:t>
      </w:r>
      <w:r w:rsidRPr="00F70A97">
        <w:rPr>
          <w:rFonts w:cs="Times New Roman"/>
          <w:color w:val="000000" w:themeColor="text1"/>
          <w:szCs w:val="18"/>
        </w:rPr>
        <w:t>https://leginfo.legislature.ca.gov/faces/billTextClient.xhtml?bill_id=202120220AB1007&gt;</w:t>
      </w:r>
    </w:p>
  </w:footnote>
  <w:footnote w:id="159">
    <w:p w14:paraId="4ED6A090" w14:textId="09333CB0"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“California will pay reparations to survivors of state-sanctioned forced, involuntary sterilizations,” July 14, 2021.</w:t>
      </w:r>
      <w:r w:rsidRPr="00F70A97">
        <w:rPr>
          <w:rFonts w:cs="Times New Roman"/>
          <w:color w:val="000000" w:themeColor="text1"/>
          <w:szCs w:val="18"/>
        </w:rPr>
        <w:t>ABC7 Eyewitness News website &lt;https://abc7.com/california-forced-sterilization-reparations-eugenics-laws/10885781/&gt;</w:t>
      </w:r>
    </w:p>
  </w:footnote>
  <w:footnote w:id="160">
    <w:p w14:paraId="1ADA890F"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p>
  </w:footnote>
  <w:footnote w:id="161">
    <w:p w14:paraId="4DC5D3EE" w14:textId="7A44F85F" w:rsidR="00EC1FCE" w:rsidRPr="00F70A97" w:rsidRDefault="00EC1FCE" w:rsidP="005702DA">
      <w:pPr>
        <w:pStyle w:val="a8"/>
        <w:ind w:left="176" w:hanging="176"/>
        <w:jc w:val="both"/>
        <w:rPr>
          <w:color w:val="000000" w:themeColor="text1"/>
        </w:rPr>
      </w:pPr>
      <w:r w:rsidRPr="00F70A97">
        <w:rPr>
          <w:rStyle w:val="aa"/>
          <w:rFonts w:cs="Times New Roman"/>
          <w:color w:val="000000" w:themeColor="text1"/>
          <w:szCs w:val="18"/>
        </w:rPr>
        <w:footnoteRef/>
      </w:r>
      <w:r w:rsidRPr="00F70A97">
        <w:rPr>
          <w:rFonts w:cs="Times New Roman"/>
          <w:color w:val="000000" w:themeColor="text1"/>
          <w:szCs w:val="18"/>
        </w:rPr>
        <w:t xml:space="preserve"> The Budget Act of 2021, 2021. Cal. Stat. Ch. 69, § 247. &lt;https://leginfo.legislature.ca.gov/faces/billTextClient.xhtml?bill_id=202120220SB129&gt; </w:t>
      </w:r>
      <w:r w:rsidR="00D35564" w:rsidRPr="00F70A97">
        <w:rPr>
          <w:rFonts w:cs="Times New Roman" w:hint="eastAsia"/>
          <w:color w:val="000000" w:themeColor="text1"/>
          <w:szCs w:val="18"/>
        </w:rPr>
        <w:t>なお、カリフォルニア州において、会計年度は</w:t>
      </w:r>
      <w:r w:rsidR="00D35564" w:rsidRPr="00F70A97">
        <w:rPr>
          <w:rFonts w:cs="Times New Roman" w:hint="eastAsia"/>
          <w:color w:val="000000" w:themeColor="text1"/>
          <w:szCs w:val="18"/>
        </w:rPr>
        <w:t>7</w:t>
      </w:r>
      <w:r w:rsidR="00D35564" w:rsidRPr="00F70A97">
        <w:rPr>
          <w:rFonts w:cs="Times New Roman" w:hint="eastAsia"/>
          <w:color w:val="000000" w:themeColor="text1"/>
          <w:szCs w:val="18"/>
        </w:rPr>
        <w:t>月</w:t>
      </w:r>
      <w:r w:rsidR="00D35564" w:rsidRPr="00F70A97">
        <w:rPr>
          <w:rFonts w:cs="Times New Roman" w:hint="eastAsia"/>
          <w:color w:val="000000" w:themeColor="text1"/>
          <w:szCs w:val="18"/>
        </w:rPr>
        <w:t>1</w:t>
      </w:r>
      <w:r w:rsidR="00D35564" w:rsidRPr="00F70A97">
        <w:rPr>
          <w:rFonts w:cs="Times New Roman" w:hint="eastAsia"/>
          <w:color w:val="000000" w:themeColor="text1"/>
          <w:szCs w:val="18"/>
        </w:rPr>
        <w:t>日から翌年</w:t>
      </w:r>
      <w:r w:rsidR="00D35564" w:rsidRPr="00F70A97">
        <w:rPr>
          <w:rFonts w:cs="Times New Roman" w:hint="eastAsia"/>
          <w:color w:val="000000" w:themeColor="text1"/>
          <w:szCs w:val="18"/>
        </w:rPr>
        <w:t>6</w:t>
      </w:r>
      <w:r w:rsidR="00D35564" w:rsidRPr="00F70A97">
        <w:rPr>
          <w:rFonts w:cs="Times New Roman" w:hint="eastAsia"/>
          <w:color w:val="000000" w:themeColor="text1"/>
          <w:szCs w:val="18"/>
        </w:rPr>
        <w:t>月</w:t>
      </w:r>
      <w:r w:rsidR="00D35564" w:rsidRPr="00F70A97">
        <w:rPr>
          <w:rFonts w:cs="Times New Roman" w:hint="eastAsia"/>
          <w:color w:val="000000" w:themeColor="text1"/>
          <w:szCs w:val="18"/>
        </w:rPr>
        <w:t>30</w:t>
      </w:r>
      <w:r w:rsidR="00D35564" w:rsidRPr="00F70A97">
        <w:rPr>
          <w:rFonts w:cs="Times New Roman" w:hint="eastAsia"/>
          <w:color w:val="000000" w:themeColor="text1"/>
          <w:szCs w:val="18"/>
        </w:rPr>
        <w:t>日までである。</w:t>
      </w:r>
    </w:p>
  </w:footnote>
  <w:footnote w:id="162">
    <w:p w14:paraId="39602C93" w14:textId="77777777" w:rsidR="00EC1FCE" w:rsidRPr="00F70A97" w:rsidRDefault="00EC1FCE" w:rsidP="005702DA">
      <w:pPr>
        <w:pStyle w:val="a8"/>
        <w:ind w:left="176" w:hanging="176"/>
        <w:jc w:val="both"/>
        <w:rPr>
          <w:rFonts w:cs="Times New Roman"/>
          <w:i/>
          <w:color w:val="000000" w:themeColor="text1"/>
          <w:szCs w:val="18"/>
        </w:rPr>
      </w:pPr>
      <w:r w:rsidRPr="00F70A97">
        <w:rPr>
          <w:rStyle w:val="aa"/>
          <w:rFonts w:cs="Times New Roman"/>
          <w:color w:val="000000" w:themeColor="text1"/>
          <w:szCs w:val="18"/>
        </w:rPr>
        <w:footnoteRef/>
      </w:r>
      <w:r w:rsidRPr="00F70A97">
        <w:rPr>
          <w:rFonts w:cs="Times New Roman"/>
          <w:i/>
          <w:color w:val="000000" w:themeColor="text1"/>
          <w:szCs w:val="18"/>
        </w:rPr>
        <w:t xml:space="preserve"> ibid.</w:t>
      </w:r>
    </w:p>
  </w:footnote>
  <w:footnote w:id="163">
    <w:p w14:paraId="399AD872" w14:textId="77777777" w:rsidR="00EC1FCE" w:rsidRPr="00F70A97" w:rsidRDefault="00EC1FCE" w:rsidP="005702DA">
      <w:pPr>
        <w:pStyle w:val="a8"/>
        <w:ind w:left="176" w:hanging="176"/>
        <w:jc w:val="both"/>
        <w:rPr>
          <w:rFonts w:cs="Times New Roman"/>
          <w:i/>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p>
  </w:footnote>
  <w:footnote w:id="164">
    <w:p w14:paraId="399312CE" w14:textId="159577F5" w:rsidR="00EC1FCE" w:rsidRPr="00F70A97" w:rsidRDefault="00EC1FCE" w:rsidP="005702DA">
      <w:pPr>
        <w:pStyle w:val="a8"/>
        <w:ind w:left="176" w:hanging="176"/>
        <w:jc w:val="both"/>
        <w:rPr>
          <w:rFonts w:cs="Times New Roman"/>
          <w:color w:val="000000" w:themeColor="text1"/>
        </w:rPr>
      </w:pPr>
      <w:r w:rsidRPr="00F70A97">
        <w:rPr>
          <w:rStyle w:val="aa"/>
          <w:color w:val="000000" w:themeColor="text1"/>
        </w:rPr>
        <w:footnoteRef/>
      </w:r>
      <w:r w:rsidRPr="00F70A97">
        <w:rPr>
          <w:color w:val="000000" w:themeColor="text1"/>
        </w:rPr>
        <w:t xml:space="preserve"> </w:t>
      </w:r>
      <w:r w:rsidRPr="00F70A97">
        <w:rPr>
          <w:rFonts w:hint="eastAsia"/>
          <w:color w:val="000000" w:themeColor="text1"/>
          <w:spacing w:val="-4"/>
        </w:rPr>
        <w:t>犯罪等の被害者の支援を目的とした州の組織。委員長（州の政府業務局長官（</w:t>
      </w:r>
      <w:r w:rsidRPr="00F70A97">
        <w:rPr>
          <w:color w:val="000000" w:themeColor="text1"/>
          <w:spacing w:val="-4"/>
        </w:rPr>
        <w:t xml:space="preserve">Secretary of the Government </w:t>
      </w:r>
      <w:proofErr w:type="spellStart"/>
      <w:r w:rsidRPr="00F70A97">
        <w:rPr>
          <w:rFonts w:hint="eastAsia"/>
          <w:color w:val="000000" w:themeColor="text1"/>
        </w:rPr>
        <w:t>Operations</w:t>
      </w:r>
      <w:r w:rsidRPr="00F70A97">
        <w:rPr>
          <w:color w:val="000000" w:themeColor="text1"/>
          <w:spacing w:val="-4"/>
        </w:rPr>
        <w:t>Agency</w:t>
      </w:r>
      <w:proofErr w:type="spellEnd"/>
      <w:r w:rsidRPr="00F70A97">
        <w:rPr>
          <w:rFonts w:hint="eastAsia"/>
          <w:color w:val="000000" w:themeColor="text1"/>
          <w:spacing w:val="-4"/>
        </w:rPr>
        <w:t>）が務める。）、州の財務監督官、知事によって任命された</w:t>
      </w:r>
      <w:r w:rsidR="00EB06CD" w:rsidRPr="00F70A97">
        <w:rPr>
          <w:rFonts w:hint="eastAsia"/>
          <w:color w:val="000000" w:themeColor="text1"/>
          <w:spacing w:val="-4"/>
        </w:rPr>
        <w:t>委員</w:t>
      </w:r>
      <w:r w:rsidRPr="00F70A97">
        <w:rPr>
          <w:rFonts w:hint="eastAsia"/>
          <w:color w:val="000000" w:themeColor="text1"/>
          <w:spacing w:val="-4"/>
        </w:rPr>
        <w:t>の</w:t>
      </w:r>
      <w:r w:rsidRPr="00F70A97">
        <w:rPr>
          <w:color w:val="000000" w:themeColor="text1"/>
          <w:spacing w:val="-4"/>
        </w:rPr>
        <w:t>3</w:t>
      </w:r>
      <w:r w:rsidRPr="00F70A97">
        <w:rPr>
          <w:rFonts w:hint="eastAsia"/>
          <w:color w:val="000000" w:themeColor="text1"/>
          <w:spacing w:val="-4"/>
        </w:rPr>
        <w:t>名から成り、</w:t>
      </w:r>
      <w:r w:rsidRPr="00F70A97">
        <w:rPr>
          <w:rFonts w:hint="eastAsia"/>
          <w:color w:val="000000" w:themeColor="text1"/>
          <w:spacing w:val="-2"/>
        </w:rPr>
        <w:t>暴力犯罪等の被害者のための補償プログラムを管理するほか、被害者による賠償請求などの問題について決定を下す。</w:t>
      </w:r>
      <w:r w:rsidR="00EB06CD" w:rsidRPr="00F70A97">
        <w:rPr>
          <w:rFonts w:cs="Times New Roman"/>
          <w:color w:val="000000" w:themeColor="text1"/>
          <w:spacing w:val="-4"/>
        </w:rPr>
        <w:t xml:space="preserve">“About the Board.” </w:t>
      </w:r>
      <w:r w:rsidR="00EB06CD" w:rsidRPr="00F70A97">
        <w:rPr>
          <w:rFonts w:cs="Times New Roman"/>
          <w:color w:val="000000" w:themeColor="text1"/>
        </w:rPr>
        <w:t>California Victim Compensation Board website &lt;https://victims.ca.gov/board/&gt;</w:t>
      </w:r>
    </w:p>
  </w:footnote>
  <w:footnote w:id="165">
    <w:p w14:paraId="046E6D7A" w14:textId="4F3210B3"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ノースカロライナ</w:t>
      </w:r>
      <w:r w:rsidRPr="00F70A97">
        <w:rPr>
          <w:rFonts w:cs="Times New Roman"/>
          <w:color w:val="000000" w:themeColor="text1"/>
          <w:szCs w:val="18"/>
        </w:rPr>
        <w:t>州</w:t>
      </w:r>
      <w:r w:rsidRPr="00F70A97">
        <w:rPr>
          <w:rFonts w:cs="Times New Roman" w:hint="eastAsia"/>
          <w:color w:val="000000" w:themeColor="text1"/>
          <w:szCs w:val="18"/>
        </w:rPr>
        <w:t>及びヴァージニア州では、</w:t>
      </w:r>
      <w:r w:rsidRPr="00F70A97">
        <w:rPr>
          <w:rFonts w:cs="Times New Roman"/>
          <w:color w:val="000000" w:themeColor="text1"/>
          <w:szCs w:val="18"/>
        </w:rPr>
        <w:t>多くの被害者が</w:t>
      </w:r>
      <w:r w:rsidRPr="00F70A97">
        <w:rPr>
          <w:rFonts w:cs="Times New Roman" w:hint="eastAsia"/>
          <w:color w:val="000000" w:themeColor="text1"/>
          <w:szCs w:val="18"/>
        </w:rPr>
        <w:t>既</w:t>
      </w:r>
      <w:r w:rsidRPr="00F70A97">
        <w:rPr>
          <w:rFonts w:cs="Times New Roman"/>
          <w:color w:val="000000" w:themeColor="text1"/>
          <w:szCs w:val="18"/>
        </w:rPr>
        <w:t>に亡くなったか、あるいは追跡が困難であったために、補償金の分配に苦労したと報じられている。</w:t>
      </w:r>
      <w:r w:rsidRPr="00F70A97">
        <w:rPr>
          <w:rFonts w:cs="Times New Roman" w:hint="eastAsia"/>
          <w:color w:val="000000" w:themeColor="text1"/>
          <w:szCs w:val="18"/>
        </w:rPr>
        <w:t xml:space="preserve">Amanda Morris, </w:t>
      </w:r>
      <w:r w:rsidRPr="00F70A97">
        <w:rPr>
          <w:rFonts w:cs="Times New Roman"/>
          <w:color w:val="000000" w:themeColor="text1"/>
          <w:kern w:val="0"/>
          <w:szCs w:val="18"/>
        </w:rPr>
        <w:t>“</w:t>
      </w:r>
      <w:r w:rsidRPr="00F70A97">
        <w:rPr>
          <w:rFonts w:cs="Times New Roman"/>
          <w:color w:val="000000" w:themeColor="text1"/>
          <w:szCs w:val="18"/>
        </w:rPr>
        <w:t xml:space="preserve">You Just Feel Like Nothing’: California to Pay Sterilization Victims,” </w:t>
      </w:r>
      <w:r w:rsidRPr="00F70A97">
        <w:rPr>
          <w:rFonts w:cs="Times New Roman"/>
          <w:i/>
          <w:color w:val="000000" w:themeColor="text1"/>
          <w:szCs w:val="18"/>
        </w:rPr>
        <w:t>New York Times</w:t>
      </w:r>
      <w:r w:rsidRPr="00F70A97">
        <w:rPr>
          <w:rFonts w:cs="Times New Roman"/>
          <w:color w:val="000000" w:themeColor="text1"/>
          <w:szCs w:val="18"/>
        </w:rPr>
        <w:t xml:space="preserve">, </w:t>
      </w:r>
      <w:r w:rsidRPr="00F70A97">
        <w:rPr>
          <w:rFonts w:cs="Times New Roman"/>
          <w:color w:val="000000" w:themeColor="text1"/>
          <w:szCs w:val="18"/>
          <w:shd w:val="clear" w:color="auto" w:fill="FFFFFF"/>
        </w:rPr>
        <w:t xml:space="preserve">July 11, 2021. </w:t>
      </w:r>
      <w:r w:rsidRPr="00F70A97">
        <w:rPr>
          <w:rFonts w:cs="Times New Roman" w:hint="eastAsia"/>
          <w:color w:val="000000" w:themeColor="text1"/>
          <w:szCs w:val="18"/>
          <w:shd w:val="clear" w:color="auto" w:fill="FFFFFF"/>
        </w:rPr>
        <w:t>&lt;</w:t>
      </w:r>
      <w:r w:rsidRPr="00F70A97">
        <w:rPr>
          <w:rFonts w:cs="Times New Roman"/>
          <w:color w:val="000000" w:themeColor="text1"/>
          <w:szCs w:val="18"/>
          <w:shd w:val="clear" w:color="auto" w:fill="FFFFFF"/>
        </w:rPr>
        <w:t>https://www.nytimes.com/2021/07/11/us/california-reparations-eugenics.html</w:t>
      </w:r>
      <w:r w:rsidRPr="00F70A97">
        <w:rPr>
          <w:rFonts w:cs="Times New Roman" w:hint="eastAsia"/>
          <w:color w:val="000000" w:themeColor="text1"/>
          <w:szCs w:val="18"/>
          <w:shd w:val="clear" w:color="auto" w:fill="FFFFFF"/>
        </w:rPr>
        <w:t>&gt;</w:t>
      </w:r>
      <w:r w:rsidR="00FA2B1D" w:rsidRPr="00F70A97">
        <w:rPr>
          <w:rFonts w:cs="Times New Roman" w:hint="eastAsia"/>
          <w:color w:val="000000" w:themeColor="text1"/>
          <w:szCs w:val="18"/>
          <w:shd w:val="clear" w:color="auto" w:fill="FFFFFF"/>
        </w:rPr>
        <w:t xml:space="preserve"> </w:t>
      </w:r>
      <w:r w:rsidR="00EB06CD" w:rsidRPr="00F70A97">
        <w:rPr>
          <w:rFonts w:cs="Times New Roman" w:hint="eastAsia"/>
          <w:color w:val="000000" w:themeColor="text1"/>
          <w:szCs w:val="18"/>
          <w:shd w:val="clear" w:color="auto" w:fill="FFFFFF"/>
        </w:rPr>
        <w:t>ミシガン大学断種及び社会正義研究所については、前掲注</w:t>
      </w:r>
      <w:r w:rsidR="009916EB" w:rsidRPr="00F70A97">
        <w:rPr>
          <w:rFonts w:cs="Times New Roman" w:hint="eastAsia"/>
          <w:color w:val="000000" w:themeColor="text1"/>
          <w:szCs w:val="18"/>
          <w:shd w:val="clear" w:color="auto" w:fill="FFFFFF"/>
        </w:rPr>
        <w:t>(</w:t>
      </w:r>
      <w:r w:rsidR="00EB06CD" w:rsidRPr="00F70A97">
        <w:rPr>
          <w:rFonts w:cs="Times New Roman" w:hint="eastAsia"/>
          <w:color w:val="000000" w:themeColor="text1"/>
          <w:szCs w:val="18"/>
          <w:shd w:val="clear" w:color="auto" w:fill="FFFFFF"/>
        </w:rPr>
        <w:t>9</w:t>
      </w:r>
      <w:r w:rsidR="00EB06CD" w:rsidRPr="00F70A97">
        <w:rPr>
          <w:rFonts w:cs="Times New Roman"/>
          <w:color w:val="000000" w:themeColor="text1"/>
          <w:szCs w:val="18"/>
          <w:shd w:val="clear" w:color="auto" w:fill="FFFFFF"/>
        </w:rPr>
        <w:t>6</w:t>
      </w:r>
      <w:r w:rsidR="009916EB" w:rsidRPr="00F70A97">
        <w:rPr>
          <w:rFonts w:cs="Times New Roman" w:hint="eastAsia"/>
          <w:color w:val="000000" w:themeColor="text1"/>
          <w:szCs w:val="18"/>
          <w:shd w:val="clear" w:color="auto" w:fill="FFFFFF"/>
        </w:rPr>
        <w:t>)</w:t>
      </w:r>
      <w:r w:rsidR="00EB06CD" w:rsidRPr="00F70A97">
        <w:rPr>
          <w:rFonts w:cs="Times New Roman" w:hint="eastAsia"/>
          <w:color w:val="000000" w:themeColor="text1"/>
          <w:szCs w:val="18"/>
          <w:shd w:val="clear" w:color="auto" w:fill="FFFFFF"/>
        </w:rPr>
        <w:t>を参照。</w:t>
      </w:r>
    </w:p>
  </w:footnote>
  <w:footnote w:id="166">
    <w:p w14:paraId="6211F0D5" w14:textId="492A854B"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An act to amend the Budget Act of 2021 (Chapters 21 and 69 of the Statutes of 2021)</w:t>
      </w:r>
      <w:r w:rsidRPr="00F70A97">
        <w:rPr>
          <w:rFonts w:cs="Times New Roman" w:hint="eastAsia"/>
          <w:color w:val="000000" w:themeColor="text1"/>
          <w:szCs w:val="18"/>
        </w:rPr>
        <w:t>,</w:t>
      </w:r>
      <w:r w:rsidRPr="00F70A97">
        <w:rPr>
          <w:rFonts w:cs="Times New Roman"/>
          <w:color w:val="000000" w:themeColor="text1"/>
          <w:szCs w:val="18"/>
        </w:rPr>
        <w:t xml:space="preserve"> 2021 Cal. Stat. Ch. 240. </w:t>
      </w:r>
      <w:r w:rsidRPr="00F70A97">
        <w:rPr>
          <w:rFonts w:cs="Times New Roman" w:hint="eastAsia"/>
          <w:color w:val="000000" w:themeColor="text1"/>
          <w:szCs w:val="18"/>
        </w:rPr>
        <w:t>&lt;</w:t>
      </w:r>
      <w:r w:rsidRPr="00F70A97">
        <w:rPr>
          <w:rFonts w:cs="Times New Roman"/>
          <w:color w:val="000000" w:themeColor="text1"/>
          <w:szCs w:val="18"/>
        </w:rPr>
        <w:t>https://leginfo.legislature.ca.gov/faces/billNavClient.xhtml?bill_id=202120220SB170</w:t>
      </w:r>
      <w:r w:rsidRPr="00F70A97">
        <w:rPr>
          <w:rFonts w:cs="Times New Roman" w:hint="eastAsia"/>
          <w:color w:val="000000" w:themeColor="text1"/>
          <w:szCs w:val="18"/>
        </w:rPr>
        <w:t>&gt;</w:t>
      </w:r>
    </w:p>
  </w:footnote>
  <w:footnote w:id="167">
    <w:p w14:paraId="70C79563" w14:textId="11B5C10A"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“California Forced or Involuntary Sterilization Compensation Program.” California Victim Compensation Board</w:t>
      </w:r>
      <w:r w:rsidRPr="00F70A97">
        <w:rPr>
          <w:rFonts w:cs="Times New Roman" w:hint="eastAsia"/>
          <w:color w:val="000000" w:themeColor="text1"/>
          <w:szCs w:val="18"/>
        </w:rPr>
        <w:t xml:space="preserve"> </w:t>
      </w:r>
      <w:r w:rsidRPr="00F70A97">
        <w:rPr>
          <w:rFonts w:cs="Times New Roman"/>
          <w:color w:val="000000" w:themeColor="text1"/>
          <w:szCs w:val="18"/>
        </w:rPr>
        <w:t>website &lt;https://victims.ca.gov/fiscp/&gt;</w:t>
      </w:r>
    </w:p>
  </w:footnote>
  <w:footnote w:id="168">
    <w:p w14:paraId="26FF3A7D" w14:textId="1EF25539" w:rsidR="00EC1FCE" w:rsidRPr="00F70A97" w:rsidRDefault="00EC1FCE" w:rsidP="00D46A99">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2021 Cal. Stat. </w:t>
      </w:r>
      <w:proofErr w:type="spellStart"/>
      <w:r w:rsidRPr="00F70A97">
        <w:rPr>
          <w:rFonts w:cs="Times New Roman"/>
          <w:color w:val="000000" w:themeColor="text1"/>
          <w:szCs w:val="18"/>
        </w:rPr>
        <w:t>ch.</w:t>
      </w:r>
      <w:proofErr w:type="spellEnd"/>
      <w:r w:rsidRPr="00F70A97">
        <w:rPr>
          <w:rFonts w:cs="Times New Roman"/>
          <w:color w:val="000000" w:themeColor="text1"/>
          <w:szCs w:val="18"/>
        </w:rPr>
        <w:t xml:space="preserve"> 77. &lt;https://leginfo.legislature.ca.gov/faces/billTextClient.xhtml?bill_id=202120220AB137&gt;</w:t>
      </w:r>
      <w:r w:rsidR="00AA068B" w:rsidRPr="00F70A97">
        <w:rPr>
          <w:rFonts w:cs="Times New Roman" w:hint="eastAsia"/>
          <w:color w:val="000000" w:themeColor="text1"/>
          <w:szCs w:val="18"/>
        </w:rPr>
        <w:t xml:space="preserve"> </w:t>
      </w:r>
      <w:r w:rsidR="00FC4DE7" w:rsidRPr="00F70A97">
        <w:rPr>
          <w:rFonts w:cs="Times New Roman" w:hint="eastAsia"/>
          <w:color w:val="000000" w:themeColor="text1"/>
          <w:szCs w:val="18"/>
        </w:rPr>
        <w:t>補償委員会によれば、</w:t>
      </w:r>
      <w:r w:rsidR="00FC4DE7" w:rsidRPr="00F70A97">
        <w:rPr>
          <w:rFonts w:cs="Times New Roman" w:hint="eastAsia"/>
          <w:color w:val="000000" w:themeColor="text1"/>
          <w:szCs w:val="18"/>
        </w:rPr>
        <w:t>2022</w:t>
      </w:r>
      <w:r w:rsidR="00FC4DE7" w:rsidRPr="00F70A97">
        <w:rPr>
          <w:rFonts w:cs="Times New Roman" w:hint="eastAsia"/>
          <w:color w:val="000000" w:themeColor="text1"/>
          <w:szCs w:val="18"/>
        </w:rPr>
        <w:t>年</w:t>
      </w:r>
      <w:r w:rsidR="00FC4DE7" w:rsidRPr="00F70A97">
        <w:rPr>
          <w:rFonts w:cs="Times New Roman" w:hint="eastAsia"/>
          <w:color w:val="000000" w:themeColor="text1"/>
          <w:szCs w:val="18"/>
        </w:rPr>
        <w:t>12</w:t>
      </w:r>
      <w:r w:rsidR="00FC4DE7" w:rsidRPr="00F70A97">
        <w:rPr>
          <w:rFonts w:cs="Times New Roman" w:hint="eastAsia"/>
          <w:color w:val="000000" w:themeColor="text1"/>
          <w:szCs w:val="18"/>
        </w:rPr>
        <w:t>月</w:t>
      </w:r>
      <w:r w:rsidR="00FC4DE7" w:rsidRPr="00F70A97">
        <w:rPr>
          <w:rFonts w:cs="Times New Roman" w:hint="eastAsia"/>
          <w:color w:val="000000" w:themeColor="text1"/>
          <w:szCs w:val="18"/>
        </w:rPr>
        <w:t>20</w:t>
      </w:r>
      <w:r w:rsidR="00FC4DE7" w:rsidRPr="00F70A97">
        <w:rPr>
          <w:rFonts w:cs="Times New Roman" w:hint="eastAsia"/>
          <w:color w:val="000000" w:themeColor="text1"/>
          <w:szCs w:val="18"/>
        </w:rPr>
        <w:t>日の時点</w:t>
      </w:r>
      <w:r w:rsidR="00E90AB3" w:rsidRPr="00F70A97">
        <w:rPr>
          <w:rFonts w:cs="Times New Roman" w:hint="eastAsia"/>
          <w:color w:val="000000" w:themeColor="text1"/>
          <w:szCs w:val="18"/>
        </w:rPr>
        <w:t>における補償プログラムの申請者は</w:t>
      </w:r>
      <w:r w:rsidR="00FC4DE7" w:rsidRPr="00F70A97">
        <w:rPr>
          <w:rFonts w:cs="Times New Roman" w:hint="eastAsia"/>
          <w:color w:val="000000" w:themeColor="text1"/>
          <w:szCs w:val="18"/>
        </w:rPr>
        <w:t>309</w:t>
      </w:r>
      <w:r w:rsidR="00FC4DE7" w:rsidRPr="00F70A97">
        <w:rPr>
          <w:rFonts w:cs="Times New Roman" w:hint="eastAsia"/>
          <w:color w:val="000000" w:themeColor="text1"/>
          <w:szCs w:val="18"/>
        </w:rPr>
        <w:t>名</w:t>
      </w:r>
      <w:r w:rsidR="00E90AB3" w:rsidRPr="00F70A97">
        <w:rPr>
          <w:rFonts w:cs="Times New Roman" w:hint="eastAsia"/>
          <w:color w:val="000000" w:themeColor="text1"/>
          <w:szCs w:val="18"/>
        </w:rPr>
        <w:t>であり</w:t>
      </w:r>
      <w:r w:rsidR="00FC4DE7" w:rsidRPr="00F70A97">
        <w:rPr>
          <w:rFonts w:cs="Times New Roman" w:hint="eastAsia"/>
          <w:color w:val="000000" w:themeColor="text1"/>
          <w:szCs w:val="18"/>
        </w:rPr>
        <w:t>、うち</w:t>
      </w:r>
      <w:r w:rsidR="00FC4DE7" w:rsidRPr="00F70A97">
        <w:rPr>
          <w:rFonts w:cs="Times New Roman" w:hint="eastAsia"/>
          <w:color w:val="000000" w:themeColor="text1"/>
          <w:szCs w:val="18"/>
        </w:rPr>
        <w:t>45</w:t>
      </w:r>
      <w:r w:rsidR="00FC4DE7" w:rsidRPr="00F70A97">
        <w:rPr>
          <w:rFonts w:cs="Times New Roman" w:hint="eastAsia"/>
          <w:color w:val="000000" w:themeColor="text1"/>
          <w:szCs w:val="18"/>
        </w:rPr>
        <w:t>名に対し</w:t>
      </w:r>
      <w:r w:rsidR="00E90AB3" w:rsidRPr="00F70A97">
        <w:rPr>
          <w:rFonts w:cs="Times New Roman" w:hint="eastAsia"/>
          <w:color w:val="000000" w:themeColor="text1"/>
          <w:szCs w:val="18"/>
        </w:rPr>
        <w:t>、初</w:t>
      </w:r>
      <w:r w:rsidR="00E90AB3" w:rsidRPr="00F70A97">
        <w:rPr>
          <w:rFonts w:cs="Times New Roman" w:hint="eastAsia"/>
          <w:color w:val="000000" w:themeColor="text1"/>
          <w:spacing w:val="-2"/>
          <w:szCs w:val="18"/>
        </w:rPr>
        <w:t>回の支給として</w:t>
      </w:r>
      <w:r w:rsidR="00E90AB3" w:rsidRPr="00F70A97">
        <w:rPr>
          <w:rFonts w:cs="Times New Roman"/>
          <w:color w:val="000000" w:themeColor="text1"/>
          <w:spacing w:val="-2"/>
          <w:szCs w:val="18"/>
        </w:rPr>
        <w:t>1</w:t>
      </w:r>
      <w:r w:rsidR="009916EB" w:rsidRPr="00F70A97">
        <w:rPr>
          <w:rFonts w:cs="Times New Roman" w:hint="eastAsia"/>
          <w:color w:val="000000" w:themeColor="text1"/>
          <w:spacing w:val="-2"/>
          <w:szCs w:val="18"/>
        </w:rPr>
        <w:t>万</w:t>
      </w:r>
      <w:r w:rsidR="00E90AB3" w:rsidRPr="00F70A97">
        <w:rPr>
          <w:rFonts w:cs="Times New Roman"/>
          <w:color w:val="000000" w:themeColor="text1"/>
          <w:spacing w:val="-2"/>
          <w:szCs w:val="18"/>
        </w:rPr>
        <w:t>5</w:t>
      </w:r>
      <w:r w:rsidR="009916EB" w:rsidRPr="00F70A97">
        <w:rPr>
          <w:rFonts w:cs="Times New Roman" w:hint="eastAsia"/>
          <w:color w:val="000000" w:themeColor="text1"/>
          <w:spacing w:val="-2"/>
          <w:szCs w:val="18"/>
        </w:rPr>
        <w:t>千</w:t>
      </w:r>
      <w:r w:rsidR="00E90AB3" w:rsidRPr="00F70A97">
        <w:rPr>
          <w:rFonts w:cs="Times New Roman" w:hint="eastAsia"/>
          <w:color w:val="000000" w:themeColor="text1"/>
          <w:spacing w:val="-2"/>
          <w:szCs w:val="18"/>
        </w:rPr>
        <w:t>ドルの補償金を支払うことが</w:t>
      </w:r>
      <w:r w:rsidR="00E90AB3" w:rsidRPr="00F70A97">
        <w:rPr>
          <w:rFonts w:cs="Times New Roman" w:hint="eastAsia"/>
          <w:color w:val="000000" w:themeColor="text1"/>
          <w:szCs w:val="18"/>
        </w:rPr>
        <w:t>既に認められている</w:t>
      </w:r>
      <w:r w:rsidR="00FC4DE7" w:rsidRPr="00F70A97">
        <w:rPr>
          <w:rFonts w:eastAsiaTheme="minorEastAsia" w:cs="Times New Roman"/>
          <w:color w:val="000000" w:themeColor="text1"/>
          <w:szCs w:val="18"/>
        </w:rPr>
        <w:t>。</w:t>
      </w:r>
      <w:r w:rsidR="00E90AB3" w:rsidRPr="00F70A97">
        <w:rPr>
          <w:rFonts w:eastAsiaTheme="minorEastAsia" w:cs="Times New Roman"/>
          <w:color w:val="000000" w:themeColor="text1"/>
          <w:szCs w:val="18"/>
        </w:rPr>
        <w:t xml:space="preserve">“At Program’s Halfway Point, California </w:t>
      </w:r>
      <w:r w:rsidR="00E90AB3" w:rsidRPr="00F70A97">
        <w:rPr>
          <w:rFonts w:eastAsiaTheme="minorEastAsia" w:cs="Times New Roman"/>
          <w:color w:val="000000" w:themeColor="text1"/>
          <w:spacing w:val="-2"/>
          <w:szCs w:val="18"/>
        </w:rPr>
        <w:t xml:space="preserve">Continues to Search for Survivors of State-Sponsored Forced Sterilization to </w:t>
      </w:r>
      <w:r w:rsidR="00E90AB3" w:rsidRPr="00F70A97">
        <w:rPr>
          <w:rFonts w:eastAsiaTheme="minorEastAsia" w:cs="Times New Roman"/>
          <w:color w:val="000000" w:themeColor="text1"/>
          <w:szCs w:val="18"/>
        </w:rPr>
        <w:t>Compensate Them,” December 21, 2022. California Victim Compensation Board website</w:t>
      </w:r>
      <w:r w:rsidR="00E90AB3" w:rsidRPr="00F70A97">
        <w:rPr>
          <w:rFonts w:cs="Times New Roman" w:hint="eastAsia"/>
          <w:color w:val="000000" w:themeColor="text1"/>
          <w:szCs w:val="18"/>
        </w:rPr>
        <w:t xml:space="preserve"> &lt;</w:t>
      </w:r>
      <w:r w:rsidR="00E90AB3" w:rsidRPr="00F70A97">
        <w:rPr>
          <w:rFonts w:cs="Times New Roman"/>
          <w:color w:val="000000" w:themeColor="text1"/>
          <w:szCs w:val="18"/>
        </w:rPr>
        <w:t>https://victims.ca.gov/news-releases/at-programs-halfway-point-california-continues-to-search-for-survivors-of-state-sponsored-forced-sterilization-to-compensate-them/</w:t>
      </w:r>
      <w:r w:rsidR="00E90AB3" w:rsidRPr="00F70A97">
        <w:rPr>
          <w:rFonts w:cs="Times New Roman" w:hint="eastAsia"/>
          <w:color w:val="000000" w:themeColor="text1"/>
          <w:szCs w:val="18"/>
        </w:rPr>
        <w:t>&gt;</w:t>
      </w:r>
    </w:p>
  </w:footnote>
  <w:footnote w:id="169">
    <w:p w14:paraId="2873A53A" w14:textId="77777777" w:rsidR="00EC1FCE" w:rsidRPr="00F70A97" w:rsidRDefault="00EC1FCE" w:rsidP="005702DA">
      <w:pPr>
        <w:pStyle w:val="a8"/>
        <w:ind w:left="176" w:hanging="176"/>
        <w:jc w:val="both"/>
        <w:rPr>
          <w:rFonts w:cs="Times New Roman"/>
          <w:i/>
          <w:color w:val="000000" w:themeColor="text1"/>
          <w:szCs w:val="18"/>
        </w:rPr>
      </w:pPr>
      <w:r w:rsidRPr="00F70A97">
        <w:rPr>
          <w:rStyle w:val="aa"/>
          <w:rFonts w:cs="Times New Roman"/>
          <w:color w:val="000000" w:themeColor="text1"/>
          <w:szCs w:val="18"/>
        </w:rPr>
        <w:footnoteRef/>
      </w:r>
      <w:r w:rsidRPr="00F70A97">
        <w:rPr>
          <w:rFonts w:cs="Times New Roman"/>
          <w:i/>
          <w:color w:val="000000" w:themeColor="text1"/>
          <w:szCs w:val="18"/>
        </w:rPr>
        <w:t xml:space="preserve"> i</w:t>
      </w:r>
      <w:r w:rsidRPr="00F70A97">
        <w:rPr>
          <w:rFonts w:cs="Times New Roman" w:hint="eastAsia"/>
          <w:i/>
          <w:color w:val="000000" w:themeColor="text1"/>
          <w:szCs w:val="18"/>
        </w:rPr>
        <w:t>bid.</w:t>
      </w:r>
    </w:p>
  </w:footnote>
  <w:footnote w:id="170">
    <w:p w14:paraId="626FF313" w14:textId="5AD216F6" w:rsidR="00EC1FCE" w:rsidRPr="00F70A97" w:rsidRDefault="00EC1FCE" w:rsidP="00D46A99">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“California Pays $4.5M to State-Forced Sterilization Victims,”</w:t>
      </w:r>
      <w:r w:rsidRPr="00F70A97">
        <w:rPr>
          <w:rFonts w:cs="Times New Roman"/>
          <w:i/>
          <w:color w:val="000000" w:themeColor="text1"/>
          <w:szCs w:val="18"/>
        </w:rPr>
        <w:t xml:space="preserve"> Governing</w:t>
      </w:r>
      <w:r w:rsidRPr="00F70A97">
        <w:rPr>
          <w:rFonts w:cs="Times New Roman"/>
          <w:color w:val="000000" w:themeColor="text1"/>
          <w:szCs w:val="18"/>
        </w:rPr>
        <w:t xml:space="preserve">, </w:t>
      </w:r>
      <w:r w:rsidRPr="00F70A97">
        <w:rPr>
          <w:rFonts w:cs="Times New Roman" w:hint="eastAsia"/>
          <w:color w:val="000000" w:themeColor="text1"/>
          <w:szCs w:val="18"/>
        </w:rPr>
        <w:t>2</w:t>
      </w:r>
      <w:r w:rsidRPr="00F70A97">
        <w:rPr>
          <w:rFonts w:cs="Times New Roman"/>
          <w:color w:val="000000" w:themeColor="text1"/>
          <w:szCs w:val="18"/>
        </w:rPr>
        <w:t xml:space="preserve">022.2.14. </w:t>
      </w:r>
      <w:r w:rsidRPr="00F70A97">
        <w:rPr>
          <w:rFonts w:cs="Times New Roman" w:hint="eastAsia"/>
          <w:color w:val="000000" w:themeColor="text1"/>
          <w:szCs w:val="18"/>
        </w:rPr>
        <w:t>&lt;</w:t>
      </w:r>
      <w:r w:rsidRPr="00F70A97">
        <w:rPr>
          <w:rFonts w:cs="Times New Roman"/>
          <w:color w:val="000000" w:themeColor="text1"/>
          <w:szCs w:val="18"/>
        </w:rPr>
        <w:t>https://www.governing.</w:t>
      </w:r>
      <w:r w:rsidRPr="00F70A97">
        <w:rPr>
          <w:rFonts w:cs="Times New Roman" w:hint="eastAsia"/>
          <w:color w:val="000000" w:themeColor="text1"/>
          <w:szCs w:val="18"/>
        </w:rPr>
        <w:t>c</w:t>
      </w:r>
      <w:r w:rsidRPr="00F70A97">
        <w:rPr>
          <w:rFonts w:cs="Times New Roman"/>
          <w:color w:val="000000" w:themeColor="text1"/>
          <w:szCs w:val="18"/>
        </w:rPr>
        <w:t>om/community/california-pays-4-5m-to-state-forced-sterilization-victims</w:t>
      </w:r>
      <w:r w:rsidRPr="00F70A97">
        <w:rPr>
          <w:rFonts w:cs="Times New Roman" w:hint="eastAsia"/>
          <w:color w:val="000000" w:themeColor="text1"/>
          <w:szCs w:val="18"/>
        </w:rPr>
        <w:t>&gt;</w:t>
      </w:r>
    </w:p>
  </w:footnote>
  <w:footnote w:id="171">
    <w:p w14:paraId="0419A2BB" w14:textId="445FE6D1"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“California to pay victims of forced, coerced sterilizations,” July 8, 2021.</w:t>
      </w:r>
      <w:r w:rsidRPr="00F70A97">
        <w:rPr>
          <w:color w:val="000000" w:themeColor="text1"/>
        </w:rPr>
        <w:t xml:space="preserve"> </w:t>
      </w:r>
      <w:r w:rsidRPr="00F70A97">
        <w:rPr>
          <w:rFonts w:cs="Times New Roman"/>
          <w:color w:val="000000" w:themeColor="text1"/>
          <w:szCs w:val="18"/>
        </w:rPr>
        <w:t>AP NEWS website &lt;https://apnews.com/article/california-business-science-health-government-and-politics-bb019f426cdbb839790ac98d420a0224&gt;</w:t>
      </w:r>
    </w:p>
  </w:footnote>
  <w:footnote w:id="172">
    <w:p w14:paraId="06B0797A" w14:textId="51BC3D8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zCs w:val="18"/>
        </w:rPr>
        <w:t>予算を成立させるために特定の法改正を実施する法案。一般に</w:t>
      </w:r>
      <w:r w:rsidRPr="00F70A97">
        <w:rPr>
          <w:rFonts w:cs="Times New Roman" w:hint="eastAsia"/>
          <w:color w:val="000000" w:themeColor="text1"/>
          <w:szCs w:val="18"/>
        </w:rPr>
        <w:t>「運輸」「</w:t>
      </w:r>
      <w:r w:rsidRPr="00F70A97">
        <w:rPr>
          <w:rFonts w:cs="Times New Roman"/>
          <w:color w:val="000000" w:themeColor="text1"/>
          <w:szCs w:val="18"/>
        </w:rPr>
        <w:t>福祉</w:t>
      </w:r>
      <w:r w:rsidRPr="00F70A97">
        <w:rPr>
          <w:rFonts w:cs="Times New Roman" w:hint="eastAsia"/>
          <w:color w:val="000000" w:themeColor="text1"/>
          <w:szCs w:val="18"/>
        </w:rPr>
        <w:t>」「</w:t>
      </w:r>
      <w:r w:rsidRPr="00F70A97">
        <w:rPr>
          <w:rFonts w:cs="Times New Roman"/>
          <w:color w:val="000000" w:themeColor="text1"/>
          <w:szCs w:val="18"/>
        </w:rPr>
        <w:t>教育</w:t>
      </w:r>
      <w:r w:rsidRPr="00F70A97">
        <w:rPr>
          <w:rFonts w:cs="Times New Roman" w:hint="eastAsia"/>
          <w:color w:val="000000" w:themeColor="text1"/>
          <w:szCs w:val="18"/>
        </w:rPr>
        <w:t>」</w:t>
      </w:r>
      <w:r w:rsidRPr="00F70A97">
        <w:rPr>
          <w:rFonts w:cs="Times New Roman"/>
          <w:color w:val="000000" w:themeColor="text1"/>
          <w:szCs w:val="18"/>
        </w:rPr>
        <w:t>など、予算上の主要分野</w:t>
      </w:r>
      <w:r w:rsidRPr="00F70A97">
        <w:rPr>
          <w:rFonts w:cs="Times New Roman" w:hint="eastAsia"/>
          <w:color w:val="000000" w:themeColor="text1"/>
          <w:spacing w:val="-2"/>
          <w:szCs w:val="18"/>
        </w:rPr>
        <w:t>ごとに個別の法案が必要とされる。</w:t>
      </w:r>
      <w:r w:rsidRPr="00F70A97">
        <w:rPr>
          <w:rFonts w:cs="Times New Roman"/>
          <w:color w:val="000000" w:themeColor="text1"/>
          <w:szCs w:val="18"/>
        </w:rPr>
        <w:t xml:space="preserve">“A Guide for Accessing California Legislative Information.” California </w:t>
      </w:r>
      <w:proofErr w:type="spellStart"/>
      <w:r w:rsidRPr="00F70A97">
        <w:rPr>
          <w:rFonts w:cs="Times New Roman"/>
          <w:color w:val="000000" w:themeColor="text1"/>
          <w:szCs w:val="18"/>
        </w:rPr>
        <w:t>LegislativeInformation</w:t>
      </w:r>
      <w:proofErr w:type="spellEnd"/>
      <w:r w:rsidRPr="00F70A97">
        <w:rPr>
          <w:rFonts w:cs="Times New Roman"/>
          <w:color w:val="000000" w:themeColor="text1"/>
          <w:szCs w:val="18"/>
        </w:rPr>
        <w:t xml:space="preserve"> website &lt;http://www.leginfo.ca.gov/guide.html#Appendix_A&gt;</w:t>
      </w:r>
    </w:p>
  </w:footnote>
  <w:footnote w:id="173">
    <w:p w14:paraId="5EBDDD5A" w14:textId="4E08DB52"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California Victim Compensation Board, “Victim Compensation Board Meeting Agenda, </w:t>
      </w:r>
      <w:r w:rsidRPr="00F70A97">
        <w:rPr>
          <w:rFonts w:cs="Times New Roman" w:hint="eastAsia"/>
          <w:color w:val="000000" w:themeColor="text1"/>
          <w:szCs w:val="18"/>
        </w:rPr>
        <w:t>Item 1,</w:t>
      </w:r>
      <w:r w:rsidRPr="00F70A97">
        <w:rPr>
          <w:rFonts w:cs="Times New Roman"/>
          <w:color w:val="000000" w:themeColor="text1"/>
          <w:szCs w:val="18"/>
        </w:rPr>
        <w:t>” 2021.11.18, p.4. &lt;https://victims.ca.gov/uploads/2021/11/Board-Materials_Nov.pdf&gt;</w:t>
      </w:r>
    </w:p>
  </w:footnote>
  <w:footnote w:id="174">
    <w:p w14:paraId="34E19D23" w14:textId="308BD50B"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2021 Cal. Stat. </w:t>
      </w:r>
      <w:proofErr w:type="spellStart"/>
      <w:r w:rsidRPr="00F70A97">
        <w:rPr>
          <w:rFonts w:cs="Times New Roman"/>
          <w:color w:val="000000" w:themeColor="text1"/>
          <w:szCs w:val="18"/>
        </w:rPr>
        <w:t>ch.</w:t>
      </w:r>
      <w:proofErr w:type="spellEnd"/>
      <w:r w:rsidRPr="00F70A97">
        <w:rPr>
          <w:rFonts w:cs="Times New Roman"/>
          <w:color w:val="000000" w:themeColor="text1"/>
          <w:szCs w:val="18"/>
        </w:rPr>
        <w:t xml:space="preserve"> 77.</w:t>
      </w:r>
    </w:p>
  </w:footnote>
  <w:footnote w:id="175">
    <w:p w14:paraId="4E562094"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p>
  </w:footnote>
  <w:footnote w:id="176">
    <w:p w14:paraId="592CB7F0" w14:textId="3D914B5F"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i/>
          <w:color w:val="000000" w:themeColor="text1"/>
          <w:szCs w:val="18"/>
        </w:rPr>
        <w:t xml:space="preserve"> i</w:t>
      </w:r>
      <w:r w:rsidRPr="00F70A97">
        <w:rPr>
          <w:rFonts w:cs="Times New Roman" w:hint="eastAsia"/>
          <w:i/>
          <w:color w:val="000000" w:themeColor="text1"/>
          <w:szCs w:val="18"/>
        </w:rPr>
        <w:t>bid</w:t>
      </w:r>
      <w:r w:rsidRPr="00F70A97">
        <w:rPr>
          <w:rFonts w:cs="Times New Roman"/>
          <w:i/>
          <w:color w:val="000000" w:themeColor="text1"/>
          <w:szCs w:val="18"/>
        </w:rPr>
        <w:t>.</w:t>
      </w:r>
      <w:r w:rsidRPr="00F70A97">
        <w:rPr>
          <w:rFonts w:cs="Times New Roman"/>
          <w:color w:val="000000" w:themeColor="text1"/>
          <w:szCs w:val="18"/>
        </w:rPr>
        <w:t xml:space="preserve"> </w:t>
      </w:r>
      <w:r w:rsidRPr="00F70A97">
        <w:rPr>
          <w:rFonts w:cs="Times New Roman" w:hint="eastAsia"/>
          <w:color w:val="000000" w:themeColor="text1"/>
          <w:szCs w:val="18"/>
        </w:rPr>
        <w:t>なお、</w:t>
      </w:r>
      <w:r w:rsidRPr="00F70A97">
        <w:rPr>
          <w:rFonts w:cs="Times New Roman"/>
          <w:color w:val="000000" w:themeColor="text1"/>
          <w:szCs w:val="18"/>
        </w:rPr>
        <w:t>1970</w:t>
      </w:r>
      <w:r w:rsidRPr="00F70A97">
        <w:rPr>
          <w:rFonts w:cs="Times New Roman" w:hint="eastAsia"/>
          <w:color w:val="000000" w:themeColor="text1"/>
          <w:szCs w:val="18"/>
        </w:rPr>
        <w:t>年代にロサンゼルス郡・</w:t>
      </w:r>
      <w:r w:rsidRPr="00F70A97">
        <w:rPr>
          <w:rFonts w:cs="Times New Roman"/>
          <w:color w:val="000000" w:themeColor="text1"/>
          <w:szCs w:val="18"/>
        </w:rPr>
        <w:t>USC</w:t>
      </w:r>
      <w:r w:rsidRPr="00F70A97">
        <w:rPr>
          <w:rFonts w:cs="Times New Roman"/>
          <w:color w:val="000000" w:themeColor="text1"/>
          <w:szCs w:val="18"/>
        </w:rPr>
        <w:t>医療センター</w:t>
      </w:r>
      <w:r w:rsidRPr="00F70A97">
        <w:rPr>
          <w:rFonts w:cs="Times New Roman" w:hint="eastAsia"/>
          <w:color w:val="000000" w:themeColor="text1"/>
          <w:szCs w:val="18"/>
        </w:rPr>
        <w:t>において非自発的な断種が行われたが、その被害者</w:t>
      </w:r>
      <w:r w:rsidRPr="00F70A97">
        <w:rPr>
          <w:rFonts w:cs="Times New Roman" w:hint="eastAsia"/>
          <w:color w:val="000000" w:themeColor="text1"/>
          <w:spacing w:val="-2"/>
          <w:szCs w:val="18"/>
        </w:rPr>
        <w:t>に対する補償は含まれていない。</w:t>
      </w:r>
      <w:r w:rsidRPr="00F70A97">
        <w:rPr>
          <w:rFonts w:cs="Times New Roman" w:hint="eastAsia"/>
          <w:color w:val="000000" w:themeColor="text1"/>
          <w:spacing w:val="-4"/>
          <w:szCs w:val="18"/>
        </w:rPr>
        <w:t>同センターにおける断種については、</w:t>
      </w:r>
      <w:r w:rsidR="008A335E" w:rsidRPr="00F70A97">
        <w:rPr>
          <w:rFonts w:cs="Times New Roman" w:hint="eastAsia"/>
          <w:color w:val="000000" w:themeColor="text1"/>
          <w:spacing w:val="-4"/>
          <w:szCs w:val="18"/>
        </w:rPr>
        <w:t>「本章Ⅰ</w:t>
      </w:r>
      <w:r w:rsidR="008A335E" w:rsidRPr="00F70A97">
        <w:rPr>
          <w:rFonts w:cs="Times New Roman"/>
          <w:color w:val="000000" w:themeColor="text1"/>
          <w:spacing w:val="-4"/>
          <w:szCs w:val="18"/>
        </w:rPr>
        <w:t xml:space="preserve">4 </w:t>
      </w:r>
      <w:r w:rsidR="008A335E" w:rsidRPr="00F70A97">
        <w:rPr>
          <w:rFonts w:cs="Times New Roman" w:hint="eastAsia"/>
          <w:color w:val="000000" w:themeColor="text1"/>
          <w:spacing w:val="-4"/>
          <w:szCs w:val="18"/>
        </w:rPr>
        <w:t>「マドリガル対キリガン</w:t>
      </w:r>
      <w:r w:rsidR="008A335E" w:rsidRPr="00F70A97">
        <w:rPr>
          <w:rFonts w:cs="Times New Roman" w:hint="eastAsia"/>
          <w:color w:val="000000" w:themeColor="text1"/>
          <w:szCs w:val="18"/>
        </w:rPr>
        <w:t>（</w:t>
      </w:r>
      <w:r w:rsidR="008A335E" w:rsidRPr="00F70A97">
        <w:rPr>
          <w:rFonts w:cs="Times New Roman" w:hint="eastAsia"/>
          <w:color w:val="000000" w:themeColor="text1"/>
          <w:szCs w:val="18"/>
        </w:rPr>
        <w:t xml:space="preserve">Madrigal v. </w:t>
      </w:r>
      <w:proofErr w:type="spellStart"/>
      <w:r w:rsidR="008A335E" w:rsidRPr="00F70A97">
        <w:rPr>
          <w:rFonts w:cs="Times New Roman" w:hint="eastAsia"/>
          <w:color w:val="000000" w:themeColor="text1"/>
          <w:szCs w:val="18"/>
        </w:rPr>
        <w:t>Quilligan</w:t>
      </w:r>
      <w:proofErr w:type="spellEnd"/>
      <w:r w:rsidR="008A335E" w:rsidRPr="00F70A97">
        <w:rPr>
          <w:rFonts w:cs="Times New Roman" w:hint="eastAsia"/>
          <w:color w:val="000000" w:themeColor="text1"/>
          <w:szCs w:val="18"/>
        </w:rPr>
        <w:t>）」訴訟とその影響（</w:t>
      </w:r>
      <w:r w:rsidR="008A335E" w:rsidRPr="00F70A97">
        <w:rPr>
          <w:rFonts w:cs="Times New Roman" w:hint="eastAsia"/>
          <w:color w:val="000000" w:themeColor="text1"/>
          <w:szCs w:val="18"/>
        </w:rPr>
        <w:t>197</w:t>
      </w:r>
      <w:r w:rsidR="009916EB" w:rsidRPr="00F70A97">
        <w:rPr>
          <w:rFonts w:cs="Times New Roman" w:hint="eastAsia"/>
          <w:color w:val="000000" w:themeColor="text1"/>
          <w:szCs w:val="18"/>
        </w:rPr>
        <w:t>6</w:t>
      </w:r>
      <w:r w:rsidR="008A335E" w:rsidRPr="00F70A97">
        <w:rPr>
          <w:rFonts w:cs="Times New Roman" w:hint="eastAsia"/>
          <w:color w:val="000000" w:themeColor="text1"/>
          <w:szCs w:val="18"/>
        </w:rPr>
        <w:t>～</w:t>
      </w:r>
      <w:r w:rsidR="008A335E" w:rsidRPr="00F70A97">
        <w:rPr>
          <w:rFonts w:cs="Times New Roman" w:hint="eastAsia"/>
          <w:color w:val="000000" w:themeColor="text1"/>
          <w:szCs w:val="18"/>
        </w:rPr>
        <w:t>1978</w:t>
      </w:r>
      <w:r w:rsidR="008A335E" w:rsidRPr="00F70A97">
        <w:rPr>
          <w:rFonts w:cs="Times New Roman" w:hint="eastAsia"/>
          <w:color w:val="000000" w:themeColor="text1"/>
          <w:szCs w:val="18"/>
        </w:rPr>
        <w:t>年）」を参照</w:t>
      </w:r>
      <w:r w:rsidRPr="00F70A97">
        <w:rPr>
          <w:rFonts w:cs="Times New Roman" w:hint="eastAsia"/>
          <w:color w:val="000000" w:themeColor="text1"/>
          <w:szCs w:val="18"/>
        </w:rPr>
        <w:t>。</w:t>
      </w:r>
    </w:p>
  </w:footnote>
  <w:footnote w:id="177">
    <w:p w14:paraId="23995ACA" w14:textId="70730702" w:rsidR="00EC1FCE" w:rsidRPr="00F70A97" w:rsidRDefault="00EC1FCE" w:rsidP="00D46A99">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ascii="ＭＳ 明朝" w:hAnsi="ＭＳ 明朝"/>
          <w:color w:val="000000" w:themeColor="text1"/>
          <w:szCs w:val="18"/>
        </w:rPr>
        <w:t xml:space="preserve"> </w:t>
      </w:r>
      <w:r w:rsidRPr="00F70A97">
        <w:rPr>
          <w:rFonts w:cs="Times New Roman"/>
          <w:color w:val="000000" w:themeColor="text1"/>
          <w:szCs w:val="18"/>
        </w:rPr>
        <w:t xml:space="preserve">Cal. Health </w:t>
      </w:r>
      <w:r w:rsidRPr="00F70A97">
        <w:rPr>
          <w:rFonts w:cs="Times New Roman" w:hint="eastAsia"/>
          <w:color w:val="000000" w:themeColor="text1"/>
          <w:szCs w:val="18"/>
        </w:rPr>
        <w:t>&amp;</w:t>
      </w:r>
      <w:r w:rsidRPr="00F70A97">
        <w:rPr>
          <w:rFonts w:cs="Times New Roman"/>
          <w:color w:val="000000" w:themeColor="text1"/>
          <w:szCs w:val="18"/>
        </w:rPr>
        <w:t xml:space="preserve"> Safety Code § 24210-24217 </w:t>
      </w:r>
      <w:r w:rsidRPr="00F70A97">
        <w:rPr>
          <w:rFonts w:cs="Times New Roman" w:hint="eastAsia"/>
          <w:color w:val="000000" w:themeColor="text1"/>
          <w:szCs w:val="18"/>
        </w:rPr>
        <w:t>(</w:t>
      </w:r>
      <w:r w:rsidRPr="00F70A97">
        <w:rPr>
          <w:rFonts w:cs="Times New Roman"/>
          <w:color w:val="000000" w:themeColor="text1"/>
          <w:szCs w:val="18"/>
        </w:rPr>
        <w:t>202</w:t>
      </w:r>
      <w:r w:rsidRPr="00F70A97">
        <w:rPr>
          <w:rFonts w:cs="Times New Roman" w:hint="eastAsia"/>
          <w:color w:val="000000" w:themeColor="text1"/>
          <w:szCs w:val="18"/>
        </w:rPr>
        <w:t>1).</w:t>
      </w:r>
    </w:p>
  </w:footnote>
  <w:footnote w:id="178">
    <w:p w14:paraId="4D3CC0BD"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受刑者に対して釈放前後に矯正教育等を実施し、徐々に社会に慣れさせ，段階的に社会復帰を実現させるプログラム。</w:t>
      </w:r>
    </w:p>
  </w:footnote>
  <w:footnote w:id="179">
    <w:p w14:paraId="2EBAE5D5" w14:textId="774B3A4C"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補償委員会は、手続の迅速化のために、申請者が断種の証拠書類を提出することを推奨しており、具体例として、</w:t>
      </w:r>
      <w:r w:rsidRPr="00F70A97">
        <w:rPr>
          <w:rFonts w:cs="Times New Roman" w:hint="eastAsia"/>
          <w:color w:val="000000" w:themeColor="text1"/>
          <w:spacing w:val="-4"/>
          <w:szCs w:val="18"/>
        </w:rPr>
        <w:t>断種の推薦書、手術への同意書、関連する裁判所又は機関の記録、申請者・医師・断種の知識を持つ別の個人による</w:t>
      </w:r>
      <w:r w:rsidRPr="00F70A97">
        <w:rPr>
          <w:rFonts w:cs="Times New Roman" w:hint="eastAsia"/>
          <w:color w:val="000000" w:themeColor="text1"/>
          <w:spacing w:val="-2"/>
          <w:szCs w:val="18"/>
        </w:rPr>
        <w:t>署名された申立書などを挙げている。</w:t>
      </w:r>
      <w:r w:rsidRPr="00F70A97">
        <w:rPr>
          <w:rFonts w:cs="Times New Roman"/>
          <w:color w:val="000000" w:themeColor="text1"/>
          <w:spacing w:val="-2"/>
          <w:szCs w:val="18"/>
        </w:rPr>
        <w:t xml:space="preserve">“California Forced or Involuntary Sterilization Compensation Program,” </w:t>
      </w:r>
      <w:proofErr w:type="spellStart"/>
      <w:r w:rsidRPr="00F70A97">
        <w:rPr>
          <w:rFonts w:cs="Times New Roman"/>
          <w:i/>
          <w:color w:val="000000" w:themeColor="text1"/>
          <w:spacing w:val="-2"/>
          <w:szCs w:val="18"/>
        </w:rPr>
        <w:t>op.ci</w:t>
      </w:r>
      <w:r w:rsidRPr="00F70A97">
        <w:rPr>
          <w:rFonts w:cs="Times New Roman"/>
          <w:i/>
          <w:color w:val="000000" w:themeColor="text1"/>
          <w:szCs w:val="18"/>
        </w:rPr>
        <w:t>t</w:t>
      </w:r>
      <w:proofErr w:type="spellEnd"/>
      <w:r w:rsidRPr="00F70A97">
        <w:rPr>
          <w:rFonts w:cs="Times New Roman"/>
          <w:color w:val="000000" w:themeColor="text1"/>
          <w:szCs w:val="18"/>
        </w:rPr>
        <w:t>.(16</w:t>
      </w:r>
      <w:r w:rsidR="00DB5A5D" w:rsidRPr="00F70A97">
        <w:rPr>
          <w:rFonts w:cs="Times New Roman" w:hint="eastAsia"/>
          <w:color w:val="000000" w:themeColor="text1"/>
          <w:szCs w:val="18"/>
        </w:rPr>
        <w:t>7</w:t>
      </w:r>
      <w:r w:rsidRPr="00F70A97">
        <w:rPr>
          <w:rFonts w:cs="Times New Roman"/>
          <w:color w:val="000000" w:themeColor="text1"/>
          <w:szCs w:val="18"/>
        </w:rPr>
        <w:t>)</w:t>
      </w:r>
    </w:p>
  </w:footnote>
  <w:footnote w:id="180">
    <w:p w14:paraId="530FE7AE" w14:textId="0A054180"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pacing w:val="-2"/>
          <w:szCs w:val="18"/>
        </w:rPr>
        <w:t xml:space="preserve"> </w:t>
      </w:r>
      <w:r w:rsidR="00EB06CD" w:rsidRPr="00F70A97">
        <w:rPr>
          <w:rFonts w:cs="Times New Roman"/>
          <w:color w:val="000000" w:themeColor="text1"/>
          <w:spacing w:val="-2"/>
          <w:szCs w:val="18"/>
        </w:rPr>
        <w:t xml:space="preserve">E. S. </w:t>
      </w:r>
      <w:proofErr w:type="spellStart"/>
      <w:r w:rsidR="00EB06CD" w:rsidRPr="00F70A97">
        <w:rPr>
          <w:rFonts w:cs="Times New Roman"/>
          <w:color w:val="000000" w:themeColor="text1"/>
          <w:spacing w:val="-2"/>
          <w:szCs w:val="18"/>
        </w:rPr>
        <w:t>Gosney</w:t>
      </w:r>
      <w:proofErr w:type="spellEnd"/>
      <w:r w:rsidR="00EB06CD" w:rsidRPr="00F70A97">
        <w:rPr>
          <w:rFonts w:cs="Times New Roman"/>
          <w:color w:val="000000" w:themeColor="text1"/>
          <w:spacing w:val="-2"/>
          <w:szCs w:val="18"/>
        </w:rPr>
        <w:t xml:space="preserve"> and Paul Popenoe, Sterilization for Human Betterment: A Summary of Results of 6</w:t>
      </w:r>
      <w:r w:rsidR="00255250" w:rsidRPr="00F70A97">
        <w:rPr>
          <w:rFonts w:cs="Times New Roman"/>
          <w:color w:val="000000" w:themeColor="text1"/>
          <w:spacing w:val="-2"/>
          <w:szCs w:val="18"/>
        </w:rPr>
        <w:t>,</w:t>
      </w:r>
      <w:r w:rsidR="00EB06CD" w:rsidRPr="00F70A97">
        <w:rPr>
          <w:rFonts w:cs="Times New Roman"/>
          <w:color w:val="000000" w:themeColor="text1"/>
          <w:spacing w:val="-2"/>
          <w:szCs w:val="18"/>
        </w:rPr>
        <w:t>000 Operations</w:t>
      </w:r>
      <w:r w:rsidR="00EB06CD" w:rsidRPr="00F70A97">
        <w:rPr>
          <w:rFonts w:cs="Times New Roman"/>
          <w:color w:val="000000" w:themeColor="text1"/>
          <w:szCs w:val="18"/>
        </w:rPr>
        <w:t xml:space="preserve"> in California, 1909</w:t>
      </w:r>
      <w:r w:rsidR="00E4535A" w:rsidRPr="00F70A97">
        <w:rPr>
          <w:rFonts w:cs="Times New Roman"/>
          <w:color w:val="000000" w:themeColor="text1"/>
          <w:szCs w:val="18"/>
        </w:rPr>
        <w:t>-</w:t>
      </w:r>
      <w:r w:rsidR="00EB06CD" w:rsidRPr="00F70A97">
        <w:rPr>
          <w:rFonts w:cs="Times New Roman"/>
          <w:color w:val="000000" w:themeColor="text1"/>
          <w:szCs w:val="18"/>
        </w:rPr>
        <w:t>1929, New York: Macmillan, pp.192-193. &lt;https://babel.hathitrust.org/cgi/pt?id=uc1.32106005425100&gt;</w:t>
      </w:r>
    </w:p>
  </w:footnote>
  <w:footnote w:id="181">
    <w:p w14:paraId="2437ED1B" w14:textId="6D4A6582"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pacing w:val="-2"/>
          <w:szCs w:val="18"/>
        </w:rPr>
        <w:t>設立年については、</w:t>
      </w:r>
      <w:r w:rsidRPr="00F70A97">
        <w:rPr>
          <w:rFonts w:cs="Times New Roman"/>
          <w:color w:val="000000" w:themeColor="text1"/>
          <w:spacing w:val="-2"/>
          <w:szCs w:val="18"/>
        </w:rPr>
        <w:t>1928</w:t>
      </w:r>
      <w:r w:rsidRPr="00F70A97">
        <w:rPr>
          <w:rFonts w:cs="Times New Roman" w:hint="eastAsia"/>
          <w:color w:val="000000" w:themeColor="text1"/>
          <w:spacing w:val="-2"/>
          <w:szCs w:val="18"/>
        </w:rPr>
        <w:t>年と記した文献も多くある。本</w:t>
      </w:r>
      <w:r w:rsidR="008A335E" w:rsidRPr="00F70A97">
        <w:rPr>
          <w:rFonts w:cs="Times New Roman" w:hint="eastAsia"/>
          <w:color w:val="000000" w:themeColor="text1"/>
          <w:spacing w:val="-2"/>
          <w:szCs w:val="18"/>
        </w:rPr>
        <w:t>章</w:t>
      </w:r>
      <w:r w:rsidRPr="00F70A97">
        <w:rPr>
          <w:rFonts w:cs="Times New Roman" w:hint="eastAsia"/>
          <w:color w:val="000000" w:themeColor="text1"/>
          <w:spacing w:val="-2"/>
          <w:szCs w:val="18"/>
        </w:rPr>
        <w:t>は以下を典拠とした。</w:t>
      </w:r>
      <w:r w:rsidRPr="00F70A97">
        <w:rPr>
          <w:rFonts w:cs="Times New Roman"/>
          <w:color w:val="000000" w:themeColor="text1"/>
          <w:spacing w:val="-2"/>
          <w:szCs w:val="18"/>
        </w:rPr>
        <w:t xml:space="preserve">David A. </w:t>
      </w:r>
      <w:proofErr w:type="spellStart"/>
      <w:r w:rsidRPr="00F70A97">
        <w:rPr>
          <w:rFonts w:cs="Times New Roman"/>
          <w:color w:val="000000" w:themeColor="text1"/>
          <w:spacing w:val="-2"/>
          <w:szCs w:val="18"/>
        </w:rPr>
        <w:t>Valone</w:t>
      </w:r>
      <w:proofErr w:type="spellEnd"/>
      <w:r w:rsidRPr="00F70A97">
        <w:rPr>
          <w:rFonts w:cs="Times New Roman"/>
          <w:color w:val="000000" w:themeColor="text1"/>
          <w:spacing w:val="-2"/>
          <w:szCs w:val="18"/>
        </w:rPr>
        <w:t xml:space="preserve">, “Eugenic </w:t>
      </w:r>
      <w:proofErr w:type="spellStart"/>
      <w:r w:rsidRPr="00F70A97">
        <w:rPr>
          <w:rFonts w:cs="Times New Roman"/>
          <w:color w:val="000000" w:themeColor="text1"/>
          <w:spacing w:val="-2"/>
          <w:szCs w:val="18"/>
        </w:rPr>
        <w:t>Scie</w:t>
      </w:r>
      <w:r w:rsidRPr="00F70A97">
        <w:rPr>
          <w:rFonts w:cs="Times New Roman"/>
          <w:color w:val="000000" w:themeColor="text1"/>
          <w:szCs w:val="18"/>
        </w:rPr>
        <w:t>nce</w:t>
      </w:r>
      <w:r w:rsidRPr="00F70A97">
        <w:rPr>
          <w:rFonts w:cs="Times New Roman"/>
          <w:color w:val="000000" w:themeColor="text1"/>
          <w:spacing w:val="-2"/>
          <w:szCs w:val="18"/>
        </w:rPr>
        <w:t>in</w:t>
      </w:r>
      <w:proofErr w:type="spellEnd"/>
      <w:r w:rsidRPr="00F70A97">
        <w:rPr>
          <w:rFonts w:cs="Times New Roman"/>
          <w:color w:val="000000" w:themeColor="text1"/>
          <w:spacing w:val="-2"/>
          <w:szCs w:val="18"/>
        </w:rPr>
        <w:t xml:space="preserve"> California: The Papers of E. S. </w:t>
      </w:r>
      <w:proofErr w:type="spellStart"/>
      <w:r w:rsidRPr="00F70A97">
        <w:rPr>
          <w:rFonts w:cs="Times New Roman"/>
          <w:color w:val="000000" w:themeColor="text1"/>
          <w:spacing w:val="-2"/>
          <w:szCs w:val="18"/>
        </w:rPr>
        <w:t>Gosney</w:t>
      </w:r>
      <w:proofErr w:type="spellEnd"/>
      <w:r w:rsidRPr="00F70A97">
        <w:rPr>
          <w:rFonts w:cs="Times New Roman"/>
          <w:color w:val="000000" w:themeColor="text1"/>
          <w:spacing w:val="-2"/>
          <w:szCs w:val="18"/>
        </w:rPr>
        <w:t xml:space="preserve"> and the Human Betterment Foundation,”</w:t>
      </w:r>
      <w:r w:rsidRPr="00F70A97">
        <w:rPr>
          <w:rFonts w:cs="Times New Roman"/>
          <w:color w:val="000000" w:themeColor="text1"/>
          <w:szCs w:val="18"/>
        </w:rPr>
        <w:t xml:space="preserve"> </w:t>
      </w:r>
      <w:r w:rsidRPr="00F70A97">
        <w:rPr>
          <w:rFonts w:cs="Times New Roman"/>
          <w:i/>
          <w:color w:val="000000" w:themeColor="text1"/>
          <w:szCs w:val="18"/>
        </w:rPr>
        <w:t>Mendel Newsletter</w:t>
      </w:r>
      <w:r w:rsidRPr="00F70A97">
        <w:rPr>
          <w:rFonts w:cs="Times New Roman"/>
          <w:color w:val="000000" w:themeColor="text1"/>
          <w:szCs w:val="18"/>
        </w:rPr>
        <w:t>, No.5, February1996. American Philosophical Society website &lt;http://www.amphilsoc.org/mendel/1996.htm#Valone&gt;</w:t>
      </w:r>
    </w:p>
  </w:footnote>
  <w:footnote w:id="182">
    <w:p w14:paraId="7E2C035B" w14:textId="57484436"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Human Betterment Foundation, </w:t>
      </w:r>
      <w:r w:rsidRPr="00F70A97">
        <w:rPr>
          <w:rFonts w:cs="Times New Roman"/>
          <w:i/>
          <w:color w:val="000000" w:themeColor="text1"/>
          <w:szCs w:val="18"/>
        </w:rPr>
        <w:t>Human Sterilization Today</w:t>
      </w:r>
      <w:r w:rsidRPr="00F70A97">
        <w:rPr>
          <w:rFonts w:cs="Times New Roman"/>
          <w:color w:val="000000" w:themeColor="text1"/>
          <w:szCs w:val="18"/>
        </w:rPr>
        <w:t>, 1938, p.</w:t>
      </w:r>
      <w:r w:rsidRPr="00F70A97">
        <w:rPr>
          <w:rFonts w:cs="Times New Roman" w:hint="eastAsia"/>
          <w:color w:val="000000" w:themeColor="text1"/>
          <w:szCs w:val="18"/>
        </w:rPr>
        <w:t>6</w:t>
      </w:r>
      <w:r w:rsidRPr="00F70A97">
        <w:rPr>
          <w:rFonts w:cs="Times New Roman"/>
          <w:color w:val="000000" w:themeColor="text1"/>
          <w:szCs w:val="18"/>
        </w:rPr>
        <w:t>. Library of Congress website &lt;https://www.loc.gov/resource/rbpe.0020380g/&gt;</w:t>
      </w:r>
      <w:r w:rsidRPr="00F70A97">
        <w:rPr>
          <w:rFonts w:cs="Times New Roman" w:hint="eastAsia"/>
          <w:color w:val="000000" w:themeColor="text1"/>
          <w:szCs w:val="18"/>
        </w:rPr>
        <w:t xml:space="preserve">; </w:t>
      </w:r>
      <w:proofErr w:type="spellStart"/>
      <w:r w:rsidRPr="00F70A97">
        <w:rPr>
          <w:rFonts w:cs="Times New Roman"/>
          <w:color w:val="000000" w:themeColor="text1"/>
          <w:szCs w:val="18"/>
        </w:rPr>
        <w:t>Gosney</w:t>
      </w:r>
      <w:proofErr w:type="spellEnd"/>
      <w:r w:rsidRPr="00F70A97">
        <w:rPr>
          <w:rFonts w:cs="Times New Roman"/>
          <w:color w:val="000000" w:themeColor="text1"/>
          <w:szCs w:val="18"/>
        </w:rPr>
        <w:t xml:space="preserve"> and Popenoe, </w:t>
      </w:r>
      <w:proofErr w:type="spellStart"/>
      <w:r w:rsidRPr="00F70A97">
        <w:rPr>
          <w:rFonts w:cs="Times New Roman"/>
          <w:i/>
          <w:color w:val="000000" w:themeColor="text1"/>
          <w:szCs w:val="18"/>
        </w:rPr>
        <w:t>op.cit</w:t>
      </w:r>
      <w:proofErr w:type="spellEnd"/>
      <w:r w:rsidRPr="00F70A97">
        <w:rPr>
          <w:rFonts w:cs="Times New Roman"/>
          <w:i/>
          <w:color w:val="000000" w:themeColor="text1"/>
          <w:szCs w:val="18"/>
        </w:rPr>
        <w:t>.</w:t>
      </w:r>
      <w:r w:rsidR="00217DA4" w:rsidRPr="00F70A97">
        <w:rPr>
          <w:rFonts w:cs="Times New Roman"/>
          <w:color w:val="000000" w:themeColor="text1"/>
          <w:szCs w:val="18"/>
        </w:rPr>
        <w:t>(180</w:t>
      </w:r>
      <w:r w:rsidRPr="00F70A97">
        <w:rPr>
          <w:rFonts w:cs="Times New Roman"/>
          <w:color w:val="000000" w:themeColor="text1"/>
          <w:szCs w:val="18"/>
        </w:rPr>
        <w:t>)</w:t>
      </w:r>
      <w:r w:rsidRPr="00F70A97">
        <w:rPr>
          <w:rFonts w:cs="Times New Roman" w:hint="eastAsia"/>
          <w:color w:val="000000" w:themeColor="text1"/>
          <w:szCs w:val="18"/>
        </w:rPr>
        <w:t>,</w:t>
      </w:r>
      <w:r w:rsidRPr="00F70A97">
        <w:rPr>
          <w:rFonts w:cs="Times New Roman"/>
          <w:color w:val="000000" w:themeColor="text1"/>
          <w:szCs w:val="18"/>
        </w:rPr>
        <w:t xml:space="preserve"> pp.193-194.</w:t>
      </w:r>
    </w:p>
  </w:footnote>
  <w:footnote w:id="183">
    <w:p w14:paraId="7989A4D4" w14:textId="16B979A9"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proofErr w:type="spellStart"/>
      <w:r w:rsidRPr="00F70A97">
        <w:rPr>
          <w:rFonts w:cs="Times New Roman"/>
          <w:color w:val="000000" w:themeColor="text1"/>
          <w:szCs w:val="18"/>
        </w:rPr>
        <w:t>Gosney</w:t>
      </w:r>
      <w:proofErr w:type="spellEnd"/>
      <w:r w:rsidRPr="00F70A97">
        <w:rPr>
          <w:rFonts w:cs="Times New Roman" w:hint="eastAsia"/>
          <w:color w:val="000000" w:themeColor="text1"/>
          <w:szCs w:val="18"/>
        </w:rPr>
        <w:t xml:space="preserve"> and</w:t>
      </w:r>
      <w:r w:rsidRPr="00F70A97">
        <w:rPr>
          <w:rFonts w:cs="Times New Roman"/>
          <w:color w:val="000000" w:themeColor="text1"/>
          <w:szCs w:val="18"/>
        </w:rPr>
        <w:t xml:space="preserve"> Popenoe, </w:t>
      </w:r>
      <w:r w:rsidRPr="00F70A97">
        <w:rPr>
          <w:rFonts w:cs="Times New Roman"/>
          <w:i/>
          <w:color w:val="000000" w:themeColor="text1"/>
          <w:szCs w:val="18"/>
        </w:rPr>
        <w:t>ibid.</w:t>
      </w:r>
    </w:p>
  </w:footnote>
  <w:footnote w:id="184">
    <w:p w14:paraId="30855313" w14:textId="6064572D"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Paul B. Popenoe and E.S. </w:t>
      </w:r>
      <w:proofErr w:type="spellStart"/>
      <w:r w:rsidRPr="00F70A97">
        <w:rPr>
          <w:rFonts w:cs="Times New Roman"/>
          <w:color w:val="000000" w:themeColor="text1"/>
          <w:szCs w:val="18"/>
        </w:rPr>
        <w:t>Gosney</w:t>
      </w:r>
      <w:proofErr w:type="spellEnd"/>
      <w:r w:rsidRPr="00F70A97">
        <w:rPr>
          <w:rFonts w:cs="Times New Roman"/>
          <w:color w:val="000000" w:themeColor="text1"/>
          <w:szCs w:val="18"/>
        </w:rPr>
        <w:t xml:space="preserve">, </w:t>
      </w:r>
      <w:r w:rsidRPr="00F70A97">
        <w:rPr>
          <w:rFonts w:cs="Times New Roman"/>
          <w:i/>
          <w:color w:val="000000" w:themeColor="text1"/>
          <w:szCs w:val="18"/>
        </w:rPr>
        <w:t>Twenty-eight Years of Sterilization in California</w:t>
      </w:r>
      <w:r w:rsidRPr="00F70A97">
        <w:rPr>
          <w:rFonts w:cs="Times New Roman"/>
          <w:color w:val="000000" w:themeColor="text1"/>
          <w:szCs w:val="18"/>
        </w:rPr>
        <w:t>,</w:t>
      </w:r>
      <w:r w:rsidRPr="00F70A97">
        <w:rPr>
          <w:rFonts w:cs="Times New Roman"/>
          <w:color w:val="000000" w:themeColor="text1"/>
          <w:spacing w:val="2"/>
          <w:szCs w:val="18"/>
        </w:rPr>
        <w:t xml:space="preserve"> Pasadena: Human Betterment </w:t>
      </w:r>
      <w:r w:rsidR="00EB06CD" w:rsidRPr="00F70A97">
        <w:rPr>
          <w:rFonts w:cs="Times New Roman"/>
          <w:color w:val="000000" w:themeColor="text1"/>
          <w:szCs w:val="18"/>
        </w:rPr>
        <w:t>Foundation</w:t>
      </w:r>
      <w:r w:rsidRPr="00F70A97">
        <w:rPr>
          <w:rFonts w:cs="Times New Roman"/>
          <w:color w:val="000000" w:themeColor="text1"/>
          <w:szCs w:val="18"/>
        </w:rPr>
        <w:t>, 1938.</w:t>
      </w:r>
    </w:p>
  </w:footnote>
  <w:footnote w:id="185">
    <w:p w14:paraId="05D0D5B3" w14:textId="02189314"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詳細は</w:t>
      </w:r>
      <w:r w:rsidR="001E64FE" w:rsidRPr="00F70A97">
        <w:rPr>
          <w:rFonts w:cs="Times New Roman" w:hint="eastAsia"/>
          <w:color w:val="000000" w:themeColor="text1"/>
          <w:szCs w:val="18"/>
        </w:rPr>
        <w:t>「</w:t>
      </w:r>
      <w:r w:rsidR="0072338D" w:rsidRPr="00F70A97">
        <w:rPr>
          <w:rFonts w:cs="Times New Roman" w:hint="eastAsia"/>
          <w:color w:val="000000" w:themeColor="text1"/>
          <w:szCs w:val="18"/>
        </w:rPr>
        <w:t>第</w:t>
      </w:r>
      <w:r w:rsidR="0072338D" w:rsidRPr="00F70A97">
        <w:rPr>
          <w:rFonts w:cs="Times New Roman" w:hint="eastAsia"/>
          <w:color w:val="000000" w:themeColor="text1"/>
          <w:szCs w:val="18"/>
        </w:rPr>
        <w:t>4</w:t>
      </w:r>
      <w:r w:rsidR="0072338D" w:rsidRPr="00F70A97">
        <w:rPr>
          <w:rFonts w:cs="Times New Roman" w:hint="eastAsia"/>
          <w:color w:val="000000" w:themeColor="text1"/>
          <w:szCs w:val="18"/>
        </w:rPr>
        <w:t>章Ⅰ</w:t>
      </w:r>
      <w:r w:rsidR="0072338D" w:rsidRPr="00F70A97">
        <w:rPr>
          <w:rFonts w:cs="Times New Roman" w:hint="eastAsia"/>
          <w:color w:val="000000" w:themeColor="text1"/>
          <w:szCs w:val="18"/>
        </w:rPr>
        <w:t xml:space="preserve">2(1) </w:t>
      </w:r>
      <w:r w:rsidR="0072338D" w:rsidRPr="00F70A97">
        <w:rPr>
          <w:rFonts w:cs="Times New Roman" w:hint="eastAsia"/>
          <w:color w:val="000000" w:themeColor="text1"/>
          <w:szCs w:val="18"/>
        </w:rPr>
        <w:t>遺伝病子孫予防法の制定経緯等</w:t>
      </w:r>
      <w:r w:rsidR="001E64FE" w:rsidRPr="00F70A97">
        <w:rPr>
          <w:rFonts w:cs="Times New Roman" w:hint="eastAsia"/>
          <w:color w:val="000000" w:themeColor="text1"/>
          <w:szCs w:val="18"/>
        </w:rPr>
        <w:t>」</w:t>
      </w:r>
      <w:r w:rsidRPr="00F70A97">
        <w:rPr>
          <w:rFonts w:cs="Times New Roman" w:hint="eastAsia"/>
          <w:color w:val="000000" w:themeColor="text1"/>
          <w:szCs w:val="18"/>
        </w:rPr>
        <w:t>を参照。</w:t>
      </w:r>
    </w:p>
  </w:footnote>
  <w:footnote w:id="186">
    <w:p w14:paraId="37A2E6AE" w14:textId="5A2530A0" w:rsidR="00EC1FCE" w:rsidRPr="00F70A97" w:rsidRDefault="00EC1FCE" w:rsidP="005702DA">
      <w:pPr>
        <w:pStyle w:val="a8"/>
        <w:ind w:leftChars="1" w:left="178"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シュテファン・キュール（麻生九美訳）『ナチ・コネクション―アメリカの優生学とナチ優生思想―』明石書店</w:t>
      </w:r>
      <w:r w:rsidRPr="00F70A97">
        <w:rPr>
          <w:rFonts w:cs="Times New Roman" w:hint="eastAsia"/>
          <w:color w:val="000000" w:themeColor="text1"/>
          <w:szCs w:val="18"/>
        </w:rPr>
        <w:t xml:space="preserve">, </w:t>
      </w:r>
      <w:r w:rsidRPr="00F70A97">
        <w:rPr>
          <w:rFonts w:cs="Times New Roman"/>
          <w:color w:val="000000" w:themeColor="text1"/>
          <w:spacing w:val="-2"/>
          <w:szCs w:val="18"/>
        </w:rPr>
        <w:t>1999, pp.78-79, 85-88.</w:t>
      </w:r>
      <w:r w:rsidRPr="00F70A97">
        <w:rPr>
          <w:rFonts w:cs="Times New Roman" w:hint="eastAsia"/>
          <w:color w:val="000000" w:themeColor="text1"/>
          <w:spacing w:val="-2"/>
          <w:szCs w:val="18"/>
        </w:rPr>
        <w:t>（原書名：</w:t>
      </w:r>
      <w:r w:rsidRPr="00F70A97">
        <w:rPr>
          <w:rFonts w:cs="Times New Roman"/>
          <w:color w:val="000000" w:themeColor="text1"/>
          <w:spacing w:val="-2"/>
          <w:szCs w:val="18"/>
        </w:rPr>
        <w:t xml:space="preserve">Stefan </w:t>
      </w:r>
      <w:proofErr w:type="spellStart"/>
      <w:r w:rsidRPr="00F70A97">
        <w:rPr>
          <w:rFonts w:cs="Times New Roman"/>
          <w:color w:val="000000" w:themeColor="text1"/>
          <w:spacing w:val="-2"/>
          <w:szCs w:val="18"/>
        </w:rPr>
        <w:t>Kühl</w:t>
      </w:r>
      <w:proofErr w:type="spellEnd"/>
      <w:r w:rsidRPr="00F70A97">
        <w:rPr>
          <w:rFonts w:cs="Times New Roman"/>
          <w:color w:val="000000" w:themeColor="text1"/>
          <w:spacing w:val="-2"/>
          <w:szCs w:val="18"/>
        </w:rPr>
        <w:t xml:space="preserve">, </w:t>
      </w:r>
      <w:r w:rsidRPr="00F70A97">
        <w:rPr>
          <w:rFonts w:cs="Times New Roman"/>
          <w:i/>
          <w:color w:val="000000" w:themeColor="text1"/>
          <w:spacing w:val="-2"/>
          <w:szCs w:val="18"/>
        </w:rPr>
        <w:t xml:space="preserve">The Nazi Connection: Eugenics, Racism, and German National </w:t>
      </w:r>
      <w:proofErr w:type="spellStart"/>
      <w:r w:rsidRPr="00F70A97">
        <w:rPr>
          <w:rFonts w:cs="Times New Roman"/>
          <w:i/>
          <w:color w:val="000000" w:themeColor="text1"/>
          <w:spacing w:val="-2"/>
          <w:szCs w:val="18"/>
        </w:rPr>
        <w:t>Socialis</w:t>
      </w:r>
      <w:r w:rsidRPr="00F70A97">
        <w:rPr>
          <w:rFonts w:cs="Times New Roman"/>
          <w:i/>
          <w:color w:val="000000" w:themeColor="text1"/>
          <w:szCs w:val="18"/>
        </w:rPr>
        <w:t>m</w:t>
      </w:r>
      <w:r w:rsidRPr="00F70A97">
        <w:rPr>
          <w:rFonts w:cs="Times New Roman"/>
          <w:color w:val="000000" w:themeColor="text1"/>
          <w:szCs w:val="18"/>
        </w:rPr>
        <w:t>,New</w:t>
      </w:r>
      <w:proofErr w:type="spellEnd"/>
      <w:r w:rsidRPr="00F70A97">
        <w:rPr>
          <w:rFonts w:cs="Times New Roman"/>
          <w:color w:val="000000" w:themeColor="text1"/>
          <w:szCs w:val="18"/>
        </w:rPr>
        <w:t xml:space="preserve"> York: Oxford University Press, 1994.</w:t>
      </w:r>
      <w:r w:rsidRPr="00F70A97">
        <w:rPr>
          <w:rFonts w:cs="Times New Roman" w:hint="eastAsia"/>
          <w:color w:val="000000" w:themeColor="text1"/>
          <w:szCs w:val="18"/>
        </w:rPr>
        <w:t>）</w:t>
      </w:r>
    </w:p>
  </w:footnote>
  <w:footnote w:id="187">
    <w:p w14:paraId="4ADF015D" w14:textId="78F52037" w:rsidR="00EC1FCE" w:rsidRPr="00F70A97" w:rsidRDefault="00EC1FCE" w:rsidP="005702DA">
      <w:pPr>
        <w:pStyle w:val="a8"/>
        <w:ind w:leftChars="1" w:left="178"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Marie E. Kopp, “Legal and Medical Aspects of Eugenic Sterilization in Germany,”</w:t>
      </w:r>
      <w:r w:rsidRPr="00F70A97">
        <w:rPr>
          <w:rFonts w:cs="Times New Roman" w:hint="eastAsia"/>
          <w:color w:val="000000" w:themeColor="text1"/>
          <w:szCs w:val="18"/>
        </w:rPr>
        <w:t xml:space="preserve"> </w:t>
      </w:r>
      <w:r w:rsidRPr="00F70A97">
        <w:rPr>
          <w:rFonts w:cs="Times New Roman"/>
          <w:i/>
          <w:color w:val="000000" w:themeColor="text1"/>
          <w:szCs w:val="18"/>
        </w:rPr>
        <w:t>American Sociological Review</w:t>
      </w:r>
      <w:r w:rsidRPr="00F70A97">
        <w:rPr>
          <w:rFonts w:cs="Times New Roman"/>
          <w:color w:val="000000" w:themeColor="text1"/>
          <w:szCs w:val="18"/>
        </w:rPr>
        <w:t>, 1</w:t>
      </w:r>
      <w:r w:rsidRPr="00F70A97">
        <w:rPr>
          <w:rFonts w:cs="Times New Roman" w:hint="eastAsia"/>
          <w:color w:val="000000" w:themeColor="text1"/>
          <w:szCs w:val="18"/>
        </w:rPr>
        <w:t>(</w:t>
      </w:r>
      <w:r w:rsidRPr="00F70A97">
        <w:rPr>
          <w:rFonts w:cs="Times New Roman"/>
          <w:color w:val="000000" w:themeColor="text1"/>
          <w:szCs w:val="18"/>
        </w:rPr>
        <w:t>5), Oct 1936, p.76</w:t>
      </w:r>
      <w:r w:rsidRPr="00F70A97">
        <w:rPr>
          <w:rFonts w:cs="Times New Roman" w:hint="eastAsia"/>
          <w:color w:val="000000" w:themeColor="text1"/>
          <w:szCs w:val="18"/>
        </w:rPr>
        <w:t>3</w:t>
      </w:r>
      <w:r w:rsidRPr="00F70A97">
        <w:rPr>
          <w:rFonts w:cs="Times New Roman"/>
          <w:color w:val="000000" w:themeColor="text1"/>
          <w:szCs w:val="18"/>
        </w:rPr>
        <w:t>.</w:t>
      </w:r>
      <w:r w:rsidRPr="00F70A97">
        <w:rPr>
          <w:rFonts w:cs="Times New Roman" w:hint="eastAsia"/>
          <w:color w:val="000000" w:themeColor="text1"/>
          <w:szCs w:val="18"/>
        </w:rPr>
        <w:t xml:space="preserve"> </w:t>
      </w:r>
    </w:p>
  </w:footnote>
  <w:footnote w:id="188">
    <w:p w14:paraId="68441709" w14:textId="05F58912"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Paul Popenoe, “The German Sterilization Law,” </w:t>
      </w:r>
      <w:r w:rsidRPr="00F70A97">
        <w:rPr>
          <w:rFonts w:cs="Times New Roman"/>
          <w:i/>
          <w:color w:val="000000" w:themeColor="text1"/>
          <w:szCs w:val="18"/>
        </w:rPr>
        <w:t>Journal of Heredity</w:t>
      </w:r>
      <w:r w:rsidRPr="00F70A97">
        <w:rPr>
          <w:rFonts w:cs="Times New Roman"/>
          <w:color w:val="000000" w:themeColor="text1"/>
          <w:szCs w:val="18"/>
        </w:rPr>
        <w:t>, 25(7), July 1934, p.</w:t>
      </w:r>
      <w:r w:rsidRPr="00F70A97">
        <w:rPr>
          <w:rFonts w:cs="Times New Roman" w:hint="eastAsia"/>
          <w:color w:val="000000" w:themeColor="text1"/>
          <w:szCs w:val="18"/>
        </w:rPr>
        <w:t>2</w:t>
      </w:r>
      <w:r w:rsidRPr="00F70A97">
        <w:rPr>
          <w:rFonts w:cs="Times New Roman"/>
          <w:color w:val="000000" w:themeColor="text1"/>
          <w:szCs w:val="18"/>
        </w:rPr>
        <w:t>60.</w:t>
      </w:r>
    </w:p>
  </w:footnote>
  <w:footnote w:id="189">
    <w:p w14:paraId="1734B4B3" w14:textId="38266FF8" w:rsidR="00EC1FCE" w:rsidRPr="00F70A97" w:rsidRDefault="00EC1FCE" w:rsidP="005702DA">
      <w:pPr>
        <w:pStyle w:val="a8"/>
        <w:ind w:leftChars="1" w:left="178"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Alexandra Minna Stern, “Op-Ed: How the Los Angeles Times shilled for the racist eugenics movement,”</w:t>
      </w:r>
      <w:r w:rsidRPr="00F70A97">
        <w:rPr>
          <w:rFonts w:cs="Times New Roman"/>
          <w:i/>
          <w:color w:val="000000" w:themeColor="text1"/>
          <w:szCs w:val="18"/>
        </w:rPr>
        <w:t xml:space="preserve"> Los Angel</w:t>
      </w:r>
      <w:r w:rsidRPr="00F70A97">
        <w:rPr>
          <w:rFonts w:cs="Times New Roman" w:hint="eastAsia"/>
          <w:i/>
          <w:color w:val="000000" w:themeColor="text1"/>
          <w:szCs w:val="18"/>
        </w:rPr>
        <w:t>e</w:t>
      </w:r>
      <w:r w:rsidRPr="00F70A97">
        <w:rPr>
          <w:rFonts w:cs="Times New Roman"/>
          <w:i/>
          <w:color w:val="000000" w:themeColor="text1"/>
          <w:szCs w:val="18"/>
        </w:rPr>
        <w:t>s Times</w:t>
      </w:r>
      <w:r w:rsidRPr="00F70A97">
        <w:rPr>
          <w:rFonts w:cs="Times New Roman"/>
          <w:color w:val="000000" w:themeColor="text1"/>
          <w:szCs w:val="18"/>
        </w:rPr>
        <w:t>, Feb 28, 2021.</w:t>
      </w:r>
    </w:p>
  </w:footnote>
  <w:footnote w:id="190">
    <w:p w14:paraId="5C04F73D" w14:textId="31F2BC40" w:rsidR="00EC1FCE" w:rsidRPr="00F70A97" w:rsidRDefault="00EC1FCE" w:rsidP="005702DA">
      <w:pPr>
        <w:pStyle w:val="a8"/>
        <w:ind w:left="176" w:hanging="176"/>
        <w:jc w:val="both"/>
        <w:rPr>
          <w:rFonts w:cs="Times New Roman"/>
          <w:color w:val="000000" w:themeColor="text1"/>
          <w:szCs w:val="18"/>
          <w:lang w:eastAsia="zh-TW"/>
        </w:rPr>
      </w:pPr>
      <w:r w:rsidRPr="00F70A97">
        <w:rPr>
          <w:rStyle w:val="aa"/>
          <w:rFonts w:cs="Times New Roman"/>
          <w:color w:val="000000" w:themeColor="text1"/>
          <w:szCs w:val="18"/>
        </w:rPr>
        <w:footnoteRef/>
      </w:r>
      <w:r w:rsidRPr="00F70A97">
        <w:rPr>
          <w:rFonts w:cs="Times New Roman"/>
          <w:color w:val="000000" w:themeColor="text1"/>
          <w:szCs w:val="18"/>
          <w:lang w:eastAsia="zh-TW"/>
        </w:rPr>
        <w:t xml:space="preserve"> </w:t>
      </w:r>
      <w:r w:rsidRPr="00F70A97">
        <w:rPr>
          <w:rFonts w:cs="Times New Roman"/>
          <w:color w:val="000000" w:themeColor="text1"/>
          <w:szCs w:val="18"/>
        </w:rPr>
        <w:t>Human Betterment Foundation,</w:t>
      </w:r>
      <w:r w:rsidRPr="00F70A97">
        <w:rPr>
          <w:rFonts w:cs="Times New Roman" w:hint="eastAsia"/>
          <w:color w:val="000000" w:themeColor="text1"/>
          <w:szCs w:val="18"/>
        </w:rPr>
        <w:t xml:space="preserve"> </w:t>
      </w:r>
      <w:proofErr w:type="spellStart"/>
      <w:r w:rsidRPr="00F70A97">
        <w:rPr>
          <w:rFonts w:cs="Times New Roman"/>
          <w:i/>
          <w:color w:val="000000" w:themeColor="text1"/>
          <w:szCs w:val="18"/>
        </w:rPr>
        <w:t>op.cit</w:t>
      </w:r>
      <w:proofErr w:type="spellEnd"/>
      <w:r w:rsidRPr="00F70A97">
        <w:rPr>
          <w:rFonts w:cs="Times New Roman"/>
          <w:color w:val="000000" w:themeColor="text1"/>
          <w:szCs w:val="18"/>
        </w:rPr>
        <w:t>.</w:t>
      </w:r>
      <w:r w:rsidRPr="00F70A97">
        <w:rPr>
          <w:rFonts w:cs="Times New Roman"/>
          <w:color w:val="000000" w:themeColor="text1"/>
          <w:szCs w:val="18"/>
          <w:lang w:eastAsia="zh-TW"/>
        </w:rPr>
        <w:t>(1</w:t>
      </w:r>
      <w:r w:rsidR="00DB5A5D" w:rsidRPr="00F70A97">
        <w:rPr>
          <w:rFonts w:cs="Times New Roman" w:hint="eastAsia"/>
          <w:color w:val="000000" w:themeColor="text1"/>
          <w:szCs w:val="18"/>
        </w:rPr>
        <w:t>82</w:t>
      </w:r>
      <w:r w:rsidRPr="00F70A97">
        <w:rPr>
          <w:rFonts w:cs="Times New Roman"/>
          <w:color w:val="000000" w:themeColor="text1"/>
          <w:szCs w:val="18"/>
          <w:lang w:eastAsia="zh-TW"/>
        </w:rPr>
        <w:t xml:space="preserve">), pp.2-3. </w:t>
      </w:r>
    </w:p>
  </w:footnote>
  <w:footnote w:id="191">
    <w:p w14:paraId="458DD28D" w14:textId="77777777" w:rsidR="00EC1FCE" w:rsidRPr="00F70A97" w:rsidRDefault="00EC1FCE" w:rsidP="005702DA">
      <w:pPr>
        <w:pStyle w:val="a8"/>
        <w:ind w:left="176" w:hanging="176"/>
        <w:jc w:val="both"/>
        <w:rPr>
          <w:rFonts w:cs="Times New Roman"/>
          <w:color w:val="000000" w:themeColor="text1"/>
          <w:szCs w:val="18"/>
          <w:lang w:eastAsia="zh-TW"/>
        </w:rPr>
      </w:pPr>
      <w:r w:rsidRPr="00F70A97">
        <w:rPr>
          <w:rStyle w:val="aa"/>
          <w:rFonts w:cs="Times New Roman"/>
          <w:color w:val="000000" w:themeColor="text1"/>
          <w:szCs w:val="18"/>
        </w:rPr>
        <w:footnoteRef/>
      </w:r>
      <w:r w:rsidRPr="00F70A97">
        <w:rPr>
          <w:rFonts w:cs="Times New Roman"/>
          <w:color w:val="000000" w:themeColor="text1"/>
          <w:szCs w:val="18"/>
          <w:lang w:eastAsia="zh-TW"/>
        </w:rPr>
        <w:t xml:space="preserve"> </w:t>
      </w:r>
      <w:r w:rsidRPr="00F70A97">
        <w:rPr>
          <w:rFonts w:cs="Times New Roman"/>
          <w:i/>
          <w:color w:val="000000" w:themeColor="text1"/>
          <w:szCs w:val="18"/>
        </w:rPr>
        <w:t>ibid</w:t>
      </w:r>
      <w:r w:rsidRPr="00F70A97">
        <w:rPr>
          <w:rFonts w:cs="Times New Roman"/>
          <w:color w:val="000000" w:themeColor="text1"/>
          <w:szCs w:val="18"/>
        </w:rPr>
        <w:t>.</w:t>
      </w:r>
      <w:r w:rsidRPr="00F70A97">
        <w:rPr>
          <w:rFonts w:cs="Times New Roman"/>
          <w:color w:val="000000" w:themeColor="text1"/>
          <w:szCs w:val="18"/>
          <w:lang w:eastAsia="zh-TW"/>
        </w:rPr>
        <w:t>, p.4.</w:t>
      </w:r>
    </w:p>
  </w:footnote>
  <w:footnote w:id="192">
    <w:p w14:paraId="6CD33A92" w14:textId="66844FB4"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Stern, </w:t>
      </w:r>
      <w:proofErr w:type="spellStart"/>
      <w:r w:rsidRPr="00F70A97">
        <w:rPr>
          <w:rFonts w:cs="Times New Roman"/>
          <w:i/>
          <w:color w:val="000000" w:themeColor="text1"/>
          <w:szCs w:val="18"/>
        </w:rPr>
        <w:t>op.cit</w:t>
      </w:r>
      <w:proofErr w:type="spellEnd"/>
      <w:r w:rsidR="00DB5A5D" w:rsidRPr="00F70A97">
        <w:rPr>
          <w:rFonts w:cs="Times New Roman"/>
          <w:color w:val="000000" w:themeColor="text1"/>
          <w:szCs w:val="18"/>
        </w:rPr>
        <w:t>.(1</w:t>
      </w:r>
      <w:r w:rsidR="00DB5A5D" w:rsidRPr="00F70A97">
        <w:rPr>
          <w:rFonts w:cs="Times New Roman" w:hint="eastAsia"/>
          <w:color w:val="000000" w:themeColor="text1"/>
          <w:szCs w:val="18"/>
        </w:rPr>
        <w:t>9</w:t>
      </w:r>
      <w:r w:rsidRPr="00F70A97">
        <w:rPr>
          <w:rFonts w:cs="Times New Roman"/>
          <w:color w:val="000000" w:themeColor="text1"/>
          <w:szCs w:val="18"/>
        </w:rPr>
        <w:t>), pp.210-211.</w:t>
      </w:r>
    </w:p>
  </w:footnote>
  <w:footnote w:id="193">
    <w:p w14:paraId="7E7ADA96" w14:textId="77777777" w:rsidR="00EC1FCE" w:rsidRPr="00F70A97" w:rsidRDefault="00EC1FCE" w:rsidP="005702DA">
      <w:pPr>
        <w:pStyle w:val="a8"/>
        <w:ind w:leftChars="1" w:left="178"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“Forced Sterilization Once Seen as Path to a Better World: </w:t>
      </w:r>
      <w:r w:rsidRPr="00F70A97">
        <w:rPr>
          <w:rFonts w:cs="Times New Roman"/>
          <w:color w:val="000000" w:themeColor="text1"/>
          <w:spacing w:val="-2"/>
          <w:szCs w:val="18"/>
        </w:rPr>
        <w:t xml:space="preserve">Decades of files on mental patients </w:t>
      </w:r>
      <w:r w:rsidRPr="00F70A97">
        <w:rPr>
          <w:rFonts w:cs="Times New Roman"/>
          <w:color w:val="000000" w:themeColor="text1"/>
          <w:szCs w:val="18"/>
        </w:rPr>
        <w:t xml:space="preserve">reveal how a group of noted Californians hoped to influence the fate of the human race,” </w:t>
      </w:r>
      <w:r w:rsidRPr="00F70A97">
        <w:rPr>
          <w:rFonts w:cs="Times New Roman"/>
          <w:i/>
          <w:color w:val="000000" w:themeColor="text1"/>
          <w:szCs w:val="18"/>
        </w:rPr>
        <w:t>Los Angeles Times</w:t>
      </w:r>
      <w:r w:rsidRPr="00F70A97">
        <w:rPr>
          <w:rFonts w:cs="Times New Roman"/>
          <w:color w:val="000000" w:themeColor="text1"/>
          <w:szCs w:val="18"/>
        </w:rPr>
        <w:t xml:space="preserve">, July 16, 2003. </w:t>
      </w:r>
    </w:p>
  </w:footnote>
  <w:footnote w:id="194">
    <w:p w14:paraId="4A20ADE5" w14:textId="5BE56D7C" w:rsidR="00EC1FCE" w:rsidRPr="00F70A97" w:rsidRDefault="00EC1FCE" w:rsidP="00D46A99">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proofErr w:type="spellStart"/>
      <w:r w:rsidRPr="00F70A97">
        <w:rPr>
          <w:rFonts w:cs="Times New Roman"/>
          <w:color w:val="000000" w:themeColor="text1"/>
          <w:szCs w:val="18"/>
        </w:rPr>
        <w:t>Valone</w:t>
      </w:r>
      <w:proofErr w:type="spellEnd"/>
      <w:r w:rsidRPr="00F70A97">
        <w:rPr>
          <w:rFonts w:cs="Times New Roman"/>
          <w:color w:val="000000" w:themeColor="text1"/>
          <w:szCs w:val="18"/>
        </w:rPr>
        <w:t xml:space="preserve">, </w:t>
      </w:r>
      <w:proofErr w:type="spellStart"/>
      <w:r w:rsidRPr="00F70A97">
        <w:rPr>
          <w:rFonts w:cs="Times New Roman"/>
          <w:i/>
          <w:color w:val="000000" w:themeColor="text1"/>
          <w:szCs w:val="18"/>
        </w:rPr>
        <w:t>op.cit</w:t>
      </w:r>
      <w:proofErr w:type="spellEnd"/>
      <w:r w:rsidRPr="00F70A97">
        <w:rPr>
          <w:rFonts w:cs="Times New Roman"/>
          <w:i/>
          <w:color w:val="000000" w:themeColor="text1"/>
          <w:szCs w:val="18"/>
        </w:rPr>
        <w:t>.</w:t>
      </w:r>
      <w:r w:rsidR="00DB5A5D" w:rsidRPr="00F70A97">
        <w:rPr>
          <w:rFonts w:cs="Times New Roman"/>
          <w:color w:val="000000" w:themeColor="text1"/>
          <w:szCs w:val="18"/>
        </w:rPr>
        <w:t>(181</w:t>
      </w:r>
      <w:r w:rsidRPr="00F70A97">
        <w:rPr>
          <w:rFonts w:cs="Times New Roman"/>
          <w:color w:val="000000" w:themeColor="text1"/>
          <w:szCs w:val="18"/>
        </w:rPr>
        <w:t>)</w:t>
      </w:r>
    </w:p>
  </w:footnote>
  <w:footnote w:id="195">
    <w:p w14:paraId="62BBF857" w14:textId="5FC742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“Ann Cooper Hewitt Sues Her Mother: Heiress Says She Was Duped Into Sterilization So Parent Could Get </w:t>
      </w:r>
      <w:proofErr w:type="spellStart"/>
      <w:r w:rsidRPr="00F70A97">
        <w:rPr>
          <w:rFonts w:cs="Times New Roman"/>
          <w:color w:val="000000" w:themeColor="text1"/>
          <w:spacing w:val="-2"/>
          <w:szCs w:val="18"/>
        </w:rPr>
        <w:t>Incom</w:t>
      </w:r>
      <w:r w:rsidRPr="00F70A97">
        <w:rPr>
          <w:rFonts w:cs="Times New Roman"/>
          <w:color w:val="000000" w:themeColor="text1"/>
          <w:szCs w:val="18"/>
        </w:rPr>
        <w:t>e,”</w:t>
      </w:r>
      <w:r w:rsidRPr="00F70A97">
        <w:rPr>
          <w:rFonts w:cs="Times New Roman"/>
          <w:i/>
          <w:color w:val="000000" w:themeColor="text1"/>
          <w:szCs w:val="18"/>
        </w:rPr>
        <w:t>New</w:t>
      </w:r>
      <w:proofErr w:type="spellEnd"/>
      <w:r w:rsidRPr="00F70A97">
        <w:rPr>
          <w:rFonts w:cs="Times New Roman"/>
          <w:i/>
          <w:color w:val="000000" w:themeColor="text1"/>
          <w:szCs w:val="18"/>
        </w:rPr>
        <w:t xml:space="preserve"> York Times</w:t>
      </w:r>
      <w:r w:rsidRPr="00F70A97">
        <w:rPr>
          <w:rFonts w:cs="Times New Roman"/>
          <w:color w:val="000000" w:themeColor="text1"/>
          <w:szCs w:val="18"/>
        </w:rPr>
        <w:t xml:space="preserve">, Jan 7, 1936. </w:t>
      </w:r>
      <w:r w:rsidRPr="00F70A97">
        <w:rPr>
          <w:rFonts w:cs="Times New Roman"/>
          <w:color w:val="000000" w:themeColor="text1"/>
          <w:szCs w:val="18"/>
        </w:rPr>
        <w:t>亡父</w:t>
      </w:r>
      <w:r w:rsidRPr="00F70A97">
        <w:rPr>
          <w:rFonts w:cs="Times New Roman" w:hint="eastAsia"/>
          <w:color w:val="000000" w:themeColor="text1"/>
          <w:szCs w:val="18"/>
        </w:rPr>
        <w:t>ピ</w:t>
      </w:r>
      <w:r w:rsidRPr="00F70A97">
        <w:rPr>
          <w:rFonts w:cs="Times New Roman"/>
          <w:color w:val="000000" w:themeColor="text1"/>
          <w:szCs w:val="18"/>
        </w:rPr>
        <w:t>ーターの遺言により、アンは遺産の</w:t>
      </w:r>
      <w:r w:rsidRPr="00F70A97">
        <w:rPr>
          <w:rFonts w:cs="Times New Roman"/>
          <w:color w:val="000000" w:themeColor="text1"/>
          <w:szCs w:val="18"/>
        </w:rPr>
        <w:t>3</w:t>
      </w:r>
      <w:r w:rsidRPr="00F70A97">
        <w:rPr>
          <w:rFonts w:cs="Times New Roman"/>
          <w:color w:val="000000" w:themeColor="text1"/>
          <w:szCs w:val="18"/>
        </w:rPr>
        <w:t>分の</w:t>
      </w:r>
      <w:r w:rsidRPr="00F70A97">
        <w:rPr>
          <w:rFonts w:cs="Times New Roman"/>
          <w:color w:val="000000" w:themeColor="text1"/>
          <w:szCs w:val="18"/>
        </w:rPr>
        <w:t>2</w:t>
      </w:r>
      <w:r w:rsidRPr="00F70A97">
        <w:rPr>
          <w:rFonts w:cs="Times New Roman"/>
          <w:color w:val="000000" w:themeColor="text1"/>
          <w:szCs w:val="18"/>
        </w:rPr>
        <w:t>を受け取る</w:t>
      </w:r>
      <w:r w:rsidRPr="00F70A97">
        <w:rPr>
          <w:rFonts w:cs="Times New Roman" w:hint="eastAsia"/>
          <w:color w:val="000000" w:themeColor="text1"/>
          <w:szCs w:val="18"/>
        </w:rPr>
        <w:t>こととなっていた</w:t>
      </w:r>
      <w:r w:rsidRPr="00F70A97">
        <w:rPr>
          <w:rFonts w:cs="Times New Roman"/>
          <w:color w:val="000000" w:themeColor="text1"/>
          <w:szCs w:val="18"/>
        </w:rPr>
        <w:t>が、彼女に子供がいなければ、その遺産は母</w:t>
      </w:r>
      <w:r w:rsidRPr="00F70A97">
        <w:rPr>
          <w:rFonts w:cs="Times New Roman" w:hint="eastAsia"/>
          <w:color w:val="000000" w:themeColor="text1"/>
          <w:szCs w:val="18"/>
        </w:rPr>
        <w:t>親のものとなるとされてい</w:t>
      </w:r>
      <w:r w:rsidRPr="00F70A97">
        <w:rPr>
          <w:rFonts w:cs="Times New Roman"/>
          <w:color w:val="000000" w:themeColor="text1"/>
          <w:szCs w:val="18"/>
        </w:rPr>
        <w:t>た。</w:t>
      </w:r>
      <w:r w:rsidRPr="00F70A97">
        <w:rPr>
          <w:rFonts w:cs="Times New Roman"/>
          <w:color w:val="000000" w:themeColor="text1"/>
          <w:szCs w:val="18"/>
        </w:rPr>
        <w:t>Kline,</w:t>
      </w:r>
      <w:r w:rsidRPr="00F70A97">
        <w:rPr>
          <w:rFonts w:cs="Times New Roman"/>
          <w:i/>
          <w:color w:val="000000" w:themeColor="text1"/>
          <w:szCs w:val="18"/>
        </w:rPr>
        <w:t xml:space="preserve"> </w:t>
      </w:r>
      <w:proofErr w:type="spellStart"/>
      <w:r w:rsidRPr="00F70A97">
        <w:rPr>
          <w:rFonts w:cs="Times New Roman"/>
          <w:i/>
          <w:color w:val="000000" w:themeColor="text1"/>
          <w:szCs w:val="18"/>
        </w:rPr>
        <w:t>op.cit</w:t>
      </w:r>
      <w:proofErr w:type="spellEnd"/>
      <w:r w:rsidRPr="00F70A97">
        <w:rPr>
          <w:rFonts w:cs="Times New Roman"/>
          <w:color w:val="000000" w:themeColor="text1"/>
          <w:szCs w:val="18"/>
        </w:rPr>
        <w:t>.(1</w:t>
      </w:r>
      <w:r w:rsidR="00DB5A5D" w:rsidRPr="00F70A97">
        <w:rPr>
          <w:rFonts w:cs="Times New Roman"/>
          <w:color w:val="000000" w:themeColor="text1"/>
          <w:szCs w:val="18"/>
        </w:rPr>
        <w:t>3</w:t>
      </w:r>
      <w:r w:rsidR="00DB5A5D" w:rsidRPr="00F70A97">
        <w:rPr>
          <w:rFonts w:cs="Times New Roman" w:hint="eastAsia"/>
          <w:color w:val="000000" w:themeColor="text1"/>
          <w:szCs w:val="18"/>
        </w:rPr>
        <w:t>5</w:t>
      </w:r>
      <w:r w:rsidRPr="00F70A97">
        <w:rPr>
          <w:rFonts w:cs="Times New Roman"/>
          <w:color w:val="000000" w:themeColor="text1"/>
          <w:szCs w:val="18"/>
        </w:rPr>
        <w:t>), p.111.</w:t>
      </w:r>
    </w:p>
  </w:footnote>
  <w:footnote w:id="196">
    <w:p w14:paraId="60330CC0" w14:textId="6E539465"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Kline, </w:t>
      </w:r>
      <w:r w:rsidRPr="00F70A97">
        <w:rPr>
          <w:rFonts w:cs="Times New Roman"/>
          <w:i/>
          <w:color w:val="000000" w:themeColor="text1"/>
          <w:szCs w:val="18"/>
        </w:rPr>
        <w:t>ibid</w:t>
      </w:r>
      <w:r w:rsidRPr="00F70A97">
        <w:rPr>
          <w:rFonts w:cs="Times New Roman"/>
          <w:color w:val="000000" w:themeColor="text1"/>
          <w:szCs w:val="18"/>
        </w:rPr>
        <w:t>., p.110.</w:t>
      </w:r>
    </w:p>
  </w:footnote>
  <w:footnote w:id="197">
    <w:p w14:paraId="217D1837"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i/>
          <w:color w:val="000000" w:themeColor="text1"/>
          <w:szCs w:val="18"/>
        </w:rPr>
        <w:t xml:space="preserve"> ibid</w:t>
      </w:r>
      <w:r w:rsidRPr="00F70A97">
        <w:rPr>
          <w:rFonts w:cs="Times New Roman"/>
          <w:color w:val="000000" w:themeColor="text1"/>
          <w:szCs w:val="18"/>
        </w:rPr>
        <w:t>., p.113.</w:t>
      </w:r>
    </w:p>
  </w:footnote>
  <w:footnote w:id="198">
    <w:p w14:paraId="5716B020" w14:textId="234F9B14"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Calls</w:t>
      </w:r>
      <w:r w:rsidRPr="00F70A97">
        <w:rPr>
          <w:rFonts w:cs="Times New Roman"/>
          <w:color w:val="000000" w:themeColor="text1"/>
          <w:szCs w:val="18"/>
        </w:rPr>
        <w:t xml:space="preserve"> </w:t>
      </w:r>
      <w:r w:rsidRPr="00F70A97">
        <w:rPr>
          <w:rFonts w:cs="Times New Roman" w:hint="eastAsia"/>
          <w:color w:val="000000" w:themeColor="text1"/>
          <w:szCs w:val="18"/>
        </w:rPr>
        <w:t>Ann</w:t>
      </w:r>
      <w:r w:rsidRPr="00F70A97">
        <w:rPr>
          <w:rFonts w:cs="Times New Roman"/>
          <w:color w:val="000000" w:themeColor="text1"/>
          <w:szCs w:val="18"/>
        </w:rPr>
        <w:t xml:space="preserve"> </w:t>
      </w:r>
      <w:r w:rsidRPr="00F70A97">
        <w:rPr>
          <w:rFonts w:cs="Times New Roman" w:hint="eastAsia"/>
          <w:color w:val="000000" w:themeColor="text1"/>
          <w:szCs w:val="18"/>
        </w:rPr>
        <w:t>Hewitt</w:t>
      </w:r>
      <w:r w:rsidRPr="00F70A97">
        <w:rPr>
          <w:rFonts w:cs="Times New Roman"/>
          <w:color w:val="000000" w:themeColor="text1"/>
          <w:szCs w:val="18"/>
        </w:rPr>
        <w:t xml:space="preserve"> </w:t>
      </w:r>
      <w:r w:rsidRPr="00F70A97">
        <w:rPr>
          <w:rFonts w:cs="Times New Roman" w:hint="eastAsia"/>
          <w:color w:val="000000" w:themeColor="text1"/>
          <w:szCs w:val="18"/>
        </w:rPr>
        <w:t>Overly</w:t>
      </w:r>
      <w:r w:rsidRPr="00F70A97">
        <w:rPr>
          <w:rFonts w:cs="Times New Roman"/>
          <w:color w:val="000000" w:themeColor="text1"/>
          <w:szCs w:val="18"/>
        </w:rPr>
        <w:t xml:space="preserve"> </w:t>
      </w:r>
      <w:r w:rsidRPr="00F70A97">
        <w:rPr>
          <w:rFonts w:cs="Times New Roman" w:hint="eastAsia"/>
          <w:color w:val="000000" w:themeColor="text1"/>
          <w:szCs w:val="18"/>
        </w:rPr>
        <w:t>Romantic</w:t>
      </w:r>
      <w:r w:rsidRPr="00F70A97">
        <w:rPr>
          <w:rFonts w:cs="Times New Roman"/>
          <w:color w:val="000000" w:themeColor="text1"/>
          <w:szCs w:val="18"/>
        </w:rPr>
        <w:t xml:space="preserve">: </w:t>
      </w:r>
      <w:r w:rsidRPr="00F70A97">
        <w:rPr>
          <w:rFonts w:cs="Times New Roman"/>
          <w:color w:val="000000" w:themeColor="text1"/>
          <w:spacing w:val="2"/>
          <w:szCs w:val="18"/>
        </w:rPr>
        <w:t>Mother, in New Jersey Affidavit, Says She Spent Thousand</w:t>
      </w:r>
      <w:r w:rsidRPr="00F70A97">
        <w:rPr>
          <w:rFonts w:cs="Times New Roman"/>
          <w:color w:val="000000" w:themeColor="text1"/>
          <w:szCs w:val="18"/>
        </w:rPr>
        <w:t>s to ‘Save’ Her Daughter,”</w:t>
      </w:r>
      <w:r w:rsidRPr="00F70A97">
        <w:rPr>
          <w:rFonts w:cs="Times New Roman" w:hint="eastAsia"/>
          <w:color w:val="000000" w:themeColor="text1"/>
          <w:szCs w:val="18"/>
        </w:rPr>
        <w:t xml:space="preserve"> </w:t>
      </w:r>
      <w:r w:rsidRPr="00F70A97">
        <w:rPr>
          <w:rFonts w:cs="Times New Roman"/>
          <w:i/>
          <w:color w:val="000000" w:themeColor="text1"/>
          <w:szCs w:val="18"/>
        </w:rPr>
        <w:t>New York Times</w:t>
      </w:r>
      <w:r w:rsidRPr="00F70A97">
        <w:rPr>
          <w:rFonts w:cs="Times New Roman"/>
          <w:color w:val="000000" w:themeColor="text1"/>
          <w:szCs w:val="18"/>
        </w:rPr>
        <w:t>, Jan 10, 1936;</w:t>
      </w:r>
      <w:r w:rsidRPr="00F70A97">
        <w:rPr>
          <w:rFonts w:cs="Times New Roman" w:hint="eastAsia"/>
          <w:color w:val="000000" w:themeColor="text1"/>
          <w:szCs w:val="18"/>
        </w:rPr>
        <w:t xml:space="preserve"> </w:t>
      </w:r>
      <w:r w:rsidRPr="00F70A97">
        <w:rPr>
          <w:rFonts w:cs="Times New Roman"/>
          <w:color w:val="000000" w:themeColor="text1"/>
          <w:szCs w:val="18"/>
        </w:rPr>
        <w:t xml:space="preserve">Kline, </w:t>
      </w:r>
      <w:r w:rsidRPr="00F70A97">
        <w:rPr>
          <w:rFonts w:cs="Times New Roman"/>
          <w:i/>
          <w:color w:val="000000" w:themeColor="text1"/>
          <w:szCs w:val="18"/>
        </w:rPr>
        <w:t>ibid</w:t>
      </w:r>
      <w:r w:rsidRPr="00F70A97">
        <w:rPr>
          <w:rFonts w:cs="Times New Roman"/>
          <w:color w:val="000000" w:themeColor="text1"/>
          <w:szCs w:val="18"/>
        </w:rPr>
        <w:t>., p.117.</w:t>
      </w:r>
    </w:p>
  </w:footnote>
  <w:footnote w:id="199">
    <w:p w14:paraId="1C6F93AB" w14:textId="282ACEBE"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Kline, </w:t>
      </w:r>
      <w:r w:rsidRPr="00F70A97">
        <w:rPr>
          <w:rFonts w:cs="Times New Roman"/>
          <w:i/>
          <w:color w:val="000000" w:themeColor="text1"/>
          <w:szCs w:val="18"/>
        </w:rPr>
        <w:t>ibid</w:t>
      </w:r>
      <w:r w:rsidRPr="00F70A97">
        <w:rPr>
          <w:rFonts w:cs="Times New Roman"/>
          <w:color w:val="000000" w:themeColor="text1"/>
          <w:szCs w:val="18"/>
        </w:rPr>
        <w:t>., p.117.</w:t>
      </w:r>
    </w:p>
  </w:footnote>
  <w:footnote w:id="200">
    <w:p w14:paraId="7F80CB01" w14:textId="404E903D"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Al</w:t>
      </w:r>
      <w:r w:rsidRPr="00F70A97">
        <w:rPr>
          <w:rFonts w:cs="Times New Roman"/>
          <w:color w:val="000000" w:themeColor="text1"/>
          <w:szCs w:val="18"/>
        </w:rPr>
        <w:t>i</w:t>
      </w:r>
      <w:r w:rsidRPr="00F70A97">
        <w:rPr>
          <w:rFonts w:cs="Times New Roman" w:hint="eastAsia"/>
          <w:color w:val="000000" w:themeColor="text1"/>
          <w:szCs w:val="18"/>
        </w:rPr>
        <w:t>enists</w:t>
      </w:r>
      <w:r w:rsidRPr="00F70A97">
        <w:rPr>
          <w:rFonts w:cs="Times New Roman"/>
          <w:color w:val="000000" w:themeColor="text1"/>
          <w:szCs w:val="18"/>
        </w:rPr>
        <w:t xml:space="preserve"> </w:t>
      </w:r>
      <w:r w:rsidRPr="00F70A97">
        <w:rPr>
          <w:rFonts w:cs="Times New Roman" w:hint="eastAsia"/>
          <w:color w:val="000000" w:themeColor="text1"/>
          <w:szCs w:val="18"/>
        </w:rPr>
        <w:t>Line</w:t>
      </w:r>
      <w:r w:rsidRPr="00F70A97">
        <w:rPr>
          <w:rFonts w:cs="Times New Roman"/>
          <w:color w:val="000000" w:themeColor="text1"/>
          <w:szCs w:val="18"/>
        </w:rPr>
        <w:t xml:space="preserve"> </w:t>
      </w:r>
      <w:r w:rsidRPr="00F70A97">
        <w:rPr>
          <w:rFonts w:cs="Times New Roman" w:hint="eastAsia"/>
          <w:color w:val="000000" w:themeColor="text1"/>
          <w:szCs w:val="18"/>
        </w:rPr>
        <w:t>Up</w:t>
      </w:r>
      <w:r w:rsidRPr="00F70A97">
        <w:rPr>
          <w:rFonts w:cs="Times New Roman"/>
          <w:color w:val="000000" w:themeColor="text1"/>
          <w:szCs w:val="18"/>
        </w:rPr>
        <w:t xml:space="preserve"> in </w:t>
      </w:r>
      <w:r w:rsidRPr="00F70A97">
        <w:rPr>
          <w:rFonts w:cs="Times New Roman" w:hint="eastAsia"/>
          <w:color w:val="000000" w:themeColor="text1"/>
          <w:szCs w:val="18"/>
        </w:rPr>
        <w:t>Hewitt</w:t>
      </w:r>
      <w:r w:rsidRPr="00F70A97">
        <w:rPr>
          <w:rFonts w:cs="Times New Roman"/>
          <w:color w:val="000000" w:themeColor="text1"/>
          <w:szCs w:val="18"/>
        </w:rPr>
        <w:t xml:space="preserve"> </w:t>
      </w:r>
      <w:r w:rsidRPr="00F70A97">
        <w:rPr>
          <w:rFonts w:cs="Times New Roman" w:hint="eastAsia"/>
          <w:color w:val="000000" w:themeColor="text1"/>
          <w:szCs w:val="18"/>
        </w:rPr>
        <w:t>Contest</w:t>
      </w:r>
      <w:r w:rsidRPr="00F70A97">
        <w:rPr>
          <w:rFonts w:cs="Times New Roman"/>
          <w:color w:val="000000" w:themeColor="text1"/>
          <w:szCs w:val="18"/>
        </w:rPr>
        <w:t xml:space="preserve">: While </w:t>
      </w:r>
      <w:r w:rsidRPr="00F70A97">
        <w:rPr>
          <w:rFonts w:cs="Times New Roman"/>
          <w:color w:val="000000" w:themeColor="text1"/>
          <w:spacing w:val="-2"/>
          <w:szCs w:val="18"/>
        </w:rPr>
        <w:t>San Francisco Presses Inquiry into</w:t>
      </w:r>
      <w:r w:rsidRPr="00F70A97">
        <w:rPr>
          <w:rFonts w:cs="Times New Roman"/>
          <w:color w:val="000000" w:themeColor="text1"/>
          <w:szCs w:val="18"/>
        </w:rPr>
        <w:t xml:space="preserve"> Girl’s Charges, She Files Papers at Hackensack,” </w:t>
      </w:r>
      <w:r w:rsidRPr="00F70A97">
        <w:rPr>
          <w:rFonts w:cs="Times New Roman"/>
          <w:i/>
          <w:color w:val="000000" w:themeColor="text1"/>
          <w:szCs w:val="18"/>
        </w:rPr>
        <w:t>New York Times</w:t>
      </w:r>
      <w:r w:rsidRPr="00F70A97">
        <w:rPr>
          <w:rFonts w:cs="Times New Roman"/>
          <w:color w:val="000000" w:themeColor="text1"/>
          <w:szCs w:val="18"/>
        </w:rPr>
        <w:t xml:space="preserve">, Jan </w:t>
      </w:r>
      <w:r w:rsidRPr="00F70A97">
        <w:rPr>
          <w:rFonts w:cs="Times New Roman" w:hint="eastAsia"/>
          <w:color w:val="000000" w:themeColor="text1"/>
          <w:szCs w:val="18"/>
        </w:rPr>
        <w:t xml:space="preserve">9, </w:t>
      </w:r>
      <w:r w:rsidRPr="00F70A97">
        <w:rPr>
          <w:rFonts w:cs="Times New Roman"/>
          <w:color w:val="000000" w:themeColor="text1"/>
          <w:szCs w:val="18"/>
        </w:rPr>
        <w:t>1936.</w:t>
      </w:r>
    </w:p>
  </w:footnote>
  <w:footnote w:id="201">
    <w:p w14:paraId="0AF8D4EF" w14:textId="7A4DAEFC"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“Frisco Judge Drops Hewitt Mayhem Case: Evil Motives </w:t>
      </w:r>
      <w:r w:rsidRPr="00F70A97">
        <w:rPr>
          <w:rFonts w:cs="Times New Roman"/>
          <w:color w:val="000000" w:themeColor="text1"/>
          <w:spacing w:val="-4"/>
          <w:szCs w:val="18"/>
        </w:rPr>
        <w:t>Not Proven In Sterilization Operation</w:t>
      </w:r>
      <w:r w:rsidRPr="00F70A97">
        <w:rPr>
          <w:rFonts w:cs="Times New Roman"/>
          <w:color w:val="000000" w:themeColor="text1"/>
          <w:spacing w:val="-2"/>
          <w:szCs w:val="18"/>
        </w:rPr>
        <w:t xml:space="preserve">, He Holds,” </w:t>
      </w:r>
      <w:proofErr w:type="spellStart"/>
      <w:r w:rsidRPr="00F70A97">
        <w:rPr>
          <w:rFonts w:cs="Times New Roman"/>
          <w:i/>
          <w:color w:val="000000" w:themeColor="text1"/>
          <w:szCs w:val="18"/>
        </w:rPr>
        <w:t>WashingtonPost</w:t>
      </w:r>
      <w:proofErr w:type="spellEnd"/>
      <w:r w:rsidRPr="00F70A97">
        <w:rPr>
          <w:rFonts w:cs="Times New Roman" w:hint="eastAsia"/>
          <w:color w:val="000000" w:themeColor="text1"/>
          <w:szCs w:val="18"/>
        </w:rPr>
        <w:t>,</w:t>
      </w:r>
      <w:r w:rsidRPr="00F70A97">
        <w:rPr>
          <w:rFonts w:cs="Times New Roman"/>
          <w:color w:val="000000" w:themeColor="text1"/>
          <w:szCs w:val="18"/>
        </w:rPr>
        <w:t xml:space="preserve"> Aug 20, 1936.</w:t>
      </w:r>
    </w:p>
  </w:footnote>
  <w:footnote w:id="202">
    <w:p w14:paraId="070D9A23" w14:textId="63CB5760"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Kline, </w:t>
      </w:r>
      <w:proofErr w:type="spellStart"/>
      <w:r w:rsidRPr="00F70A97">
        <w:rPr>
          <w:rFonts w:cs="Times New Roman"/>
          <w:i/>
          <w:color w:val="000000" w:themeColor="text1"/>
          <w:szCs w:val="18"/>
        </w:rPr>
        <w:t>op.cit</w:t>
      </w:r>
      <w:proofErr w:type="spellEnd"/>
      <w:r w:rsidRPr="00F70A97">
        <w:rPr>
          <w:rFonts w:cs="Times New Roman"/>
          <w:color w:val="000000" w:themeColor="text1"/>
          <w:szCs w:val="18"/>
        </w:rPr>
        <w:t>.(1</w:t>
      </w:r>
      <w:r w:rsidR="00DB5A5D" w:rsidRPr="00F70A97">
        <w:rPr>
          <w:rFonts w:cs="Times New Roman"/>
          <w:color w:val="000000" w:themeColor="text1"/>
          <w:szCs w:val="18"/>
        </w:rPr>
        <w:t>35</w:t>
      </w:r>
      <w:r w:rsidRPr="00F70A97">
        <w:rPr>
          <w:rFonts w:cs="Times New Roman"/>
          <w:color w:val="000000" w:themeColor="text1"/>
          <w:szCs w:val="18"/>
        </w:rPr>
        <w:t>), p.117.</w:t>
      </w:r>
    </w:p>
  </w:footnote>
  <w:footnote w:id="203">
    <w:p w14:paraId="2FDEE4DE" w14:textId="2014B9FD"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 pp.100-101.</w:t>
      </w:r>
    </w:p>
  </w:footnote>
  <w:footnote w:id="204">
    <w:p w14:paraId="65DFCA61" w14:textId="2921A6E3"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00217DA4" w:rsidRPr="00F70A97">
        <w:rPr>
          <w:rFonts w:cs="Times New Roman" w:hint="eastAsia"/>
          <w:color w:val="000000" w:themeColor="text1"/>
          <w:szCs w:val="18"/>
        </w:rPr>
        <w:t>例えば、翌</w:t>
      </w:r>
      <w:r w:rsidR="00217DA4" w:rsidRPr="00F70A97">
        <w:rPr>
          <w:rFonts w:cs="Times New Roman" w:hint="eastAsia"/>
          <w:color w:val="000000" w:themeColor="text1"/>
          <w:szCs w:val="18"/>
        </w:rPr>
        <w:t>1937</w:t>
      </w:r>
      <w:r w:rsidR="00217DA4" w:rsidRPr="00F70A97">
        <w:rPr>
          <w:rFonts w:cs="Times New Roman" w:hint="eastAsia"/>
          <w:color w:val="000000" w:themeColor="text1"/>
          <w:szCs w:val="18"/>
        </w:rPr>
        <w:t>年に『フォーチュン』誌が実施した調査では、精神欠陥者（</w:t>
      </w:r>
      <w:r w:rsidR="00217DA4" w:rsidRPr="00F70A97">
        <w:rPr>
          <w:rFonts w:cs="Times New Roman" w:hint="eastAsia"/>
          <w:color w:val="000000" w:themeColor="text1"/>
          <w:szCs w:val="18"/>
        </w:rPr>
        <w:t>mental defectives</w:t>
      </w:r>
      <w:r w:rsidR="00217DA4" w:rsidRPr="00F70A97">
        <w:rPr>
          <w:rFonts w:cs="Times New Roman" w:hint="eastAsia"/>
          <w:color w:val="000000" w:themeColor="text1"/>
          <w:szCs w:val="18"/>
        </w:rPr>
        <w:t>）に対する強制断種に賛成との回答は</w:t>
      </w:r>
      <w:r w:rsidR="00217DA4" w:rsidRPr="00F70A97">
        <w:rPr>
          <w:rFonts w:cs="Times New Roman" w:hint="eastAsia"/>
          <w:color w:val="000000" w:themeColor="text1"/>
          <w:szCs w:val="18"/>
        </w:rPr>
        <w:t>66.3%</w:t>
      </w:r>
      <w:r w:rsidR="00217DA4" w:rsidRPr="00F70A97">
        <w:rPr>
          <w:rFonts w:cs="Times New Roman" w:hint="eastAsia"/>
          <w:color w:val="000000" w:themeColor="text1"/>
          <w:szCs w:val="18"/>
        </w:rPr>
        <w:t>であった。また、同年にアメリカ世論調査研究所（</w:t>
      </w:r>
      <w:r w:rsidR="00217DA4" w:rsidRPr="00F70A97">
        <w:rPr>
          <w:rFonts w:cs="Times New Roman" w:hint="eastAsia"/>
          <w:color w:val="000000" w:themeColor="text1"/>
          <w:szCs w:val="18"/>
        </w:rPr>
        <w:t>American Institute of Public Opinion</w:t>
      </w:r>
      <w:r w:rsidR="00217DA4" w:rsidRPr="00F70A97">
        <w:rPr>
          <w:rFonts w:cs="Times New Roman" w:hint="eastAsia"/>
          <w:color w:val="000000" w:themeColor="text1"/>
          <w:szCs w:val="18"/>
        </w:rPr>
        <w:t>）が実施した調査でも、常習的な犯罪者と回復の見込みのない精神異常者に対する断種に賛成するとの回答は</w:t>
      </w:r>
      <w:r w:rsidR="00217DA4" w:rsidRPr="00F70A97">
        <w:rPr>
          <w:rFonts w:cs="Times New Roman" w:hint="eastAsia"/>
          <w:color w:val="000000" w:themeColor="text1"/>
          <w:szCs w:val="18"/>
        </w:rPr>
        <w:t>84%</w:t>
      </w:r>
      <w:r w:rsidR="00217DA4" w:rsidRPr="00F70A97">
        <w:rPr>
          <w:rFonts w:cs="Times New Roman" w:hint="eastAsia"/>
          <w:color w:val="000000" w:themeColor="text1"/>
          <w:szCs w:val="18"/>
        </w:rPr>
        <w:t>に上った。</w:t>
      </w:r>
      <w:r w:rsidR="00FB2EC9" w:rsidRPr="00F70A97">
        <w:rPr>
          <w:rFonts w:cs="Times New Roman" w:hint="eastAsia"/>
          <w:color w:val="000000" w:themeColor="text1"/>
          <w:szCs w:val="18"/>
        </w:rPr>
        <w:t>「第</w:t>
      </w:r>
      <w:r w:rsidR="00FB2EC9" w:rsidRPr="00F70A97">
        <w:rPr>
          <w:rFonts w:cs="Times New Roman" w:hint="eastAsia"/>
          <w:color w:val="000000" w:themeColor="text1"/>
          <w:szCs w:val="18"/>
        </w:rPr>
        <w:t>3-1</w:t>
      </w:r>
      <w:r w:rsidR="00FB2EC9" w:rsidRPr="00F70A97">
        <w:rPr>
          <w:rFonts w:cs="Times New Roman" w:hint="eastAsia"/>
          <w:color w:val="000000" w:themeColor="text1"/>
          <w:szCs w:val="18"/>
        </w:rPr>
        <w:t>章Ⅴ</w:t>
      </w:r>
      <w:r w:rsidR="00FB2EC9" w:rsidRPr="00F70A97">
        <w:rPr>
          <w:rFonts w:cs="Times New Roman" w:hint="eastAsia"/>
          <w:color w:val="000000" w:themeColor="text1"/>
          <w:szCs w:val="18"/>
        </w:rPr>
        <w:t>2 1930</w:t>
      </w:r>
      <w:r w:rsidR="00FB2EC9" w:rsidRPr="00F70A97">
        <w:rPr>
          <w:rFonts w:cs="Times New Roman" w:hint="eastAsia"/>
          <w:color w:val="000000" w:themeColor="text1"/>
          <w:szCs w:val="18"/>
        </w:rPr>
        <w:t>年代の世論」参照。</w:t>
      </w:r>
    </w:p>
  </w:footnote>
  <w:footnote w:id="205">
    <w:p w14:paraId="5563E406" w14:textId="113EFEFF"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“Female inmates sterilized in California prisons without approval,” July 7, </w:t>
      </w:r>
      <w:r w:rsidRPr="00F70A97">
        <w:rPr>
          <w:rFonts w:cs="Times New Roman"/>
          <w:color w:val="000000" w:themeColor="text1"/>
          <w:szCs w:val="18"/>
        </w:rPr>
        <w:t xml:space="preserve">2013. Reveal from Center for </w:t>
      </w:r>
      <w:proofErr w:type="spellStart"/>
      <w:r w:rsidRPr="00F70A97">
        <w:rPr>
          <w:rFonts w:cs="Times New Roman"/>
          <w:color w:val="000000" w:themeColor="text1"/>
          <w:szCs w:val="18"/>
        </w:rPr>
        <w:t>InvestigativeReporting</w:t>
      </w:r>
      <w:proofErr w:type="spellEnd"/>
      <w:r w:rsidRPr="00F70A97">
        <w:rPr>
          <w:rFonts w:cs="Times New Roman"/>
          <w:color w:val="000000" w:themeColor="text1"/>
          <w:szCs w:val="18"/>
        </w:rPr>
        <w:t xml:space="preserve"> website &lt;https://revealnews.org/article-legacy/female-inmates-sterilized-in-california-prisons-without-approval/&gt;</w:t>
      </w:r>
    </w:p>
  </w:footnote>
  <w:footnote w:id="206">
    <w:p w14:paraId="5F2EE26B" w14:textId="07E9FE8C"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pacing w:val="4"/>
          <w:szCs w:val="18"/>
        </w:rPr>
        <w:t>Sterilization of Female Inmates: Some Inmates Were Sterilized Unlawfully, and Safeguards Designed to Limit</w:t>
      </w:r>
      <w:r w:rsidRPr="00F70A97">
        <w:rPr>
          <w:rFonts w:cs="Times New Roman"/>
          <w:i/>
          <w:color w:val="000000" w:themeColor="text1"/>
          <w:szCs w:val="18"/>
        </w:rPr>
        <w:t xml:space="preserve"> Occurrences of the Procedure Failed: Report 2013-120</w:t>
      </w:r>
      <w:r w:rsidRPr="00F70A97">
        <w:rPr>
          <w:rFonts w:cs="Times New Roman"/>
          <w:color w:val="000000" w:themeColor="text1"/>
          <w:szCs w:val="18"/>
        </w:rPr>
        <w:t>, California State Auditor, June 2014, p.19. &lt;https://www.auditor.ca.gov/pdfs/reports/2013-120.pdf</w:t>
      </w:r>
      <w:r w:rsidRPr="00F70A97">
        <w:rPr>
          <w:rFonts w:cs="Times New Roman" w:hint="eastAsia"/>
          <w:color w:val="000000" w:themeColor="text1"/>
          <w:szCs w:val="18"/>
        </w:rPr>
        <w:t>&gt;</w:t>
      </w:r>
    </w:p>
  </w:footnote>
  <w:footnote w:id="207">
    <w:p w14:paraId="24B118E3"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hint="eastAsia"/>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w:t>
      </w:r>
      <w:r w:rsidRPr="00F70A97">
        <w:rPr>
          <w:rFonts w:cs="Times New Roman" w:hint="eastAsia"/>
          <w:color w:val="000000" w:themeColor="text1"/>
          <w:szCs w:val="18"/>
        </w:rPr>
        <w:t>, pp.</w:t>
      </w:r>
      <w:r w:rsidRPr="00F70A97">
        <w:rPr>
          <w:rFonts w:cs="Times New Roman"/>
          <w:color w:val="000000" w:themeColor="text1"/>
          <w:szCs w:val="18"/>
        </w:rPr>
        <w:t>19-31</w:t>
      </w:r>
      <w:r w:rsidRPr="00F70A97">
        <w:rPr>
          <w:rFonts w:cs="Times New Roman" w:hint="eastAsia"/>
          <w:color w:val="000000" w:themeColor="text1"/>
          <w:szCs w:val="18"/>
        </w:rPr>
        <w:t>.</w:t>
      </w:r>
    </w:p>
  </w:footnote>
  <w:footnote w:id="208">
    <w:p w14:paraId="6092DCA9" w14:textId="38C94372"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4"/>
          <w:szCs w:val="18"/>
        </w:rPr>
        <w:t>An act to add Chapter 6</w:t>
      </w:r>
      <w:r w:rsidRPr="00F70A97">
        <w:rPr>
          <w:rFonts w:cs="Times New Roman"/>
          <w:color w:val="000000" w:themeColor="text1"/>
          <w:spacing w:val="-2"/>
          <w:szCs w:val="18"/>
        </w:rPr>
        <w:t xml:space="preserve"> (commencing with Section 3440) to Title 2 of Part 3 of the Penal Code, relating </w:t>
      </w:r>
      <w:r w:rsidRPr="00F70A97">
        <w:rPr>
          <w:rFonts w:cs="Times New Roman"/>
          <w:color w:val="000000" w:themeColor="text1"/>
          <w:szCs w:val="18"/>
        </w:rPr>
        <w:t xml:space="preserve">to inmates,2014 Cal. Stat. </w:t>
      </w:r>
      <w:proofErr w:type="spellStart"/>
      <w:r w:rsidRPr="00F70A97">
        <w:rPr>
          <w:rFonts w:cs="Times New Roman"/>
          <w:color w:val="000000" w:themeColor="text1"/>
          <w:szCs w:val="18"/>
        </w:rPr>
        <w:t>ch.</w:t>
      </w:r>
      <w:proofErr w:type="spellEnd"/>
      <w:r w:rsidRPr="00F70A97">
        <w:rPr>
          <w:rFonts w:cs="Times New Roman"/>
          <w:color w:val="000000" w:themeColor="text1"/>
          <w:szCs w:val="18"/>
        </w:rPr>
        <w:t xml:space="preserve"> 558. &lt;https://leginfo.legislature.ca.gov/faces/billTextClient.xhtml?bill_id=201320140SB1135&gt;</w:t>
      </w:r>
    </w:p>
  </w:footnote>
  <w:footnote w:id="209">
    <w:p w14:paraId="7D282764" w14:textId="344A570A"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“Belly of the Beast: California’s dark history of forced sterilizations,” </w:t>
      </w:r>
      <w:proofErr w:type="spellStart"/>
      <w:r w:rsidRPr="00F70A97">
        <w:rPr>
          <w:rFonts w:cs="Times New Roman"/>
          <w:i/>
          <w:color w:val="000000" w:themeColor="text1"/>
          <w:szCs w:val="18"/>
        </w:rPr>
        <w:t>op.cit</w:t>
      </w:r>
      <w:proofErr w:type="spellEnd"/>
      <w:r w:rsidRPr="00F70A97">
        <w:rPr>
          <w:rFonts w:cs="Times New Roman"/>
          <w:color w:val="000000" w:themeColor="text1"/>
          <w:szCs w:val="18"/>
        </w:rPr>
        <w:t>.(15</w:t>
      </w:r>
      <w:r w:rsidR="00DB5A5D" w:rsidRPr="00F70A97">
        <w:rPr>
          <w:rFonts w:cs="Times New Roman"/>
          <w:color w:val="000000" w:themeColor="text1"/>
          <w:szCs w:val="18"/>
        </w:rPr>
        <w:t>6</w:t>
      </w:r>
      <w:r w:rsidRPr="00F70A97">
        <w:rPr>
          <w:rFonts w:cs="Times New Roman"/>
          <w:color w:val="000000" w:themeColor="text1"/>
          <w:szCs w:val="18"/>
        </w:rPr>
        <w:t>)</w:t>
      </w:r>
    </w:p>
  </w:footnote>
  <w:footnote w:id="210">
    <w:p w14:paraId="087C2C08" w14:textId="34AAE74F"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“Female inmates sterilized in California prisons without approval,” </w:t>
      </w:r>
      <w:proofErr w:type="spellStart"/>
      <w:r w:rsidRPr="00F70A97">
        <w:rPr>
          <w:rFonts w:cs="Times New Roman"/>
          <w:i/>
          <w:color w:val="000000" w:themeColor="text1"/>
          <w:szCs w:val="18"/>
        </w:rPr>
        <w:t>op.cit</w:t>
      </w:r>
      <w:proofErr w:type="spellEnd"/>
      <w:r w:rsidRPr="00F70A97">
        <w:rPr>
          <w:rFonts w:cs="Times New Roman"/>
          <w:color w:val="000000" w:themeColor="text1"/>
          <w:szCs w:val="18"/>
        </w:rPr>
        <w:t>.(20</w:t>
      </w:r>
      <w:r w:rsidR="00DB5A5D" w:rsidRPr="00F70A97">
        <w:rPr>
          <w:rFonts w:cs="Times New Roman"/>
          <w:color w:val="000000" w:themeColor="text1"/>
          <w:szCs w:val="18"/>
        </w:rPr>
        <w:t>5</w:t>
      </w:r>
      <w:r w:rsidRPr="00F70A97">
        <w:rPr>
          <w:rFonts w:cs="Times New Roman"/>
          <w:color w:val="000000" w:themeColor="text1"/>
          <w:szCs w:val="18"/>
        </w:rPr>
        <w:t>)</w:t>
      </w:r>
    </w:p>
  </w:footnote>
  <w:footnote w:id="211">
    <w:p w14:paraId="1EB1D665" w14:textId="2CE6364F"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“Editorial: End sterilizations for birth control in California’s prisons,” </w:t>
      </w:r>
      <w:r w:rsidRPr="00F70A97">
        <w:rPr>
          <w:rFonts w:cs="Times New Roman"/>
          <w:i/>
          <w:color w:val="000000" w:themeColor="text1"/>
          <w:szCs w:val="18"/>
        </w:rPr>
        <w:t>Sacramento Bee</w:t>
      </w:r>
      <w:r w:rsidRPr="00F70A97">
        <w:rPr>
          <w:rFonts w:cs="Times New Roman"/>
          <w:color w:val="000000" w:themeColor="text1"/>
          <w:szCs w:val="18"/>
        </w:rPr>
        <w:t>, Feb 25, 2014.</w:t>
      </w:r>
    </w:p>
  </w:footnote>
  <w:footnote w:id="212">
    <w:p w14:paraId="277AAFF8" w14:textId="36B839CA"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2021</w:t>
      </w:r>
      <w:r w:rsidRPr="00F70A97">
        <w:rPr>
          <w:rFonts w:cs="Times New Roman" w:hint="eastAsia"/>
          <w:color w:val="000000" w:themeColor="text1"/>
          <w:spacing w:val="2"/>
          <w:szCs w:val="18"/>
        </w:rPr>
        <w:t>年における断種及び社会正義研究所の試算によれば</w:t>
      </w:r>
      <w:r w:rsidRPr="00F70A97">
        <w:rPr>
          <w:rFonts w:cs="Times New Roman" w:hint="eastAsia"/>
          <w:color w:val="000000" w:themeColor="text1"/>
          <w:szCs w:val="18"/>
        </w:rPr>
        <w:t>、補償の対象者のうち</w:t>
      </w:r>
      <w:r w:rsidRPr="00F70A97">
        <w:rPr>
          <w:rFonts w:cs="Times New Roman" w:hint="eastAsia"/>
          <w:color w:val="000000" w:themeColor="text1"/>
          <w:szCs w:val="18"/>
        </w:rPr>
        <w:t>244</w:t>
      </w:r>
      <w:r w:rsidRPr="00F70A97">
        <w:rPr>
          <w:rFonts w:cs="Times New Roman" w:hint="eastAsia"/>
          <w:color w:val="000000" w:themeColor="text1"/>
          <w:szCs w:val="18"/>
        </w:rPr>
        <w:t>人が存命とされる。</w:t>
      </w:r>
      <w:proofErr w:type="spellStart"/>
      <w:r w:rsidRPr="00F70A97">
        <w:rPr>
          <w:rFonts w:cs="Times New Roman"/>
          <w:color w:val="000000" w:themeColor="text1"/>
          <w:szCs w:val="18"/>
        </w:rPr>
        <w:t>Jiménezand</w:t>
      </w:r>
      <w:proofErr w:type="spellEnd"/>
      <w:r w:rsidRPr="00F70A97">
        <w:rPr>
          <w:rFonts w:cs="Times New Roman"/>
          <w:color w:val="000000" w:themeColor="text1"/>
          <w:szCs w:val="18"/>
        </w:rPr>
        <w:t xml:space="preserve"> Telemundo, </w:t>
      </w:r>
      <w:proofErr w:type="spellStart"/>
      <w:r w:rsidRPr="00F70A97">
        <w:rPr>
          <w:rFonts w:cs="Times New Roman"/>
          <w:i/>
          <w:color w:val="000000" w:themeColor="text1"/>
        </w:rPr>
        <w:t>op.cit</w:t>
      </w:r>
      <w:proofErr w:type="spellEnd"/>
      <w:r w:rsidRPr="00F70A97">
        <w:rPr>
          <w:rFonts w:cs="Times New Roman"/>
          <w:color w:val="000000" w:themeColor="text1"/>
        </w:rPr>
        <w:t>.(9</w:t>
      </w:r>
      <w:r w:rsidR="00DB5A5D" w:rsidRPr="00F70A97">
        <w:rPr>
          <w:rFonts w:cs="Times New Roman" w:hint="eastAsia"/>
          <w:color w:val="000000" w:themeColor="text1"/>
        </w:rPr>
        <w:t>9</w:t>
      </w:r>
      <w:r w:rsidRPr="00F70A97">
        <w:rPr>
          <w:rFonts w:cs="Times New Roman"/>
          <w:color w:val="000000" w:themeColor="text1"/>
        </w:rPr>
        <w:t>)</w:t>
      </w:r>
    </w:p>
  </w:footnote>
  <w:footnote w:id="213">
    <w:p w14:paraId="28BD7751"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Steven Selden,</w:t>
      </w:r>
      <w:r w:rsidRPr="00F70A97">
        <w:rPr>
          <w:rFonts w:cs="Times New Roman"/>
          <w:i/>
          <w:color w:val="000000" w:themeColor="text1"/>
          <w:szCs w:val="18"/>
        </w:rPr>
        <w:t xml:space="preserve"> Inheriting Shame: </w:t>
      </w:r>
      <w:r w:rsidRPr="00F70A97">
        <w:rPr>
          <w:rFonts w:cs="Times New Roman"/>
          <w:i/>
          <w:color w:val="000000" w:themeColor="text1"/>
          <w:spacing w:val="-2"/>
          <w:szCs w:val="18"/>
        </w:rPr>
        <w:t>The Story of Eugenics and Racism in America</w:t>
      </w:r>
      <w:r w:rsidRPr="00F70A97">
        <w:rPr>
          <w:rFonts w:cs="Times New Roman"/>
          <w:color w:val="000000" w:themeColor="text1"/>
          <w:spacing w:val="-2"/>
          <w:szCs w:val="18"/>
        </w:rPr>
        <w:t xml:space="preserve">, New York: Teachers College </w:t>
      </w:r>
      <w:r w:rsidRPr="00F70A97">
        <w:rPr>
          <w:rFonts w:cs="Times New Roman"/>
          <w:color w:val="000000" w:themeColor="text1"/>
          <w:szCs w:val="18"/>
        </w:rPr>
        <w:t>Press, 1999, p.64.</w:t>
      </w:r>
    </w:p>
  </w:footnote>
  <w:footnote w:id="214">
    <w:p w14:paraId="6AFCB0B3" w14:textId="382B6F16"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Steven Selden, “Eugenics in Textbook database 1914-1948,” January 2020. </w:t>
      </w:r>
      <w:proofErr w:type="spellStart"/>
      <w:r w:rsidRPr="00F70A97">
        <w:rPr>
          <w:rFonts w:cs="Times New Roman"/>
          <w:color w:val="000000" w:themeColor="text1"/>
          <w:szCs w:val="18"/>
        </w:rPr>
        <w:t>Researchgate</w:t>
      </w:r>
      <w:proofErr w:type="spellEnd"/>
      <w:r w:rsidRPr="00F70A97">
        <w:rPr>
          <w:rFonts w:cs="Times New Roman"/>
          <w:color w:val="000000" w:themeColor="text1"/>
          <w:szCs w:val="18"/>
        </w:rPr>
        <w:t xml:space="preserve"> website</w:t>
      </w:r>
      <w:r w:rsidRPr="00F70A97">
        <w:rPr>
          <w:rFonts w:cs="Times New Roman" w:hint="eastAsia"/>
          <w:color w:val="000000" w:themeColor="text1"/>
          <w:szCs w:val="18"/>
        </w:rPr>
        <w:t xml:space="preserve"> &lt;</w:t>
      </w:r>
      <w:r w:rsidRPr="00F70A97">
        <w:rPr>
          <w:rFonts w:cs="Times New Roman"/>
          <w:color w:val="000000" w:themeColor="text1"/>
          <w:szCs w:val="18"/>
        </w:rPr>
        <w:t>https://www.researchgate.net/profile/Steven-Selden/publication/338585020_Steven_Selden_-_Eugenics_in_Textbook_database_1914-1948/data/5e1e1a15a6fdcc904f704210/Steven-Selden-Eugenics-in-Textbook-database-1914-1948.xls</w:t>
      </w:r>
      <w:r w:rsidRPr="00F70A97">
        <w:rPr>
          <w:rFonts w:cs="Times New Roman" w:hint="eastAsia"/>
          <w:color w:val="000000" w:themeColor="text1"/>
          <w:szCs w:val="18"/>
        </w:rPr>
        <w:t>&gt;</w:t>
      </w:r>
    </w:p>
  </w:footnote>
  <w:footnote w:id="215">
    <w:p w14:paraId="7B13AB19" w14:textId="1B58C8A2"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Selden,</w:t>
      </w:r>
      <w:r w:rsidRPr="00F70A97">
        <w:rPr>
          <w:rFonts w:cs="Times New Roman"/>
          <w:i/>
          <w:color w:val="000000" w:themeColor="text1"/>
          <w:szCs w:val="18"/>
        </w:rPr>
        <w:t xml:space="preserve"> </w:t>
      </w:r>
      <w:proofErr w:type="spellStart"/>
      <w:r w:rsidRPr="00F70A97">
        <w:rPr>
          <w:rFonts w:cs="Times New Roman"/>
          <w:i/>
          <w:color w:val="000000" w:themeColor="text1"/>
          <w:szCs w:val="18"/>
        </w:rPr>
        <w:t>op.cit</w:t>
      </w:r>
      <w:proofErr w:type="spellEnd"/>
      <w:r w:rsidRPr="00F70A97">
        <w:rPr>
          <w:rFonts w:cs="Times New Roman"/>
          <w:color w:val="000000" w:themeColor="text1"/>
          <w:szCs w:val="18"/>
        </w:rPr>
        <w:t>.(2</w:t>
      </w:r>
      <w:r w:rsidR="00DB5A5D" w:rsidRPr="00F70A97">
        <w:rPr>
          <w:rFonts w:cs="Times New Roman"/>
          <w:color w:val="000000" w:themeColor="text1"/>
          <w:szCs w:val="18"/>
        </w:rPr>
        <w:t>1</w:t>
      </w:r>
      <w:r w:rsidR="00DB5A5D" w:rsidRPr="00F70A97">
        <w:rPr>
          <w:rFonts w:cs="Times New Roman" w:hint="eastAsia"/>
          <w:color w:val="000000" w:themeColor="text1"/>
          <w:szCs w:val="18"/>
        </w:rPr>
        <w:t>3</w:t>
      </w:r>
      <w:r w:rsidRPr="00F70A97">
        <w:rPr>
          <w:rFonts w:cs="Times New Roman"/>
          <w:color w:val="000000" w:themeColor="text1"/>
          <w:szCs w:val="18"/>
        </w:rPr>
        <w:t>), p.75.</w:t>
      </w:r>
    </w:p>
  </w:footnote>
  <w:footnote w:id="216">
    <w:p w14:paraId="3C97E9D3" w14:textId="22C88748"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George W. Hunter,</w:t>
      </w:r>
      <w:r w:rsidRPr="00F70A97">
        <w:rPr>
          <w:rFonts w:cs="Times New Roman"/>
          <w:i/>
          <w:color w:val="000000" w:themeColor="text1"/>
          <w:szCs w:val="18"/>
        </w:rPr>
        <w:t xml:space="preserve"> Life Science: A Social Biology</w:t>
      </w:r>
      <w:r w:rsidRPr="00F70A97">
        <w:rPr>
          <w:rFonts w:cs="Times New Roman"/>
          <w:color w:val="000000" w:themeColor="text1"/>
          <w:szCs w:val="18"/>
        </w:rPr>
        <w:t>, New York: American Book Company, 1941, p.767.</w:t>
      </w:r>
    </w:p>
  </w:footnote>
  <w:footnote w:id="217">
    <w:p w14:paraId="2AF2145A"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 p.759.</w:t>
      </w:r>
    </w:p>
  </w:footnote>
  <w:footnote w:id="218">
    <w:p w14:paraId="24038C3A"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 p.770.</w:t>
      </w:r>
    </w:p>
  </w:footnote>
  <w:footnote w:id="219">
    <w:p w14:paraId="37274425" w14:textId="04F10860"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Selden,</w:t>
      </w:r>
      <w:r w:rsidRPr="00F70A97">
        <w:rPr>
          <w:rFonts w:cs="Times New Roman"/>
          <w:i/>
          <w:color w:val="000000" w:themeColor="text1"/>
          <w:szCs w:val="18"/>
        </w:rPr>
        <w:t xml:space="preserve"> </w:t>
      </w:r>
      <w:proofErr w:type="spellStart"/>
      <w:r w:rsidRPr="00F70A97">
        <w:rPr>
          <w:rFonts w:cs="Times New Roman"/>
          <w:i/>
          <w:color w:val="000000" w:themeColor="text1"/>
          <w:szCs w:val="18"/>
        </w:rPr>
        <w:t>op.cit</w:t>
      </w:r>
      <w:proofErr w:type="spellEnd"/>
      <w:r w:rsidRPr="00F70A97">
        <w:rPr>
          <w:rFonts w:cs="Times New Roman"/>
          <w:color w:val="000000" w:themeColor="text1"/>
          <w:szCs w:val="18"/>
        </w:rPr>
        <w:t>.(2</w:t>
      </w:r>
      <w:r w:rsidR="00DB5A5D" w:rsidRPr="00F70A97">
        <w:rPr>
          <w:rFonts w:cs="Times New Roman"/>
          <w:color w:val="000000" w:themeColor="text1"/>
          <w:szCs w:val="18"/>
        </w:rPr>
        <w:t>13</w:t>
      </w:r>
      <w:r w:rsidRPr="00F70A97">
        <w:rPr>
          <w:rFonts w:cs="Times New Roman"/>
          <w:color w:val="000000" w:themeColor="text1"/>
          <w:szCs w:val="18"/>
        </w:rPr>
        <w:t>), p.70.</w:t>
      </w:r>
    </w:p>
  </w:footnote>
  <w:footnote w:id="220">
    <w:p w14:paraId="786E0652" w14:textId="76C39659"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Human Betterment Foundation,</w:t>
      </w:r>
      <w:r w:rsidRPr="00F70A97">
        <w:rPr>
          <w:rFonts w:cs="Times New Roman"/>
          <w:i/>
          <w:color w:val="000000" w:themeColor="text1"/>
          <w:spacing w:val="2"/>
          <w:szCs w:val="18"/>
        </w:rPr>
        <w:t xml:space="preserve"> </w:t>
      </w:r>
      <w:r w:rsidRPr="00F70A97">
        <w:rPr>
          <w:rFonts w:cs="Times New Roman"/>
          <w:i/>
          <w:color w:val="000000" w:themeColor="text1"/>
          <w:szCs w:val="18"/>
        </w:rPr>
        <w:t>Report to the board of trustees of the Human betterment foundation for the year ending February 8, 1938</w:t>
      </w:r>
      <w:r w:rsidRPr="00F70A97">
        <w:rPr>
          <w:rFonts w:cs="Times New Roman"/>
          <w:color w:val="000000" w:themeColor="text1"/>
          <w:szCs w:val="18"/>
        </w:rPr>
        <w:t>, 1938. Library of Congress website &lt;https://www.loc.gov/resource/rbpe.0020380h/?sp=1&gt;</w:t>
      </w:r>
    </w:p>
  </w:footnote>
  <w:footnote w:id="221">
    <w:p w14:paraId="2FF5718D" w14:textId="212B0808"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Kline</w:t>
      </w:r>
      <w:r w:rsidRPr="00F70A97">
        <w:rPr>
          <w:rFonts w:cs="Times New Roman"/>
          <w:color w:val="000000" w:themeColor="text1"/>
        </w:rPr>
        <w:t xml:space="preserve">, </w:t>
      </w:r>
      <w:proofErr w:type="spellStart"/>
      <w:r w:rsidRPr="00F70A97">
        <w:rPr>
          <w:rFonts w:cs="Times New Roman"/>
          <w:i/>
          <w:color w:val="000000" w:themeColor="text1"/>
          <w:szCs w:val="18"/>
        </w:rPr>
        <w:t>op.cit</w:t>
      </w:r>
      <w:proofErr w:type="spellEnd"/>
      <w:r w:rsidRPr="00F70A97">
        <w:rPr>
          <w:rFonts w:cs="Times New Roman"/>
          <w:color w:val="000000" w:themeColor="text1"/>
          <w:szCs w:val="18"/>
        </w:rPr>
        <w:t>.(1</w:t>
      </w:r>
      <w:r w:rsidR="00DB5A5D" w:rsidRPr="00F70A97">
        <w:rPr>
          <w:rFonts w:cs="Times New Roman"/>
          <w:color w:val="000000" w:themeColor="text1"/>
          <w:szCs w:val="18"/>
        </w:rPr>
        <w:t>35</w:t>
      </w:r>
      <w:r w:rsidRPr="00F70A97">
        <w:rPr>
          <w:rFonts w:cs="Times New Roman"/>
          <w:color w:val="000000" w:themeColor="text1"/>
          <w:szCs w:val="18"/>
        </w:rPr>
        <w:t>), p.78.</w:t>
      </w:r>
    </w:p>
  </w:footnote>
  <w:footnote w:id="222">
    <w:p w14:paraId="7611E824"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w:t>
      </w:r>
    </w:p>
  </w:footnote>
  <w:footnote w:id="223">
    <w:p w14:paraId="6088CCA0" w14:textId="1847182F" w:rsidR="0072338D" w:rsidRPr="00F70A97" w:rsidRDefault="0072338D"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001853CD" w:rsidRPr="00F70A97">
        <w:rPr>
          <w:rFonts w:cs="Times New Roman" w:hint="eastAsia"/>
          <w:color w:val="000000" w:themeColor="text1"/>
          <w:szCs w:val="18"/>
        </w:rPr>
        <w:t>ターマンについては、「第</w:t>
      </w:r>
      <w:r w:rsidR="001853CD" w:rsidRPr="00F70A97">
        <w:rPr>
          <w:rFonts w:cs="Times New Roman" w:hint="eastAsia"/>
          <w:color w:val="000000" w:themeColor="text1"/>
          <w:szCs w:val="18"/>
        </w:rPr>
        <w:t>2</w:t>
      </w:r>
      <w:r w:rsidR="001853CD" w:rsidRPr="00F70A97">
        <w:rPr>
          <w:rFonts w:cs="Times New Roman" w:hint="eastAsia"/>
          <w:color w:val="000000" w:themeColor="text1"/>
          <w:szCs w:val="18"/>
        </w:rPr>
        <w:t>章Ⅱ</w:t>
      </w:r>
      <w:r w:rsidR="001853CD" w:rsidRPr="00F70A97">
        <w:rPr>
          <w:rFonts w:cs="Times New Roman" w:hint="eastAsia"/>
          <w:color w:val="000000" w:themeColor="text1"/>
          <w:szCs w:val="18"/>
        </w:rPr>
        <w:t xml:space="preserve">3(2) </w:t>
      </w:r>
      <w:r w:rsidR="001853CD" w:rsidRPr="00F70A97">
        <w:rPr>
          <w:rFonts w:cs="Times New Roman" w:hint="eastAsia"/>
          <w:color w:val="000000" w:themeColor="text1"/>
          <w:szCs w:val="18"/>
        </w:rPr>
        <w:t>ターマン」も参照。</w:t>
      </w:r>
    </w:p>
  </w:footnote>
  <w:footnote w:id="224">
    <w:p w14:paraId="28039694" w14:textId="02D3C8B2"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Stern</w:t>
      </w:r>
      <w:r w:rsidRPr="00F70A97">
        <w:rPr>
          <w:rFonts w:cs="Times New Roman" w:hint="eastAsia"/>
          <w:color w:val="000000" w:themeColor="text1"/>
          <w:szCs w:val="18"/>
        </w:rPr>
        <w:t xml:space="preserve">, </w:t>
      </w:r>
      <w:proofErr w:type="spellStart"/>
      <w:r w:rsidRPr="00F70A97">
        <w:rPr>
          <w:rFonts w:cs="Times New Roman"/>
          <w:i/>
          <w:color w:val="000000" w:themeColor="text1"/>
          <w:szCs w:val="18"/>
        </w:rPr>
        <w:t>o</w:t>
      </w:r>
      <w:r w:rsidRPr="00F70A97">
        <w:rPr>
          <w:rFonts w:cs="Times New Roman" w:hint="eastAsia"/>
          <w:i/>
          <w:color w:val="000000" w:themeColor="text1"/>
          <w:szCs w:val="18"/>
        </w:rPr>
        <w:t>p.</w:t>
      </w:r>
      <w:r w:rsidRPr="00F70A97">
        <w:rPr>
          <w:rFonts w:cs="Times New Roman"/>
          <w:i/>
          <w:color w:val="000000" w:themeColor="text1"/>
          <w:szCs w:val="18"/>
        </w:rPr>
        <w:t>cit</w:t>
      </w:r>
      <w:proofErr w:type="spellEnd"/>
      <w:r w:rsidRPr="00F70A97">
        <w:rPr>
          <w:rFonts w:cs="Times New Roman"/>
          <w:i/>
          <w:color w:val="000000" w:themeColor="text1"/>
          <w:szCs w:val="18"/>
        </w:rPr>
        <w:t>.</w:t>
      </w:r>
      <w:r w:rsidR="00C275DB" w:rsidRPr="00F70A97">
        <w:rPr>
          <w:rFonts w:cs="Times New Roman"/>
          <w:color w:val="000000" w:themeColor="text1"/>
          <w:szCs w:val="18"/>
        </w:rPr>
        <w:t>(1</w:t>
      </w:r>
      <w:r w:rsidR="00C275DB" w:rsidRPr="00F70A97">
        <w:rPr>
          <w:rFonts w:cs="Times New Roman" w:hint="eastAsia"/>
          <w:color w:val="000000" w:themeColor="text1"/>
          <w:szCs w:val="18"/>
        </w:rPr>
        <w:t>9</w:t>
      </w:r>
      <w:r w:rsidRPr="00F70A97">
        <w:rPr>
          <w:rFonts w:cs="Times New Roman"/>
          <w:color w:val="000000" w:themeColor="text1"/>
          <w:szCs w:val="18"/>
        </w:rPr>
        <w:t>), p.94.</w:t>
      </w:r>
    </w:p>
  </w:footnote>
  <w:footnote w:id="225">
    <w:p w14:paraId="2CB47C04" w14:textId="68F1362C"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J</w:t>
      </w:r>
      <w:r w:rsidRPr="00F70A97">
        <w:rPr>
          <w:rFonts w:cs="Times New Roman" w:hint="eastAsia"/>
          <w:color w:val="000000" w:themeColor="text1"/>
          <w:szCs w:val="18"/>
        </w:rPr>
        <w:t>.</w:t>
      </w:r>
      <w:r w:rsidRPr="00F70A97">
        <w:rPr>
          <w:rFonts w:cs="Times New Roman"/>
          <w:color w:val="000000" w:themeColor="text1"/>
          <w:szCs w:val="18"/>
        </w:rPr>
        <w:t xml:space="preserve"> Harold Williams, </w:t>
      </w:r>
      <w:r w:rsidRPr="00F70A97">
        <w:rPr>
          <w:rFonts w:cs="Times New Roman"/>
          <w:i/>
          <w:color w:val="000000" w:themeColor="text1"/>
          <w:szCs w:val="18"/>
        </w:rPr>
        <w:t>A Study of 150 Delinquent Boys</w:t>
      </w:r>
      <w:r w:rsidRPr="00F70A97">
        <w:rPr>
          <w:rFonts w:cs="Times New Roman"/>
          <w:color w:val="000000" w:themeColor="text1"/>
          <w:szCs w:val="18"/>
        </w:rPr>
        <w:t>, Stanford: Stanford University, 1915, p.4.</w:t>
      </w:r>
      <w:r w:rsidRPr="00F70A97">
        <w:rPr>
          <w:rFonts w:cs="Times New Roman" w:hint="eastAsia"/>
          <w:color w:val="000000" w:themeColor="text1"/>
          <w:szCs w:val="18"/>
        </w:rPr>
        <w:t xml:space="preserve"> </w:t>
      </w:r>
      <w:r w:rsidRPr="00F70A97">
        <w:rPr>
          <w:rFonts w:cs="Times New Roman" w:hint="eastAsia"/>
          <w:color w:val="000000" w:themeColor="text1"/>
          <w:szCs w:val="18"/>
        </w:rPr>
        <w:t>なお、数は多くはないが、精神薄弱とみなされた非行少年少女の中には、ウィッティア州立学校（</w:t>
      </w:r>
      <w:r w:rsidRPr="00F70A97">
        <w:rPr>
          <w:rFonts w:cs="Times New Roman"/>
          <w:color w:val="000000" w:themeColor="text1"/>
          <w:szCs w:val="18"/>
        </w:rPr>
        <w:t>Whittier State School</w:t>
      </w:r>
      <w:r w:rsidRPr="00F70A97">
        <w:rPr>
          <w:rFonts w:cs="Times New Roman" w:hint="eastAsia"/>
          <w:color w:val="000000" w:themeColor="text1"/>
          <w:szCs w:val="18"/>
        </w:rPr>
        <w:t>）やヴェンチュラ女学校（</w:t>
      </w:r>
      <w:r w:rsidRPr="00F70A97">
        <w:rPr>
          <w:rFonts w:cs="Times New Roman"/>
          <w:color w:val="000000" w:themeColor="text1"/>
          <w:szCs w:val="18"/>
        </w:rPr>
        <w:t>Ventura School for Girls</w:t>
      </w:r>
      <w:r w:rsidRPr="00F70A97">
        <w:rPr>
          <w:rFonts w:cs="Times New Roman" w:hint="eastAsia"/>
          <w:color w:val="000000" w:themeColor="text1"/>
          <w:szCs w:val="18"/>
        </w:rPr>
        <w:t>）などの矯正施設から精神薄弱者用施設に送られ、断種される者もいた。</w:t>
      </w:r>
      <w:r w:rsidRPr="00F70A97">
        <w:rPr>
          <w:rFonts w:cs="Times New Roman" w:hint="eastAsia"/>
          <w:color w:val="000000" w:themeColor="text1"/>
          <w:szCs w:val="18"/>
        </w:rPr>
        <w:t>1910</w:t>
      </w:r>
      <w:r w:rsidRPr="00F70A97">
        <w:rPr>
          <w:rFonts w:cs="Times New Roman" w:hint="eastAsia"/>
          <w:color w:val="000000" w:themeColor="text1"/>
          <w:szCs w:val="18"/>
        </w:rPr>
        <w:t>年代から</w:t>
      </w:r>
      <w:r w:rsidRPr="00F70A97">
        <w:rPr>
          <w:rFonts w:cs="Times New Roman" w:hint="eastAsia"/>
          <w:color w:val="000000" w:themeColor="text1"/>
          <w:szCs w:val="18"/>
        </w:rPr>
        <w:t>1940</w:t>
      </w:r>
      <w:r w:rsidRPr="00F70A97">
        <w:rPr>
          <w:rFonts w:cs="Times New Roman" w:hint="eastAsia"/>
          <w:color w:val="000000" w:themeColor="text1"/>
          <w:szCs w:val="18"/>
        </w:rPr>
        <w:t>年代までに、少なくとも</w:t>
      </w:r>
      <w:r w:rsidRPr="00F70A97">
        <w:rPr>
          <w:rFonts w:cs="Times New Roman" w:hint="eastAsia"/>
          <w:color w:val="000000" w:themeColor="text1"/>
          <w:szCs w:val="18"/>
        </w:rPr>
        <w:t>166</w:t>
      </w:r>
      <w:r w:rsidRPr="00F70A97">
        <w:rPr>
          <w:rFonts w:cs="Times New Roman" w:hint="eastAsia"/>
          <w:color w:val="000000" w:themeColor="text1"/>
          <w:szCs w:val="18"/>
        </w:rPr>
        <w:t>人の少年少女が州立ソノマ施設又はパシフィック・コロニーに送られ、</w:t>
      </w:r>
      <w:r w:rsidRPr="00F70A97">
        <w:rPr>
          <w:rFonts w:cs="Times New Roman" w:hint="eastAsia"/>
          <w:color w:val="000000" w:themeColor="text1"/>
          <w:spacing w:val="-4"/>
          <w:szCs w:val="18"/>
        </w:rPr>
        <w:t>そのほとんどが断種されたと考えられている。</w:t>
      </w:r>
      <w:proofErr w:type="spellStart"/>
      <w:r w:rsidRPr="00F70A97">
        <w:rPr>
          <w:rFonts w:cs="Times New Roman"/>
          <w:color w:val="000000" w:themeColor="text1"/>
          <w:szCs w:val="18"/>
        </w:rPr>
        <w:t>Miroslava</w:t>
      </w:r>
      <w:proofErr w:type="spellEnd"/>
      <w:r w:rsidRPr="00F70A97">
        <w:rPr>
          <w:rFonts w:cs="Times New Roman"/>
          <w:color w:val="000000" w:themeColor="text1"/>
          <w:szCs w:val="18"/>
        </w:rPr>
        <w:t xml:space="preserve"> Ch</w:t>
      </w:r>
      <w:r w:rsidRPr="00F70A97">
        <w:rPr>
          <w:rFonts w:ascii="Segoe UI Symbol" w:hAnsi="Segoe UI Symbol" w:cs="Segoe UI Symbol" w:hint="eastAsia"/>
          <w:color w:val="000000" w:themeColor="text1"/>
          <w:szCs w:val="18"/>
        </w:rPr>
        <w:t>á</w:t>
      </w:r>
      <w:r w:rsidRPr="00F70A97">
        <w:rPr>
          <w:rFonts w:cs="Times New Roman"/>
          <w:color w:val="000000" w:themeColor="text1"/>
          <w:szCs w:val="18"/>
        </w:rPr>
        <w:t>vez-Garc</w:t>
      </w:r>
      <w:r w:rsidRPr="00F70A97">
        <w:rPr>
          <w:rFonts w:cs="Times New Roman" w:hint="eastAsia"/>
          <w:color w:val="000000" w:themeColor="text1"/>
          <w:szCs w:val="18"/>
        </w:rPr>
        <w:t>í</w:t>
      </w:r>
      <w:r w:rsidRPr="00F70A97">
        <w:rPr>
          <w:rFonts w:cs="Times New Roman"/>
          <w:color w:val="000000" w:themeColor="text1"/>
          <w:szCs w:val="18"/>
        </w:rPr>
        <w:t xml:space="preserve">a, </w:t>
      </w:r>
      <w:r w:rsidRPr="00F70A97">
        <w:rPr>
          <w:rFonts w:cs="Times New Roman"/>
          <w:i/>
          <w:color w:val="000000" w:themeColor="text1"/>
          <w:szCs w:val="18"/>
        </w:rPr>
        <w:t>States of Delinquency: Race and Science in the Making of California’s Juvenile Justice System</w:t>
      </w:r>
      <w:r w:rsidRPr="00F70A97">
        <w:rPr>
          <w:rFonts w:cs="Times New Roman"/>
          <w:color w:val="000000" w:themeColor="text1"/>
          <w:szCs w:val="18"/>
        </w:rPr>
        <w:t>, Berkeley: University of California Press, 2012, p.140.</w:t>
      </w:r>
    </w:p>
  </w:footnote>
  <w:footnote w:id="226">
    <w:p w14:paraId="23066D89" w14:textId="4C48392B"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Stern</w:t>
      </w:r>
      <w:r w:rsidRPr="00F70A97">
        <w:rPr>
          <w:rFonts w:cs="Times New Roman" w:hint="eastAsia"/>
          <w:color w:val="000000" w:themeColor="text1"/>
          <w:szCs w:val="18"/>
        </w:rPr>
        <w:t xml:space="preserve">, </w:t>
      </w:r>
      <w:proofErr w:type="spellStart"/>
      <w:r w:rsidRPr="00F70A97">
        <w:rPr>
          <w:rFonts w:cs="Times New Roman"/>
          <w:i/>
          <w:color w:val="000000" w:themeColor="text1"/>
          <w:szCs w:val="18"/>
        </w:rPr>
        <w:t>o</w:t>
      </w:r>
      <w:r w:rsidRPr="00F70A97">
        <w:rPr>
          <w:rFonts w:cs="Times New Roman" w:hint="eastAsia"/>
          <w:i/>
          <w:color w:val="000000" w:themeColor="text1"/>
          <w:szCs w:val="18"/>
        </w:rPr>
        <w:t>p.</w:t>
      </w:r>
      <w:r w:rsidRPr="00F70A97">
        <w:rPr>
          <w:rFonts w:cs="Times New Roman"/>
          <w:i/>
          <w:color w:val="000000" w:themeColor="text1"/>
          <w:szCs w:val="18"/>
        </w:rPr>
        <w:t>cit</w:t>
      </w:r>
      <w:proofErr w:type="spellEnd"/>
      <w:r w:rsidRPr="00F70A97">
        <w:rPr>
          <w:rFonts w:cs="Times New Roman"/>
          <w:i/>
          <w:color w:val="000000" w:themeColor="text1"/>
          <w:szCs w:val="18"/>
        </w:rPr>
        <w:t>.</w:t>
      </w:r>
      <w:r w:rsidR="00C275DB" w:rsidRPr="00F70A97">
        <w:rPr>
          <w:rFonts w:cs="Times New Roman"/>
          <w:color w:val="000000" w:themeColor="text1"/>
          <w:szCs w:val="18"/>
        </w:rPr>
        <w:t>(1</w:t>
      </w:r>
      <w:r w:rsidR="00C275DB" w:rsidRPr="00F70A97">
        <w:rPr>
          <w:rFonts w:cs="Times New Roman" w:hint="eastAsia"/>
          <w:color w:val="000000" w:themeColor="text1"/>
          <w:szCs w:val="18"/>
        </w:rPr>
        <w:t>9</w:t>
      </w:r>
      <w:r w:rsidR="00C275DB" w:rsidRPr="00F70A97">
        <w:rPr>
          <w:rFonts w:cs="Times New Roman"/>
          <w:color w:val="000000" w:themeColor="text1"/>
          <w:szCs w:val="18"/>
        </w:rPr>
        <w:t>)</w:t>
      </w:r>
      <w:r w:rsidRPr="00F70A97">
        <w:rPr>
          <w:rFonts w:cs="Times New Roman"/>
          <w:color w:val="000000" w:themeColor="text1"/>
          <w:szCs w:val="18"/>
        </w:rPr>
        <w:t>, p.94.</w:t>
      </w:r>
    </w:p>
  </w:footnote>
  <w:footnote w:id="227">
    <w:p w14:paraId="48A4F091"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w:t>
      </w:r>
      <w:r w:rsidRPr="00F70A97">
        <w:rPr>
          <w:rFonts w:cs="Times New Roman" w:hint="eastAsia"/>
          <w:color w:val="000000" w:themeColor="text1"/>
          <w:szCs w:val="18"/>
        </w:rPr>
        <w:t xml:space="preserve">, </w:t>
      </w:r>
      <w:r w:rsidRPr="00F70A97">
        <w:rPr>
          <w:rFonts w:cs="Times New Roman"/>
          <w:color w:val="000000" w:themeColor="text1"/>
          <w:szCs w:val="18"/>
        </w:rPr>
        <w:t>p.95.</w:t>
      </w:r>
    </w:p>
  </w:footnote>
  <w:footnote w:id="228">
    <w:p w14:paraId="7AADD5AC"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 p.96.</w:t>
      </w:r>
    </w:p>
  </w:footnote>
  <w:footnote w:id="229">
    <w:p w14:paraId="79EB1002"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w:t>
      </w:r>
    </w:p>
  </w:footnote>
  <w:footnote w:id="230">
    <w:p w14:paraId="49D2058D" w14:textId="4089C34D"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 pp.98-99</w:t>
      </w:r>
      <w:r w:rsidR="00C36B01" w:rsidRPr="00F70A97">
        <w:rPr>
          <w:rFonts w:cs="Times New Roman" w:hint="eastAsia"/>
          <w:color w:val="000000" w:themeColor="text1"/>
          <w:szCs w:val="18"/>
        </w:rPr>
        <w:t>.</w:t>
      </w:r>
    </w:p>
  </w:footnote>
  <w:footnote w:id="231">
    <w:p w14:paraId="192BD08F"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 p.99.</w:t>
      </w:r>
    </w:p>
  </w:footnote>
  <w:footnote w:id="232">
    <w:p w14:paraId="40ECCBBA" w14:textId="70E4F7F3"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“BRIA 23 2 c Mendez v Westm</w:t>
      </w:r>
      <w:r w:rsidR="00B72707">
        <w:rPr>
          <w:rFonts w:cs="Times New Roman"/>
          <w:color w:val="000000" w:themeColor="text1"/>
          <w:spacing w:val="2"/>
          <w:szCs w:val="18"/>
        </w:rPr>
        <w:t>i</w:t>
      </w:r>
      <w:r w:rsidRPr="00F70A97">
        <w:rPr>
          <w:rFonts w:cs="Times New Roman"/>
          <w:color w:val="000000" w:themeColor="text1"/>
          <w:spacing w:val="2"/>
          <w:szCs w:val="18"/>
        </w:rPr>
        <w:t xml:space="preserve">nster: Paving </w:t>
      </w:r>
      <w:r w:rsidRPr="00F70A97">
        <w:rPr>
          <w:rFonts w:cs="Times New Roman"/>
          <w:color w:val="000000" w:themeColor="text1"/>
          <w:szCs w:val="18"/>
        </w:rPr>
        <w:t xml:space="preserve">the Way to School Desegregation,” </w:t>
      </w:r>
      <w:r w:rsidRPr="00F70A97">
        <w:rPr>
          <w:rFonts w:cs="Times New Roman"/>
          <w:i/>
          <w:color w:val="000000" w:themeColor="text1"/>
          <w:szCs w:val="18"/>
        </w:rPr>
        <w:t>Bill of Rights in Action</w:t>
      </w:r>
      <w:r w:rsidRPr="00F70A97">
        <w:rPr>
          <w:rFonts w:cs="Times New Roman"/>
          <w:color w:val="000000" w:themeColor="text1"/>
          <w:szCs w:val="18"/>
        </w:rPr>
        <w:t xml:space="preserve">, 23(2), summer 2007. </w:t>
      </w:r>
      <w:r w:rsidRPr="00F70A97">
        <w:rPr>
          <w:rFonts w:cs="Times New Roman" w:hint="eastAsia"/>
          <w:color w:val="000000" w:themeColor="text1"/>
          <w:szCs w:val="18"/>
        </w:rPr>
        <w:t>&lt;</w:t>
      </w:r>
      <w:r w:rsidRPr="00F70A97">
        <w:rPr>
          <w:rFonts w:cs="Times New Roman"/>
          <w:color w:val="000000" w:themeColor="text1"/>
          <w:szCs w:val="18"/>
        </w:rPr>
        <w:t>https://www.crf-usa.org/bill-of-rights-in-action/bria-23-2-c-mendez-v-westminster-paving-the-way-to-school-desegregation</w:t>
      </w:r>
      <w:r w:rsidRPr="00F70A97">
        <w:rPr>
          <w:rFonts w:cs="Times New Roman" w:hint="eastAsia"/>
          <w:color w:val="000000" w:themeColor="text1"/>
          <w:szCs w:val="18"/>
        </w:rPr>
        <w:t>&gt;</w:t>
      </w:r>
    </w:p>
  </w:footnote>
  <w:footnote w:id="233">
    <w:p w14:paraId="575066E0" w14:textId="0B0288B9" w:rsidR="00EC1FCE" w:rsidRPr="00F70A97" w:rsidRDefault="00EC1FCE" w:rsidP="005702DA">
      <w:pPr>
        <w:pStyle w:val="a8"/>
        <w:ind w:left="176" w:hanging="176"/>
        <w:jc w:val="both"/>
        <w:rPr>
          <w:rFonts w:cs="Times New Roman"/>
          <w:color w:val="000000" w:themeColor="text1"/>
          <w:szCs w:val="18"/>
        </w:rPr>
      </w:pPr>
      <w:r w:rsidRPr="00F70A97">
        <w:rPr>
          <w:rStyle w:val="aa"/>
          <w:color w:val="000000" w:themeColor="text1"/>
          <w:szCs w:val="18"/>
        </w:rPr>
        <w:footnoteRef/>
      </w:r>
      <w:r w:rsidRPr="00F70A97">
        <w:rPr>
          <w:color w:val="000000" w:themeColor="text1"/>
          <w:szCs w:val="18"/>
        </w:rPr>
        <w:t xml:space="preserve"> </w:t>
      </w:r>
      <w:r w:rsidRPr="00F70A97">
        <w:rPr>
          <w:rFonts w:cs="Times New Roman"/>
          <w:color w:val="000000" w:themeColor="text1"/>
          <w:szCs w:val="18"/>
        </w:rPr>
        <w:t>Stern</w:t>
      </w:r>
      <w:r w:rsidRPr="00F70A97">
        <w:rPr>
          <w:rFonts w:cs="Times New Roman" w:hint="eastAsia"/>
          <w:color w:val="000000" w:themeColor="text1"/>
          <w:szCs w:val="18"/>
        </w:rPr>
        <w:t xml:space="preserve">, </w:t>
      </w:r>
      <w:proofErr w:type="spellStart"/>
      <w:r w:rsidRPr="00F70A97">
        <w:rPr>
          <w:rFonts w:cs="Times New Roman"/>
          <w:i/>
          <w:color w:val="000000" w:themeColor="text1"/>
          <w:szCs w:val="18"/>
        </w:rPr>
        <w:t>o</w:t>
      </w:r>
      <w:r w:rsidRPr="00F70A97">
        <w:rPr>
          <w:rFonts w:cs="Times New Roman" w:hint="eastAsia"/>
          <w:i/>
          <w:color w:val="000000" w:themeColor="text1"/>
          <w:szCs w:val="18"/>
        </w:rPr>
        <w:t>p.</w:t>
      </w:r>
      <w:r w:rsidRPr="00F70A97">
        <w:rPr>
          <w:rFonts w:cs="Times New Roman"/>
          <w:i/>
          <w:color w:val="000000" w:themeColor="text1"/>
          <w:szCs w:val="18"/>
        </w:rPr>
        <w:t>cit</w:t>
      </w:r>
      <w:proofErr w:type="spellEnd"/>
      <w:r w:rsidRPr="00F70A97">
        <w:rPr>
          <w:rFonts w:cs="Times New Roman"/>
          <w:i/>
          <w:color w:val="000000" w:themeColor="text1"/>
          <w:szCs w:val="18"/>
        </w:rPr>
        <w:t>.</w:t>
      </w:r>
      <w:r w:rsidR="00C275DB" w:rsidRPr="00F70A97">
        <w:rPr>
          <w:rFonts w:cs="Times New Roman"/>
          <w:color w:val="000000" w:themeColor="text1"/>
          <w:szCs w:val="18"/>
        </w:rPr>
        <w:t>(1</w:t>
      </w:r>
      <w:r w:rsidR="00C275DB" w:rsidRPr="00F70A97">
        <w:rPr>
          <w:rFonts w:cs="Times New Roman" w:hint="eastAsia"/>
          <w:color w:val="000000" w:themeColor="text1"/>
          <w:szCs w:val="18"/>
        </w:rPr>
        <w:t>9</w:t>
      </w:r>
      <w:r w:rsidR="00C275DB" w:rsidRPr="00F70A97">
        <w:rPr>
          <w:rFonts w:cs="Times New Roman"/>
          <w:color w:val="000000" w:themeColor="text1"/>
          <w:szCs w:val="18"/>
        </w:rPr>
        <w:t>)</w:t>
      </w:r>
      <w:r w:rsidRPr="00F70A97">
        <w:rPr>
          <w:rFonts w:cs="Times New Roman"/>
          <w:color w:val="000000" w:themeColor="text1"/>
          <w:szCs w:val="18"/>
        </w:rPr>
        <w:t>, p.212.</w:t>
      </w:r>
    </w:p>
  </w:footnote>
  <w:footnote w:id="234">
    <w:p w14:paraId="42878414" w14:textId="332B66B5"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Ward William Leis, </w:t>
      </w:r>
      <w:r w:rsidRPr="00F70A97">
        <w:rPr>
          <w:rFonts w:cs="Times New Roman"/>
          <w:i/>
          <w:color w:val="000000" w:themeColor="text1"/>
          <w:spacing w:val="-2"/>
          <w:szCs w:val="18"/>
        </w:rPr>
        <w:t xml:space="preserve">The Status of Education for Mexican Children </w:t>
      </w:r>
      <w:r w:rsidR="00AC112B" w:rsidRPr="00F70A97">
        <w:rPr>
          <w:rFonts w:cs="Times New Roman"/>
          <w:i/>
          <w:color w:val="000000" w:themeColor="text1"/>
          <w:spacing w:val="-2"/>
          <w:szCs w:val="18"/>
        </w:rPr>
        <w:t>i</w:t>
      </w:r>
      <w:r w:rsidRPr="00F70A97">
        <w:rPr>
          <w:rFonts w:cs="Times New Roman"/>
          <w:i/>
          <w:color w:val="000000" w:themeColor="text1"/>
          <w:spacing w:val="-2"/>
          <w:szCs w:val="18"/>
        </w:rPr>
        <w:t>n four Border States</w:t>
      </w:r>
      <w:r w:rsidRPr="00F70A97">
        <w:rPr>
          <w:rFonts w:cs="Times New Roman"/>
          <w:color w:val="000000" w:themeColor="text1"/>
          <w:spacing w:val="-2"/>
          <w:szCs w:val="18"/>
        </w:rPr>
        <w:t xml:space="preserve"> (unpublished </w:t>
      </w:r>
      <w:r w:rsidRPr="00F70A97">
        <w:rPr>
          <w:rFonts w:cs="Times New Roman"/>
          <w:color w:val="000000" w:themeColor="text1"/>
          <w:szCs w:val="18"/>
        </w:rPr>
        <w:t xml:space="preserve">master’s thesis),University of Southern California, </w:t>
      </w:r>
      <w:r w:rsidRPr="00F70A97">
        <w:rPr>
          <w:rFonts w:cs="Times New Roman" w:hint="eastAsia"/>
          <w:color w:val="000000" w:themeColor="text1"/>
          <w:szCs w:val="18"/>
        </w:rPr>
        <w:t>1931, p.27.</w:t>
      </w:r>
      <w:r w:rsidRPr="00F70A97">
        <w:rPr>
          <w:rFonts w:cs="Times New Roman"/>
          <w:color w:val="000000" w:themeColor="text1"/>
          <w:szCs w:val="18"/>
        </w:rPr>
        <w:t xml:space="preserve"> </w:t>
      </w:r>
      <w:r w:rsidRPr="00F70A97">
        <w:rPr>
          <w:rFonts w:cs="Times New Roman"/>
          <w:color w:val="000000" w:themeColor="text1"/>
          <w:szCs w:val="18"/>
        </w:rPr>
        <w:t>なお、メキシコ系アメリカ人はカリフォルニア州において白人と</w:t>
      </w:r>
      <w:r w:rsidRPr="00F70A97">
        <w:rPr>
          <w:rFonts w:cs="Times New Roman" w:hint="eastAsia"/>
          <w:color w:val="000000" w:themeColor="text1"/>
          <w:szCs w:val="18"/>
        </w:rPr>
        <w:t>み</w:t>
      </w:r>
      <w:r w:rsidRPr="00F70A97">
        <w:rPr>
          <w:rFonts w:cs="Times New Roman"/>
          <w:color w:val="000000" w:themeColor="text1"/>
          <w:szCs w:val="18"/>
        </w:rPr>
        <w:t>なされており、州法にはメキシコ系の子供に対して分離教育を行う法的根拠はなかった。</w:t>
      </w:r>
      <w:r w:rsidRPr="00F70A97">
        <w:rPr>
          <w:rFonts w:cs="Times New Roman" w:hint="eastAsia"/>
          <w:color w:val="000000" w:themeColor="text1"/>
          <w:szCs w:val="18"/>
        </w:rPr>
        <w:t>Stern,</w:t>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 xml:space="preserve">, p.212. </w:t>
      </w:r>
      <w:r w:rsidRPr="00F70A97">
        <w:rPr>
          <w:rFonts w:cs="Times New Roman"/>
          <w:color w:val="000000" w:themeColor="text1"/>
          <w:szCs w:val="18"/>
        </w:rPr>
        <w:t>他方、黒人、アメリカ先住民、モンゴル人（アジア人）は、</w:t>
      </w:r>
      <w:r w:rsidRPr="00F70A97">
        <w:rPr>
          <w:rFonts w:cs="Times New Roman"/>
          <w:color w:val="000000" w:themeColor="text1"/>
          <w:szCs w:val="18"/>
        </w:rPr>
        <w:t>1860</w:t>
      </w:r>
      <w:r w:rsidRPr="00F70A97">
        <w:rPr>
          <w:rFonts w:cs="Times New Roman"/>
          <w:color w:val="000000" w:themeColor="text1"/>
          <w:szCs w:val="18"/>
        </w:rPr>
        <w:t>年に制定された州法により</w:t>
      </w:r>
      <w:r w:rsidRPr="00F70A97">
        <w:rPr>
          <w:rFonts w:cs="Times New Roman" w:hint="eastAsia"/>
          <w:color w:val="000000" w:themeColor="text1"/>
          <w:szCs w:val="18"/>
        </w:rPr>
        <w:t>､</w:t>
      </w:r>
      <w:r w:rsidRPr="00F70A97">
        <w:rPr>
          <w:rFonts w:cs="Times New Roman"/>
          <w:color w:val="000000" w:themeColor="text1"/>
          <w:szCs w:val="18"/>
        </w:rPr>
        <w:t>分離された学校に通うこととされ</w:t>
      </w:r>
      <w:r w:rsidR="00C36B01" w:rsidRPr="00F70A97">
        <w:rPr>
          <w:rFonts w:cs="Times New Roman" w:hint="eastAsia"/>
          <w:color w:val="000000" w:themeColor="text1"/>
          <w:szCs w:val="18"/>
        </w:rPr>
        <w:t>てい</w:t>
      </w:r>
      <w:r w:rsidRPr="00F70A97">
        <w:rPr>
          <w:rFonts w:cs="Times New Roman"/>
          <w:color w:val="000000" w:themeColor="text1"/>
          <w:szCs w:val="18"/>
        </w:rPr>
        <w:t>た。</w:t>
      </w:r>
      <w:r w:rsidRPr="00F70A97">
        <w:rPr>
          <w:rFonts w:cs="Times New Roman"/>
          <w:color w:val="000000" w:themeColor="text1"/>
          <w:szCs w:val="18"/>
        </w:rPr>
        <w:t xml:space="preserve">An Act amendatory of and supplementary to, ‘An Act to Establish, Support, and Regulate, </w:t>
      </w:r>
      <w:proofErr w:type="spellStart"/>
      <w:r w:rsidRPr="00F70A97">
        <w:rPr>
          <w:rFonts w:cs="Times New Roman"/>
          <w:color w:val="000000" w:themeColor="text1"/>
          <w:szCs w:val="18"/>
        </w:rPr>
        <w:t>CommonSchools</w:t>
      </w:r>
      <w:proofErr w:type="spellEnd"/>
      <w:r w:rsidRPr="00F70A97">
        <w:rPr>
          <w:rFonts w:cs="Times New Roman"/>
          <w:color w:val="000000" w:themeColor="text1"/>
          <w:szCs w:val="18"/>
        </w:rPr>
        <w:t xml:space="preserve"> and to Repeal former Acts concerning the same,’ 1860 Cal. Stat. </w:t>
      </w:r>
      <w:proofErr w:type="spellStart"/>
      <w:r w:rsidRPr="00F70A97">
        <w:rPr>
          <w:rFonts w:cs="Times New Roman"/>
          <w:color w:val="000000" w:themeColor="text1"/>
          <w:szCs w:val="18"/>
        </w:rPr>
        <w:t>ch.</w:t>
      </w:r>
      <w:proofErr w:type="spellEnd"/>
      <w:r w:rsidRPr="00F70A97">
        <w:rPr>
          <w:rFonts w:cs="Times New Roman"/>
          <w:color w:val="000000" w:themeColor="text1"/>
          <w:szCs w:val="18"/>
        </w:rPr>
        <w:t xml:space="preserve"> </w:t>
      </w:r>
      <w:r w:rsidRPr="00F70A97">
        <w:rPr>
          <w:rFonts w:cs="Times New Roman" w:hint="eastAsia"/>
          <w:color w:val="000000" w:themeColor="text1"/>
          <w:szCs w:val="18"/>
        </w:rPr>
        <w:t>339</w:t>
      </w:r>
      <w:r w:rsidRPr="00F70A97">
        <w:rPr>
          <w:rFonts w:cs="Times New Roman"/>
          <w:color w:val="000000" w:themeColor="text1"/>
          <w:szCs w:val="18"/>
        </w:rPr>
        <w:t>, pp.</w:t>
      </w:r>
      <w:r w:rsidRPr="00F70A97">
        <w:rPr>
          <w:rFonts w:cs="Times New Roman" w:hint="eastAsia"/>
          <w:color w:val="000000" w:themeColor="text1"/>
          <w:szCs w:val="18"/>
        </w:rPr>
        <w:t>321</w:t>
      </w:r>
      <w:r w:rsidRPr="00F70A97">
        <w:rPr>
          <w:rFonts w:cs="Times New Roman"/>
          <w:color w:val="000000" w:themeColor="text1"/>
          <w:szCs w:val="18"/>
        </w:rPr>
        <w:t xml:space="preserve">-326. </w:t>
      </w:r>
      <w:r w:rsidRPr="00F70A97">
        <w:rPr>
          <w:rFonts w:cs="Times New Roman" w:hint="eastAsia"/>
          <w:color w:val="000000" w:themeColor="text1"/>
          <w:szCs w:val="18"/>
        </w:rPr>
        <w:t>&lt;</w:t>
      </w:r>
      <w:r w:rsidRPr="00F70A97">
        <w:rPr>
          <w:rFonts w:cs="Times New Roman"/>
          <w:color w:val="000000" w:themeColor="text1"/>
          <w:szCs w:val="18"/>
        </w:rPr>
        <w:t>https://clerk.assembly.ca.gov/sites/clerk.assembly.ca.gov/files/archive/Statutes/1860/1860.PDF#page=351</w:t>
      </w:r>
      <w:r w:rsidRPr="00F70A97">
        <w:rPr>
          <w:rFonts w:cs="Times New Roman" w:hint="eastAsia"/>
          <w:color w:val="000000" w:themeColor="text1"/>
          <w:szCs w:val="18"/>
        </w:rPr>
        <w:t xml:space="preserve">&gt; </w:t>
      </w:r>
      <w:r w:rsidRPr="00F70A97">
        <w:rPr>
          <w:rFonts w:cs="Times New Roman"/>
          <w:color w:val="000000" w:themeColor="text1"/>
          <w:szCs w:val="18"/>
        </w:rPr>
        <w:t>1880</w:t>
      </w:r>
      <w:r w:rsidRPr="00F70A97">
        <w:rPr>
          <w:rFonts w:cs="Times New Roman" w:hint="eastAsia"/>
          <w:color w:val="000000" w:themeColor="text1"/>
          <w:szCs w:val="18"/>
        </w:rPr>
        <w:t>年、州議会は全ての子供の入</w:t>
      </w:r>
      <w:r w:rsidRPr="00F70A97">
        <w:rPr>
          <w:rFonts w:cs="Times New Roman" w:hint="eastAsia"/>
          <w:color w:val="000000" w:themeColor="text1"/>
          <w:spacing w:val="-2"/>
          <w:szCs w:val="18"/>
        </w:rPr>
        <w:t>学を認めなければならないとする法律を可決したが、</w:t>
      </w:r>
      <w:r w:rsidRPr="00F70A97">
        <w:rPr>
          <w:rFonts w:cs="Times New Roman"/>
          <w:color w:val="000000" w:themeColor="text1"/>
          <w:spacing w:val="-2"/>
          <w:szCs w:val="18"/>
        </w:rPr>
        <w:t>1885</w:t>
      </w:r>
      <w:r w:rsidRPr="00F70A97">
        <w:rPr>
          <w:rFonts w:cs="Times New Roman" w:hint="eastAsia"/>
          <w:color w:val="000000" w:themeColor="text1"/>
          <w:spacing w:val="-2"/>
          <w:szCs w:val="18"/>
        </w:rPr>
        <w:t>年にはモンゴル人又は中国人に対して分離教育を行うよ</w:t>
      </w:r>
      <w:r w:rsidRPr="00F70A97">
        <w:rPr>
          <w:rFonts w:cs="Times New Roman" w:hint="eastAsia"/>
          <w:color w:val="000000" w:themeColor="text1"/>
          <w:spacing w:val="-4"/>
          <w:szCs w:val="18"/>
        </w:rPr>
        <w:t>う定めた別の法律を制定するなど、同州における有色人種に対する分離教育の歴史は曲折している。</w:t>
      </w:r>
      <w:r w:rsidRPr="00F70A97">
        <w:rPr>
          <w:rFonts w:cs="Times New Roman"/>
          <w:color w:val="000000" w:themeColor="text1"/>
          <w:szCs w:val="18"/>
        </w:rPr>
        <w:t xml:space="preserve">Heather Thomas, “Before Brown v. Board of Education, There was Tape v. Hurley,” May 5, 2021. Library of Congress website </w:t>
      </w:r>
      <w:r w:rsidRPr="00F70A97">
        <w:rPr>
          <w:rFonts w:cs="Times New Roman" w:hint="eastAsia"/>
          <w:color w:val="000000" w:themeColor="text1"/>
          <w:szCs w:val="18"/>
        </w:rPr>
        <w:t>&lt;</w:t>
      </w:r>
      <w:r w:rsidRPr="00F70A97">
        <w:rPr>
          <w:rFonts w:cs="Times New Roman"/>
          <w:color w:val="000000" w:themeColor="text1"/>
          <w:szCs w:val="18"/>
        </w:rPr>
        <w:t>https://blogs.loc.gov/headlinesandheroes/2021/05/before-brown-v-education-there-was-tape-v-hurley/</w:t>
      </w:r>
      <w:r w:rsidRPr="00F70A97">
        <w:rPr>
          <w:rFonts w:cs="Times New Roman" w:hint="eastAsia"/>
          <w:color w:val="000000" w:themeColor="text1"/>
          <w:szCs w:val="18"/>
        </w:rPr>
        <w:t>&gt;</w:t>
      </w:r>
    </w:p>
  </w:footnote>
  <w:footnote w:id="235">
    <w:p w14:paraId="63E2D1E6" w14:textId="30C3EFD9"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00AC112B" w:rsidRPr="00F70A97">
        <w:rPr>
          <w:rFonts w:cs="Times New Roman"/>
          <w:color w:val="000000" w:themeColor="text1"/>
          <w:spacing w:val="2"/>
          <w:szCs w:val="18"/>
        </w:rPr>
        <w:t xml:space="preserve">“BRIA 23 2 c Mendez v </w:t>
      </w:r>
      <w:proofErr w:type="spellStart"/>
      <w:r w:rsidR="00AC112B" w:rsidRPr="00F70A97">
        <w:rPr>
          <w:rFonts w:cs="Times New Roman"/>
          <w:color w:val="000000" w:themeColor="text1"/>
          <w:spacing w:val="2"/>
          <w:szCs w:val="18"/>
        </w:rPr>
        <w:t>Westmnster</w:t>
      </w:r>
      <w:proofErr w:type="spellEnd"/>
      <w:r w:rsidR="00AC112B" w:rsidRPr="00F70A97">
        <w:rPr>
          <w:rFonts w:cs="Times New Roman"/>
          <w:color w:val="000000" w:themeColor="text1"/>
          <w:spacing w:val="2"/>
          <w:szCs w:val="18"/>
        </w:rPr>
        <w:t xml:space="preserve">: Paving </w:t>
      </w:r>
      <w:r w:rsidR="00AC112B" w:rsidRPr="00F70A97">
        <w:rPr>
          <w:rFonts w:cs="Times New Roman"/>
          <w:color w:val="000000" w:themeColor="text1"/>
          <w:szCs w:val="18"/>
        </w:rPr>
        <w:t xml:space="preserve">the Way to School Desegregation,” </w:t>
      </w:r>
      <w:proofErr w:type="spellStart"/>
      <w:r w:rsidRPr="00F70A97">
        <w:rPr>
          <w:rFonts w:cs="Times New Roman"/>
          <w:i/>
          <w:color w:val="000000" w:themeColor="text1"/>
          <w:szCs w:val="18"/>
        </w:rPr>
        <w:t>op.cit</w:t>
      </w:r>
      <w:proofErr w:type="spellEnd"/>
      <w:r w:rsidRPr="00F70A97">
        <w:rPr>
          <w:rFonts w:cs="Times New Roman"/>
          <w:i/>
          <w:color w:val="000000" w:themeColor="text1"/>
          <w:szCs w:val="18"/>
        </w:rPr>
        <w:t>.</w:t>
      </w:r>
      <w:r w:rsidR="00DB5A5D" w:rsidRPr="00F70A97">
        <w:rPr>
          <w:rFonts w:cs="Times New Roman"/>
          <w:color w:val="000000" w:themeColor="text1"/>
          <w:szCs w:val="18"/>
        </w:rPr>
        <w:t>(23</w:t>
      </w:r>
      <w:r w:rsidR="001853CD" w:rsidRPr="00F70A97">
        <w:rPr>
          <w:rFonts w:cs="Times New Roman"/>
          <w:color w:val="000000" w:themeColor="text1"/>
          <w:szCs w:val="18"/>
        </w:rPr>
        <w:t>2</w:t>
      </w:r>
      <w:r w:rsidRPr="00F70A97">
        <w:rPr>
          <w:rFonts w:cs="Times New Roman"/>
          <w:color w:val="000000" w:themeColor="text1"/>
          <w:szCs w:val="18"/>
        </w:rPr>
        <w:t>)</w:t>
      </w:r>
    </w:p>
  </w:footnote>
  <w:footnote w:id="236">
    <w:p w14:paraId="0F9B4E35" w14:textId="64CD47B8" w:rsidR="00EC1FCE" w:rsidRPr="00F70A97" w:rsidRDefault="00EC1FCE" w:rsidP="005702DA">
      <w:pPr>
        <w:pStyle w:val="a8"/>
        <w:ind w:left="176" w:hanging="176"/>
        <w:jc w:val="both"/>
        <w:rPr>
          <w:rFonts w:ascii="Arial" w:eastAsia="ＭＳ Ｐゴシック" w:hAnsi="Arial" w:cs="Arial"/>
          <w:color w:val="000000" w:themeColor="text1"/>
          <w:kern w:val="0"/>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00AC112B" w:rsidRPr="00F70A97">
        <w:rPr>
          <w:rFonts w:cs="Times New Roman" w:hint="eastAsia"/>
          <w:color w:val="000000" w:themeColor="text1"/>
          <w:szCs w:val="18"/>
        </w:rPr>
        <w:t xml:space="preserve">Mendez v. Westminster School Dist., 64 F. Supp. 544 (S.D. Cal. 1946). </w:t>
      </w:r>
      <w:r w:rsidR="00AC112B" w:rsidRPr="00F70A97">
        <w:rPr>
          <w:rFonts w:cs="Times New Roman" w:hint="eastAsia"/>
          <w:color w:val="000000" w:themeColor="text1"/>
          <w:szCs w:val="18"/>
        </w:rPr>
        <w:t>この判決は、連邦最高裁判所が</w:t>
      </w:r>
      <w:r w:rsidR="00AC112B" w:rsidRPr="00F70A97">
        <w:rPr>
          <w:rFonts w:cs="Times New Roman" w:hint="eastAsia"/>
          <w:color w:val="000000" w:themeColor="text1"/>
          <w:szCs w:val="18"/>
        </w:rPr>
        <w:t>1896</w:t>
      </w:r>
      <w:r w:rsidR="00AC112B" w:rsidRPr="00F70A97">
        <w:rPr>
          <w:rFonts w:cs="Times New Roman" w:hint="eastAsia"/>
          <w:color w:val="000000" w:themeColor="text1"/>
          <w:szCs w:val="18"/>
        </w:rPr>
        <w:t>年</w:t>
      </w:r>
      <w:r w:rsidR="00AC112B" w:rsidRPr="00F70A97">
        <w:rPr>
          <w:rFonts w:cs="Times New Roman" w:hint="eastAsia"/>
          <w:color w:val="000000" w:themeColor="text1"/>
          <w:szCs w:val="18"/>
        </w:rPr>
        <w:t>5</w:t>
      </w:r>
      <w:r w:rsidR="00AC112B" w:rsidRPr="00F70A97">
        <w:rPr>
          <w:rFonts w:cs="Times New Roman" w:hint="eastAsia"/>
          <w:color w:val="000000" w:themeColor="text1"/>
          <w:szCs w:val="18"/>
        </w:rPr>
        <w:t>月の「プレッシー対ファーガソン（</w:t>
      </w:r>
      <w:r w:rsidR="00AC112B" w:rsidRPr="00F70A97">
        <w:rPr>
          <w:rFonts w:cs="Times New Roman" w:hint="eastAsia"/>
          <w:color w:val="000000" w:themeColor="text1"/>
          <w:szCs w:val="18"/>
        </w:rPr>
        <w:t>Plessy v. Ferguson</w:t>
      </w:r>
      <w:r w:rsidR="00AC112B" w:rsidRPr="00F70A97">
        <w:rPr>
          <w:rFonts w:cs="Times New Roman" w:hint="eastAsia"/>
          <w:color w:val="000000" w:themeColor="text1"/>
          <w:szCs w:val="18"/>
        </w:rPr>
        <w:t>）」判決において示した、人種による分離を正当化する「分離すれども平等（</w:t>
      </w:r>
      <w:r w:rsidR="00AC112B" w:rsidRPr="00F70A97">
        <w:rPr>
          <w:rFonts w:cs="Times New Roman"/>
          <w:color w:val="000000" w:themeColor="text1"/>
          <w:szCs w:val="18"/>
        </w:rPr>
        <w:t>separate but equal</w:t>
      </w:r>
      <w:r w:rsidR="00AC112B" w:rsidRPr="00F70A97">
        <w:rPr>
          <w:rFonts w:cs="Times New Roman" w:hint="eastAsia"/>
          <w:color w:val="000000" w:themeColor="text1"/>
          <w:szCs w:val="18"/>
        </w:rPr>
        <w:t>）」</w:t>
      </w:r>
      <w:r w:rsidR="00AC112B" w:rsidRPr="00F70A97">
        <w:rPr>
          <w:rFonts w:cs="Times New Roman" w:hint="eastAsia"/>
          <w:color w:val="000000" w:themeColor="text1"/>
          <w:spacing w:val="-2"/>
          <w:szCs w:val="18"/>
        </w:rPr>
        <w:t>の法理を否定するものであったとの指摘がある。</w:t>
      </w:r>
      <w:r w:rsidR="00AC112B" w:rsidRPr="00F70A97">
        <w:rPr>
          <w:rFonts w:cs="Times New Roman" w:hint="eastAsia"/>
          <w:color w:val="000000" w:themeColor="text1"/>
          <w:szCs w:val="18"/>
        </w:rPr>
        <w:t xml:space="preserve">Richard R. Valencia, </w:t>
      </w:r>
      <w:r w:rsidR="00AC112B" w:rsidRPr="00F70A97">
        <w:rPr>
          <w:rFonts w:cs="Times New Roman"/>
          <w:color w:val="000000" w:themeColor="text1"/>
          <w:szCs w:val="18"/>
        </w:rPr>
        <w:t>“</w:t>
      </w:r>
      <w:r w:rsidR="00AC112B" w:rsidRPr="00F70A97">
        <w:rPr>
          <w:rFonts w:cs="Times New Roman" w:hint="eastAsia"/>
          <w:color w:val="000000" w:themeColor="text1"/>
          <w:szCs w:val="18"/>
        </w:rPr>
        <w:t>The Mexican American Struggle for</w:t>
      </w:r>
      <w:r w:rsidR="00AC112B" w:rsidRPr="00F70A97">
        <w:rPr>
          <w:rFonts w:cs="Times New Roman"/>
          <w:color w:val="000000" w:themeColor="text1"/>
          <w:szCs w:val="18"/>
        </w:rPr>
        <w:t xml:space="preserve"> Equal Educational Opportunity in Mendez v. Westminster: Helping to Pave the </w:t>
      </w:r>
      <w:proofErr w:type="spellStart"/>
      <w:r w:rsidR="00AC112B" w:rsidRPr="00F70A97">
        <w:rPr>
          <w:rFonts w:cs="Times New Roman"/>
          <w:color w:val="000000" w:themeColor="text1"/>
          <w:szCs w:val="18"/>
        </w:rPr>
        <w:t>Wayfor</w:t>
      </w:r>
      <w:proofErr w:type="spellEnd"/>
      <w:r w:rsidR="00AC112B" w:rsidRPr="00F70A97">
        <w:rPr>
          <w:rFonts w:cs="Times New Roman"/>
          <w:color w:val="000000" w:themeColor="text1"/>
          <w:szCs w:val="18"/>
        </w:rPr>
        <w:t xml:space="preserve"> Brown v. Board of Education,” Teachers College Record, 107(3), Mar 2005, p.405. &lt;https://www.school-diversity.org/pdf/Valencia_The_Mexican_American_Struggle.pdf&gt;</w:t>
      </w:r>
      <w:r w:rsidR="00AC112B" w:rsidRPr="00F70A97" w:rsidDel="00AC112B">
        <w:rPr>
          <w:rFonts w:cs="Times New Roman"/>
          <w:color w:val="000000" w:themeColor="text1"/>
          <w:szCs w:val="18"/>
        </w:rPr>
        <w:t xml:space="preserve"> </w:t>
      </w:r>
    </w:p>
  </w:footnote>
  <w:footnote w:id="237">
    <w:p w14:paraId="5413FF13" w14:textId="1A192D78"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Westminster School Dist. of Orange County v. Mendez, 161 F.</w:t>
      </w:r>
      <w:r w:rsidRPr="00F70A97">
        <w:rPr>
          <w:rFonts w:cs="Times New Roman" w:hint="eastAsia"/>
          <w:color w:val="000000" w:themeColor="text1"/>
          <w:szCs w:val="18"/>
        </w:rPr>
        <w:t xml:space="preserve"> </w:t>
      </w:r>
      <w:r w:rsidRPr="00F70A97">
        <w:rPr>
          <w:rFonts w:cs="Times New Roman"/>
          <w:color w:val="000000" w:themeColor="text1"/>
          <w:szCs w:val="18"/>
        </w:rPr>
        <w:t>2d 774 (9th Cir. 1947)</w:t>
      </w:r>
      <w:r w:rsidRPr="00F70A97">
        <w:rPr>
          <w:rFonts w:cs="Times New Roman" w:hint="eastAsia"/>
          <w:color w:val="000000" w:themeColor="text1"/>
          <w:szCs w:val="18"/>
        </w:rPr>
        <w:t xml:space="preserve">. </w:t>
      </w:r>
      <w:r w:rsidRPr="00F70A97">
        <w:rPr>
          <w:rFonts w:cs="Times New Roman" w:hint="eastAsia"/>
          <w:color w:val="000000" w:themeColor="text1"/>
          <w:szCs w:val="18"/>
        </w:rPr>
        <w:t>ただし、一審と異なり、裁判所はこの判決において、プレッシーの法理に踏み込むことを回避したとされる。</w:t>
      </w:r>
      <w:r w:rsidRPr="00F70A97">
        <w:rPr>
          <w:rFonts w:cs="Times New Roman" w:hint="eastAsia"/>
          <w:color w:val="000000" w:themeColor="text1"/>
          <w:szCs w:val="18"/>
        </w:rPr>
        <w:t>Valencia,</w:t>
      </w:r>
      <w:r w:rsidRPr="00F70A97">
        <w:rPr>
          <w:rFonts w:cs="Times New Roman" w:hint="eastAsia"/>
          <w:i/>
          <w:color w:val="000000" w:themeColor="text1"/>
          <w:szCs w:val="18"/>
        </w:rPr>
        <w:t xml:space="preserve"> ibid.,</w:t>
      </w:r>
      <w:r w:rsidRPr="00F70A97">
        <w:rPr>
          <w:rFonts w:cs="Times New Roman" w:hint="eastAsia"/>
          <w:color w:val="000000" w:themeColor="text1"/>
          <w:szCs w:val="18"/>
        </w:rPr>
        <w:t xml:space="preserve"> </w:t>
      </w:r>
      <w:r w:rsidRPr="00F70A97">
        <w:rPr>
          <w:rFonts w:cs="Times New Roman"/>
          <w:color w:val="000000" w:themeColor="text1"/>
          <w:szCs w:val="18"/>
        </w:rPr>
        <w:t>pp.409-410.</w:t>
      </w:r>
    </w:p>
  </w:footnote>
  <w:footnote w:id="238">
    <w:p w14:paraId="4E19765B" w14:textId="7519A2C5"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hint="eastAsia"/>
          <w:color w:val="000000" w:themeColor="text1"/>
          <w:szCs w:val="18"/>
        </w:rPr>
        <w:t xml:space="preserve">An act to </w:t>
      </w:r>
      <w:r w:rsidRPr="00F70A97">
        <w:rPr>
          <w:rFonts w:cs="Times New Roman"/>
          <w:color w:val="000000" w:themeColor="text1"/>
          <w:szCs w:val="18"/>
        </w:rPr>
        <w:t>repeal Sections 8003 and 8004 of the Education Code, relating to the establishment of separate schools</w:t>
      </w:r>
      <w:r w:rsidRPr="00F70A97">
        <w:rPr>
          <w:rFonts w:cs="Times New Roman" w:hint="eastAsia"/>
          <w:color w:val="000000" w:themeColor="text1"/>
          <w:szCs w:val="18"/>
        </w:rPr>
        <w:t xml:space="preserve"> </w:t>
      </w:r>
      <w:r w:rsidRPr="00F70A97">
        <w:rPr>
          <w:rFonts w:cs="Times New Roman"/>
          <w:color w:val="000000" w:themeColor="text1"/>
          <w:szCs w:val="18"/>
        </w:rPr>
        <w:t xml:space="preserve">for certain races, 1947 Cal. Stat. </w:t>
      </w:r>
      <w:proofErr w:type="spellStart"/>
      <w:r w:rsidRPr="00F70A97">
        <w:rPr>
          <w:rFonts w:cs="Times New Roman"/>
          <w:color w:val="000000" w:themeColor="text1"/>
          <w:szCs w:val="18"/>
        </w:rPr>
        <w:t>ch.</w:t>
      </w:r>
      <w:proofErr w:type="spellEnd"/>
      <w:r w:rsidRPr="00F70A97">
        <w:rPr>
          <w:rFonts w:cs="Times New Roman"/>
          <w:color w:val="000000" w:themeColor="text1"/>
          <w:szCs w:val="18"/>
        </w:rPr>
        <w:t xml:space="preserve"> 737</w:t>
      </w:r>
      <w:r w:rsidRPr="00F70A97">
        <w:rPr>
          <w:rFonts w:cs="Times New Roman" w:hint="eastAsia"/>
          <w:color w:val="000000" w:themeColor="text1"/>
          <w:szCs w:val="18"/>
        </w:rPr>
        <w:t>,</w:t>
      </w:r>
      <w:r w:rsidRPr="00F70A97">
        <w:rPr>
          <w:rFonts w:cs="Times New Roman"/>
          <w:color w:val="000000" w:themeColor="text1"/>
          <w:szCs w:val="18"/>
        </w:rPr>
        <w:t xml:space="preserve"> pp.1792-1793. </w:t>
      </w:r>
      <w:r w:rsidRPr="00F70A97">
        <w:rPr>
          <w:rFonts w:cs="Times New Roman" w:hint="eastAsia"/>
          <w:color w:val="000000" w:themeColor="text1"/>
          <w:szCs w:val="18"/>
        </w:rPr>
        <w:t>&lt;</w:t>
      </w:r>
      <w:r w:rsidRPr="00F70A97">
        <w:rPr>
          <w:rFonts w:cs="Times New Roman"/>
          <w:color w:val="000000" w:themeColor="text1"/>
          <w:szCs w:val="18"/>
        </w:rPr>
        <w:t>https://clerk.assembly.ca.gov/sites/clerk.assembly.ca.gov/files/archive/Statutes/1947/47Vol1_Chapters.pdf</w:t>
      </w:r>
      <w:r w:rsidRPr="00F70A97">
        <w:rPr>
          <w:rFonts w:cs="Times New Roman" w:hint="eastAsia"/>
          <w:color w:val="000000" w:themeColor="text1"/>
          <w:szCs w:val="18"/>
        </w:rPr>
        <w:t>&gt;</w:t>
      </w:r>
    </w:p>
  </w:footnote>
  <w:footnote w:id="239">
    <w:p w14:paraId="0BD609C5" w14:textId="629AF901"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“Caltech to Remove the Names of Robert A. Millikan and Five Other Eugenics </w:t>
      </w:r>
      <w:r w:rsidRPr="00F70A97">
        <w:rPr>
          <w:rFonts w:cs="Times New Roman"/>
          <w:color w:val="000000" w:themeColor="text1"/>
          <w:szCs w:val="18"/>
        </w:rPr>
        <w:t xml:space="preserve">Proponents from Buildings, Honors, and Assets,” January 15, 2021. California Institute of Technology website </w:t>
      </w:r>
      <w:r w:rsidRPr="00F70A97">
        <w:rPr>
          <w:rFonts w:cs="Times New Roman" w:hint="eastAsia"/>
          <w:color w:val="000000" w:themeColor="text1"/>
          <w:szCs w:val="18"/>
        </w:rPr>
        <w:t>&lt;</w:t>
      </w:r>
      <w:r w:rsidRPr="00F70A97">
        <w:rPr>
          <w:rFonts w:cs="Times New Roman"/>
          <w:color w:val="000000" w:themeColor="text1"/>
          <w:szCs w:val="18"/>
        </w:rPr>
        <w:t>https://www.caltech.edu/about/news/caltech-to-remove-the-names-of-robert-a-millikan-and-five-other-eugenics-proponents</w:t>
      </w:r>
      <w:r w:rsidRPr="00F70A97">
        <w:rPr>
          <w:rFonts w:cs="Times New Roman" w:hint="eastAsia"/>
          <w:color w:val="000000" w:themeColor="text1"/>
          <w:szCs w:val="18"/>
        </w:rPr>
        <w:t>&gt;</w:t>
      </w:r>
    </w:p>
  </w:footnote>
  <w:footnote w:id="240">
    <w:p w14:paraId="2D4190B3"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w:t>
      </w:r>
    </w:p>
  </w:footnote>
  <w:footnote w:id="241">
    <w:p w14:paraId="4758FD77"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w:t>
      </w:r>
    </w:p>
  </w:footnote>
  <w:footnote w:id="242">
    <w:p w14:paraId="3C00A149" w14:textId="71EB223C"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color w:val="000000" w:themeColor="text1"/>
          <w:spacing w:val="-2"/>
          <w:szCs w:val="18"/>
        </w:rPr>
        <w:t xml:space="preserve">California Institute of Technology, </w:t>
      </w:r>
      <w:r w:rsidRPr="00F70A97">
        <w:rPr>
          <w:rFonts w:cs="Times New Roman"/>
          <w:i/>
          <w:color w:val="000000" w:themeColor="text1"/>
          <w:spacing w:val="-2"/>
          <w:szCs w:val="18"/>
        </w:rPr>
        <w:t>Committee on Naming and Recognition Final Report</w:t>
      </w:r>
      <w:r w:rsidRPr="00F70A97">
        <w:rPr>
          <w:rFonts w:cs="Times New Roman"/>
          <w:color w:val="000000" w:themeColor="text1"/>
          <w:spacing w:val="-2"/>
          <w:szCs w:val="18"/>
        </w:rPr>
        <w:t>, December 17, 2020 (Revis</w:t>
      </w:r>
      <w:r w:rsidRPr="00F70A97">
        <w:rPr>
          <w:rFonts w:cs="Times New Roman"/>
          <w:color w:val="000000" w:themeColor="text1"/>
          <w:szCs w:val="18"/>
        </w:rPr>
        <w:t>ed: February 27, 2021), p.31. &lt;https://inclusive.caltech.edu/documents/18182/CNR_Report_FINAL.pdf&gt;</w:t>
      </w:r>
    </w:p>
  </w:footnote>
  <w:footnote w:id="243">
    <w:p w14:paraId="7F384C4D" w14:textId="77777777"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 p.3.</w:t>
      </w:r>
    </w:p>
  </w:footnote>
  <w:footnote w:id="244">
    <w:p w14:paraId="2DD41D8F" w14:textId="5360C595" w:rsidR="00EC1FCE" w:rsidRPr="00F70A97"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“A Statement from Caltech President Thomas F. Rosenbaum</w:t>
      </w:r>
      <w:r w:rsidRPr="00F70A97">
        <w:rPr>
          <w:rFonts w:cs="Times New Roman" w:hint="eastAsia"/>
          <w:color w:val="000000" w:themeColor="text1"/>
          <w:szCs w:val="18"/>
        </w:rPr>
        <w:t>.</w:t>
      </w:r>
      <w:r w:rsidRPr="00F70A97">
        <w:rPr>
          <w:rFonts w:cs="Times New Roman"/>
          <w:color w:val="000000" w:themeColor="text1"/>
          <w:szCs w:val="18"/>
        </w:rPr>
        <w:t>” California Institute of Technology website &lt;https://inclusive.caltech.edu/about/commitments-progress/committee/statement&gt;</w:t>
      </w:r>
    </w:p>
  </w:footnote>
  <w:footnote w:id="245">
    <w:p w14:paraId="3D7ECCE4" w14:textId="77777777" w:rsidR="00EC1FCE" w:rsidRPr="00531982" w:rsidRDefault="00EC1FCE" w:rsidP="005702DA">
      <w:pPr>
        <w:pStyle w:val="a8"/>
        <w:ind w:left="176" w:hanging="176"/>
        <w:jc w:val="both"/>
        <w:rPr>
          <w:rFonts w:cs="Times New Roman"/>
          <w:color w:val="000000" w:themeColor="text1"/>
          <w:szCs w:val="18"/>
        </w:rPr>
      </w:pPr>
      <w:r w:rsidRPr="00F70A97">
        <w:rPr>
          <w:rStyle w:val="aa"/>
          <w:rFonts w:cs="Times New Roman"/>
          <w:color w:val="000000" w:themeColor="text1"/>
          <w:szCs w:val="18"/>
        </w:rPr>
        <w:footnoteRef/>
      </w:r>
      <w:r w:rsidRPr="00F70A97">
        <w:rPr>
          <w:rFonts w:cs="Times New Roman"/>
          <w:color w:val="000000" w:themeColor="text1"/>
          <w:szCs w:val="18"/>
        </w:rPr>
        <w:t xml:space="preserve"> </w:t>
      </w:r>
      <w:r w:rsidRPr="00F70A97">
        <w:rPr>
          <w:rFonts w:cs="Times New Roman"/>
          <w:i/>
          <w:color w:val="000000" w:themeColor="text1"/>
          <w:szCs w:val="18"/>
        </w:rPr>
        <w:t>ibid</w:t>
      </w:r>
      <w:r w:rsidRPr="00F70A97">
        <w:rPr>
          <w:rFonts w:cs="Times New Roman"/>
          <w:color w:val="000000" w:themeColor="text1"/>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B352" w14:textId="0CD4BC12" w:rsidR="005F2236" w:rsidRPr="005F2236" w:rsidRDefault="005F2236" w:rsidP="005F2236">
    <w:pPr>
      <w:pStyle w:val="ab"/>
      <w:jc w:val="left"/>
      <w:rPr>
        <w:sz w:val="18"/>
        <w:szCs w:val="18"/>
      </w:rPr>
    </w:pPr>
    <w:r w:rsidRPr="00813A21">
      <w:rPr>
        <w:rFonts w:hint="eastAsia"/>
        <w:sz w:val="18"/>
        <w:szCs w:val="18"/>
      </w:rPr>
      <w:t>第３編　諸外国における優生学・優生運動の歴史と断種等施策</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A4F1E" w14:textId="161F7CC1" w:rsidR="005F2236" w:rsidRPr="005F2236" w:rsidRDefault="005F2236" w:rsidP="005F2236">
    <w:pPr>
      <w:pStyle w:val="ab"/>
      <w:jc w:val="right"/>
      <w:rPr>
        <w:sz w:val="18"/>
        <w:szCs w:val="18"/>
      </w:rPr>
    </w:pPr>
    <w:r w:rsidRPr="005F2236">
      <w:rPr>
        <w:rFonts w:hint="eastAsia"/>
        <w:sz w:val="18"/>
        <w:szCs w:val="18"/>
      </w:rPr>
      <w:t>第３</w:t>
    </w:r>
    <w:r w:rsidR="00E94334">
      <w:rPr>
        <w:rFonts w:hint="eastAsia"/>
        <w:sz w:val="18"/>
        <w:szCs w:val="18"/>
      </w:rPr>
      <w:t>－</w:t>
    </w:r>
    <w:r w:rsidRPr="005F2236">
      <w:rPr>
        <w:rFonts w:hint="eastAsia"/>
        <w:sz w:val="18"/>
        <w:szCs w:val="18"/>
      </w:rPr>
      <w:t xml:space="preserve">２章　</w:t>
    </w:r>
    <w:r w:rsidR="00DF1C69">
      <w:rPr>
        <w:rFonts w:hint="eastAsia"/>
        <w:sz w:val="18"/>
        <w:szCs w:val="18"/>
      </w:rPr>
      <w:t>アメリカ・</w:t>
    </w:r>
    <w:r w:rsidRPr="005F2236">
      <w:rPr>
        <w:rFonts w:hint="eastAsia"/>
        <w:sz w:val="18"/>
        <w:szCs w:val="18"/>
      </w:rPr>
      <w:t>カリフォルニア州</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6C12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394701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98AE88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0FE3AA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DD21C7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202230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9EE7B9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565DD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058560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5AE01F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B2E6A74"/>
    <w:multiLevelType w:val="hybridMultilevel"/>
    <w:tmpl w:val="425E8C4E"/>
    <w:lvl w:ilvl="0" w:tplc="45924374">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1" w15:restartNumberingAfterBreak="0">
    <w:nsid w:val="390B1110"/>
    <w:multiLevelType w:val="hybridMultilevel"/>
    <w:tmpl w:val="9780AB3E"/>
    <w:lvl w:ilvl="0" w:tplc="B85628C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4BCB7824"/>
    <w:multiLevelType w:val="hybridMultilevel"/>
    <w:tmpl w:val="C3E6EBA4"/>
    <w:lvl w:ilvl="0" w:tplc="65969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404633"/>
    <w:multiLevelType w:val="hybridMultilevel"/>
    <w:tmpl w:val="63F2CE3A"/>
    <w:lvl w:ilvl="0" w:tplc="7ED66B5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5E913CBC"/>
    <w:multiLevelType w:val="hybridMultilevel"/>
    <w:tmpl w:val="BFA83DFC"/>
    <w:lvl w:ilvl="0" w:tplc="027A5C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850A8C"/>
    <w:multiLevelType w:val="hybridMultilevel"/>
    <w:tmpl w:val="0D085580"/>
    <w:lvl w:ilvl="0" w:tplc="3056D7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34824793">
    <w:abstractNumId w:val="14"/>
  </w:num>
  <w:num w:numId="2" w16cid:durableId="1790468436">
    <w:abstractNumId w:val="15"/>
  </w:num>
  <w:num w:numId="3" w16cid:durableId="910234076">
    <w:abstractNumId w:val="13"/>
  </w:num>
  <w:num w:numId="4" w16cid:durableId="1539195123">
    <w:abstractNumId w:val="12"/>
  </w:num>
  <w:num w:numId="5" w16cid:durableId="182863559">
    <w:abstractNumId w:val="10"/>
  </w:num>
  <w:num w:numId="6" w16cid:durableId="771709738">
    <w:abstractNumId w:val="9"/>
  </w:num>
  <w:num w:numId="7" w16cid:durableId="702559345">
    <w:abstractNumId w:val="7"/>
  </w:num>
  <w:num w:numId="8" w16cid:durableId="1099790807">
    <w:abstractNumId w:val="6"/>
  </w:num>
  <w:num w:numId="9" w16cid:durableId="42992640">
    <w:abstractNumId w:val="5"/>
  </w:num>
  <w:num w:numId="10" w16cid:durableId="1239557928">
    <w:abstractNumId w:val="4"/>
  </w:num>
  <w:num w:numId="11" w16cid:durableId="1666124206">
    <w:abstractNumId w:val="8"/>
  </w:num>
  <w:num w:numId="12" w16cid:durableId="1603295641">
    <w:abstractNumId w:val="3"/>
  </w:num>
  <w:num w:numId="13" w16cid:durableId="463736420">
    <w:abstractNumId w:val="2"/>
  </w:num>
  <w:num w:numId="14" w16cid:durableId="1212573215">
    <w:abstractNumId w:val="1"/>
  </w:num>
  <w:num w:numId="15" w16cid:durableId="1089422967">
    <w:abstractNumId w:val="0"/>
  </w:num>
  <w:num w:numId="16" w16cid:durableId="677779705">
    <w:abstractNumId w:val="9"/>
  </w:num>
  <w:num w:numId="17" w16cid:durableId="1002317117">
    <w:abstractNumId w:val="7"/>
  </w:num>
  <w:num w:numId="18" w16cid:durableId="417480784">
    <w:abstractNumId w:val="6"/>
  </w:num>
  <w:num w:numId="19" w16cid:durableId="1490832140">
    <w:abstractNumId w:val="5"/>
  </w:num>
  <w:num w:numId="20" w16cid:durableId="1392003232">
    <w:abstractNumId w:val="4"/>
  </w:num>
  <w:num w:numId="21" w16cid:durableId="1768041717">
    <w:abstractNumId w:val="8"/>
  </w:num>
  <w:num w:numId="22" w16cid:durableId="497379313">
    <w:abstractNumId w:val="3"/>
  </w:num>
  <w:num w:numId="23" w16cid:durableId="971204138">
    <w:abstractNumId w:val="2"/>
  </w:num>
  <w:num w:numId="24" w16cid:durableId="1077825152">
    <w:abstractNumId w:val="1"/>
  </w:num>
  <w:num w:numId="25" w16cid:durableId="68382190">
    <w:abstractNumId w:val="0"/>
  </w:num>
  <w:num w:numId="26" w16cid:durableId="416487030">
    <w:abstractNumId w:val="9"/>
  </w:num>
  <w:num w:numId="27" w16cid:durableId="1342703227">
    <w:abstractNumId w:val="7"/>
  </w:num>
  <w:num w:numId="28" w16cid:durableId="651640773">
    <w:abstractNumId w:val="6"/>
  </w:num>
  <w:num w:numId="29" w16cid:durableId="2091079652">
    <w:abstractNumId w:val="5"/>
  </w:num>
  <w:num w:numId="30" w16cid:durableId="2076123369">
    <w:abstractNumId w:val="4"/>
  </w:num>
  <w:num w:numId="31" w16cid:durableId="777258801">
    <w:abstractNumId w:val="8"/>
  </w:num>
  <w:num w:numId="32" w16cid:durableId="1867406226">
    <w:abstractNumId w:val="3"/>
  </w:num>
  <w:num w:numId="33" w16cid:durableId="1687780167">
    <w:abstractNumId w:val="2"/>
  </w:num>
  <w:num w:numId="34" w16cid:durableId="1425760205">
    <w:abstractNumId w:val="1"/>
  </w:num>
  <w:num w:numId="35" w16cid:durableId="1457409177">
    <w:abstractNumId w:val="0"/>
  </w:num>
  <w:num w:numId="36" w16cid:durableId="14530917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grammar="dirty"/>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108"/>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7A"/>
    <w:rsid w:val="00003F60"/>
    <w:rsid w:val="00005D22"/>
    <w:rsid w:val="00007A7A"/>
    <w:rsid w:val="00020545"/>
    <w:rsid w:val="00025A73"/>
    <w:rsid w:val="00040DE9"/>
    <w:rsid w:val="00041BA5"/>
    <w:rsid w:val="00045628"/>
    <w:rsid w:val="000467A8"/>
    <w:rsid w:val="00051DBC"/>
    <w:rsid w:val="00052AD5"/>
    <w:rsid w:val="00052FFF"/>
    <w:rsid w:val="00064030"/>
    <w:rsid w:val="00065EB5"/>
    <w:rsid w:val="000746D6"/>
    <w:rsid w:val="000A41A5"/>
    <w:rsid w:val="000A52AD"/>
    <w:rsid w:val="000B07CD"/>
    <w:rsid w:val="000D08BF"/>
    <w:rsid w:val="000E4E95"/>
    <w:rsid w:val="000E6A4A"/>
    <w:rsid w:val="000F3C33"/>
    <w:rsid w:val="001121E1"/>
    <w:rsid w:val="001152BD"/>
    <w:rsid w:val="001158FA"/>
    <w:rsid w:val="00121DDA"/>
    <w:rsid w:val="001451B7"/>
    <w:rsid w:val="00147997"/>
    <w:rsid w:val="00161EB9"/>
    <w:rsid w:val="00166CE4"/>
    <w:rsid w:val="001764B6"/>
    <w:rsid w:val="001853CD"/>
    <w:rsid w:val="001A4723"/>
    <w:rsid w:val="001A537C"/>
    <w:rsid w:val="001A6055"/>
    <w:rsid w:val="001A639A"/>
    <w:rsid w:val="001B3863"/>
    <w:rsid w:val="001B3CC8"/>
    <w:rsid w:val="001B7386"/>
    <w:rsid w:val="001C46C2"/>
    <w:rsid w:val="001D4ED1"/>
    <w:rsid w:val="001E2C49"/>
    <w:rsid w:val="001E64FE"/>
    <w:rsid w:val="001E7D5E"/>
    <w:rsid w:val="001F6A3F"/>
    <w:rsid w:val="00217371"/>
    <w:rsid w:val="00217DA4"/>
    <w:rsid w:val="00222D7A"/>
    <w:rsid w:val="00223CA1"/>
    <w:rsid w:val="00232E0F"/>
    <w:rsid w:val="0023614D"/>
    <w:rsid w:val="00242657"/>
    <w:rsid w:val="00244965"/>
    <w:rsid w:val="00245E6F"/>
    <w:rsid w:val="002506C6"/>
    <w:rsid w:val="00253B1E"/>
    <w:rsid w:val="00255250"/>
    <w:rsid w:val="0025594F"/>
    <w:rsid w:val="00255B3B"/>
    <w:rsid w:val="0027064A"/>
    <w:rsid w:val="00276C7F"/>
    <w:rsid w:val="00276DC5"/>
    <w:rsid w:val="0029095C"/>
    <w:rsid w:val="002B1165"/>
    <w:rsid w:val="002C0361"/>
    <w:rsid w:val="002C084A"/>
    <w:rsid w:val="002C189E"/>
    <w:rsid w:val="002C21AE"/>
    <w:rsid w:val="002E3843"/>
    <w:rsid w:val="002E38DB"/>
    <w:rsid w:val="002E62E3"/>
    <w:rsid w:val="002F278F"/>
    <w:rsid w:val="002F60BF"/>
    <w:rsid w:val="00302426"/>
    <w:rsid w:val="0030476D"/>
    <w:rsid w:val="003069DC"/>
    <w:rsid w:val="00307308"/>
    <w:rsid w:val="00311873"/>
    <w:rsid w:val="00317948"/>
    <w:rsid w:val="00325FD5"/>
    <w:rsid w:val="00334AAF"/>
    <w:rsid w:val="00354067"/>
    <w:rsid w:val="003554DF"/>
    <w:rsid w:val="00356122"/>
    <w:rsid w:val="003646E2"/>
    <w:rsid w:val="003718BA"/>
    <w:rsid w:val="00373A87"/>
    <w:rsid w:val="00374453"/>
    <w:rsid w:val="0038599A"/>
    <w:rsid w:val="003B4BB6"/>
    <w:rsid w:val="003B7D6D"/>
    <w:rsid w:val="003D25A9"/>
    <w:rsid w:val="003D2771"/>
    <w:rsid w:val="003D4DD8"/>
    <w:rsid w:val="003D70AB"/>
    <w:rsid w:val="003E56EA"/>
    <w:rsid w:val="003F7752"/>
    <w:rsid w:val="00401156"/>
    <w:rsid w:val="00403F4B"/>
    <w:rsid w:val="00404920"/>
    <w:rsid w:val="004051E8"/>
    <w:rsid w:val="00405417"/>
    <w:rsid w:val="004139A0"/>
    <w:rsid w:val="0041603B"/>
    <w:rsid w:val="0041616A"/>
    <w:rsid w:val="00417FC5"/>
    <w:rsid w:val="00423DA5"/>
    <w:rsid w:val="00435A39"/>
    <w:rsid w:val="00444F17"/>
    <w:rsid w:val="004467F1"/>
    <w:rsid w:val="004473E9"/>
    <w:rsid w:val="00447D93"/>
    <w:rsid w:val="00454F74"/>
    <w:rsid w:val="00456ACE"/>
    <w:rsid w:val="004605D9"/>
    <w:rsid w:val="00464BB4"/>
    <w:rsid w:val="00470FDB"/>
    <w:rsid w:val="004715B6"/>
    <w:rsid w:val="00471E52"/>
    <w:rsid w:val="00474CD9"/>
    <w:rsid w:val="00482FCA"/>
    <w:rsid w:val="004908D9"/>
    <w:rsid w:val="00497794"/>
    <w:rsid w:val="004A105C"/>
    <w:rsid w:val="004B1A04"/>
    <w:rsid w:val="004B5426"/>
    <w:rsid w:val="004B7DD6"/>
    <w:rsid w:val="004C0CC0"/>
    <w:rsid w:val="004C1050"/>
    <w:rsid w:val="004C498C"/>
    <w:rsid w:val="004C7D02"/>
    <w:rsid w:val="004D01EE"/>
    <w:rsid w:val="004D50DE"/>
    <w:rsid w:val="004D50F2"/>
    <w:rsid w:val="004E0E82"/>
    <w:rsid w:val="004E2BD9"/>
    <w:rsid w:val="004E3DA5"/>
    <w:rsid w:val="004F53FE"/>
    <w:rsid w:val="00504AF9"/>
    <w:rsid w:val="00512230"/>
    <w:rsid w:val="00515A69"/>
    <w:rsid w:val="005226FD"/>
    <w:rsid w:val="0053005A"/>
    <w:rsid w:val="00531982"/>
    <w:rsid w:val="005326F6"/>
    <w:rsid w:val="00535F87"/>
    <w:rsid w:val="005369BF"/>
    <w:rsid w:val="00542960"/>
    <w:rsid w:val="00542DB8"/>
    <w:rsid w:val="00545719"/>
    <w:rsid w:val="00551043"/>
    <w:rsid w:val="005702DA"/>
    <w:rsid w:val="00571540"/>
    <w:rsid w:val="00574D79"/>
    <w:rsid w:val="00576F3F"/>
    <w:rsid w:val="00581AE0"/>
    <w:rsid w:val="005827EC"/>
    <w:rsid w:val="005A276C"/>
    <w:rsid w:val="005A5536"/>
    <w:rsid w:val="005E15B0"/>
    <w:rsid w:val="005F2236"/>
    <w:rsid w:val="005F3B2A"/>
    <w:rsid w:val="00603543"/>
    <w:rsid w:val="00606770"/>
    <w:rsid w:val="00607F56"/>
    <w:rsid w:val="006338D4"/>
    <w:rsid w:val="00633F62"/>
    <w:rsid w:val="006439CA"/>
    <w:rsid w:val="00647A6D"/>
    <w:rsid w:val="00647A81"/>
    <w:rsid w:val="00647D94"/>
    <w:rsid w:val="006520E8"/>
    <w:rsid w:val="006564E3"/>
    <w:rsid w:val="00667DE7"/>
    <w:rsid w:val="006712D5"/>
    <w:rsid w:val="00671814"/>
    <w:rsid w:val="00685AD3"/>
    <w:rsid w:val="006862FF"/>
    <w:rsid w:val="006914F3"/>
    <w:rsid w:val="00697561"/>
    <w:rsid w:val="006A518F"/>
    <w:rsid w:val="006A6478"/>
    <w:rsid w:val="006A6488"/>
    <w:rsid w:val="006A7375"/>
    <w:rsid w:val="006A7546"/>
    <w:rsid w:val="006B1EE1"/>
    <w:rsid w:val="006C3962"/>
    <w:rsid w:val="006C4E48"/>
    <w:rsid w:val="006C7B9D"/>
    <w:rsid w:val="006E06C9"/>
    <w:rsid w:val="006F3518"/>
    <w:rsid w:val="006F57EB"/>
    <w:rsid w:val="00700739"/>
    <w:rsid w:val="00702365"/>
    <w:rsid w:val="00715B4E"/>
    <w:rsid w:val="0071686E"/>
    <w:rsid w:val="0072338D"/>
    <w:rsid w:val="00725AA2"/>
    <w:rsid w:val="007309A9"/>
    <w:rsid w:val="00734199"/>
    <w:rsid w:val="00737642"/>
    <w:rsid w:val="00737B33"/>
    <w:rsid w:val="00774845"/>
    <w:rsid w:val="0078108C"/>
    <w:rsid w:val="00781700"/>
    <w:rsid w:val="00781772"/>
    <w:rsid w:val="00786515"/>
    <w:rsid w:val="007869A3"/>
    <w:rsid w:val="0078733E"/>
    <w:rsid w:val="00790225"/>
    <w:rsid w:val="007A1E60"/>
    <w:rsid w:val="007A33C1"/>
    <w:rsid w:val="007A4156"/>
    <w:rsid w:val="007B5AE4"/>
    <w:rsid w:val="007B77FC"/>
    <w:rsid w:val="007B7FBE"/>
    <w:rsid w:val="007D76DE"/>
    <w:rsid w:val="007F1C2D"/>
    <w:rsid w:val="007F1F2A"/>
    <w:rsid w:val="007F37C3"/>
    <w:rsid w:val="00814B74"/>
    <w:rsid w:val="00820077"/>
    <w:rsid w:val="00832D16"/>
    <w:rsid w:val="00837727"/>
    <w:rsid w:val="00837BFC"/>
    <w:rsid w:val="00837C46"/>
    <w:rsid w:val="00853EB5"/>
    <w:rsid w:val="00854DB0"/>
    <w:rsid w:val="0086109D"/>
    <w:rsid w:val="00862B1D"/>
    <w:rsid w:val="00867EAB"/>
    <w:rsid w:val="00892BDF"/>
    <w:rsid w:val="00893647"/>
    <w:rsid w:val="008A048E"/>
    <w:rsid w:val="008A335E"/>
    <w:rsid w:val="008A7C36"/>
    <w:rsid w:val="008B1465"/>
    <w:rsid w:val="008B6AFA"/>
    <w:rsid w:val="008B771C"/>
    <w:rsid w:val="008C0091"/>
    <w:rsid w:val="008C20E3"/>
    <w:rsid w:val="008C6CD1"/>
    <w:rsid w:val="008D2D43"/>
    <w:rsid w:val="008D4D9B"/>
    <w:rsid w:val="008D64EB"/>
    <w:rsid w:val="008E769F"/>
    <w:rsid w:val="008F6D43"/>
    <w:rsid w:val="00900897"/>
    <w:rsid w:val="009043B3"/>
    <w:rsid w:val="009058BF"/>
    <w:rsid w:val="0091235E"/>
    <w:rsid w:val="00926FA7"/>
    <w:rsid w:val="009276B2"/>
    <w:rsid w:val="00941553"/>
    <w:rsid w:val="009440D3"/>
    <w:rsid w:val="00953F40"/>
    <w:rsid w:val="009760DE"/>
    <w:rsid w:val="00977A76"/>
    <w:rsid w:val="00981AE3"/>
    <w:rsid w:val="00984634"/>
    <w:rsid w:val="009916EB"/>
    <w:rsid w:val="00997D2E"/>
    <w:rsid w:val="009A25C6"/>
    <w:rsid w:val="009A3CFD"/>
    <w:rsid w:val="009C0F01"/>
    <w:rsid w:val="009D3B0A"/>
    <w:rsid w:val="009D79AF"/>
    <w:rsid w:val="009E133D"/>
    <w:rsid w:val="009E50A1"/>
    <w:rsid w:val="009F74FB"/>
    <w:rsid w:val="00A048CF"/>
    <w:rsid w:val="00A05E83"/>
    <w:rsid w:val="00A10F19"/>
    <w:rsid w:val="00A1124C"/>
    <w:rsid w:val="00A22E7D"/>
    <w:rsid w:val="00A30167"/>
    <w:rsid w:val="00A30640"/>
    <w:rsid w:val="00A322F7"/>
    <w:rsid w:val="00A334B3"/>
    <w:rsid w:val="00A36CEA"/>
    <w:rsid w:val="00A37F2F"/>
    <w:rsid w:val="00A51397"/>
    <w:rsid w:val="00A66049"/>
    <w:rsid w:val="00A67098"/>
    <w:rsid w:val="00A67A7A"/>
    <w:rsid w:val="00A67F56"/>
    <w:rsid w:val="00A76D76"/>
    <w:rsid w:val="00A831D8"/>
    <w:rsid w:val="00AA068B"/>
    <w:rsid w:val="00AA1F56"/>
    <w:rsid w:val="00AA27F4"/>
    <w:rsid w:val="00AA3C7D"/>
    <w:rsid w:val="00AC112B"/>
    <w:rsid w:val="00AC3C4E"/>
    <w:rsid w:val="00AD08F3"/>
    <w:rsid w:val="00AD4BE3"/>
    <w:rsid w:val="00AF26E4"/>
    <w:rsid w:val="00AF5FE5"/>
    <w:rsid w:val="00B008CF"/>
    <w:rsid w:val="00B01354"/>
    <w:rsid w:val="00B05E3D"/>
    <w:rsid w:val="00B143F3"/>
    <w:rsid w:val="00B221DD"/>
    <w:rsid w:val="00B26F8E"/>
    <w:rsid w:val="00B31D48"/>
    <w:rsid w:val="00B4791C"/>
    <w:rsid w:val="00B50563"/>
    <w:rsid w:val="00B52228"/>
    <w:rsid w:val="00B7222F"/>
    <w:rsid w:val="00B72707"/>
    <w:rsid w:val="00B87244"/>
    <w:rsid w:val="00B87E2F"/>
    <w:rsid w:val="00B9401A"/>
    <w:rsid w:val="00B947DC"/>
    <w:rsid w:val="00B97885"/>
    <w:rsid w:val="00B97B07"/>
    <w:rsid w:val="00BA1286"/>
    <w:rsid w:val="00BA5E69"/>
    <w:rsid w:val="00BB1EC0"/>
    <w:rsid w:val="00BC08B4"/>
    <w:rsid w:val="00BC0FA9"/>
    <w:rsid w:val="00BC5164"/>
    <w:rsid w:val="00BC5A9A"/>
    <w:rsid w:val="00BD0351"/>
    <w:rsid w:val="00BD64E8"/>
    <w:rsid w:val="00BD6646"/>
    <w:rsid w:val="00BF32ED"/>
    <w:rsid w:val="00BF4817"/>
    <w:rsid w:val="00C04BB4"/>
    <w:rsid w:val="00C20439"/>
    <w:rsid w:val="00C21C58"/>
    <w:rsid w:val="00C22485"/>
    <w:rsid w:val="00C275DB"/>
    <w:rsid w:val="00C3365E"/>
    <w:rsid w:val="00C36B01"/>
    <w:rsid w:val="00C41BFE"/>
    <w:rsid w:val="00C61D10"/>
    <w:rsid w:val="00C63AC4"/>
    <w:rsid w:val="00C7380D"/>
    <w:rsid w:val="00C800E8"/>
    <w:rsid w:val="00C91CA4"/>
    <w:rsid w:val="00C95150"/>
    <w:rsid w:val="00CA7A74"/>
    <w:rsid w:val="00CB38C0"/>
    <w:rsid w:val="00CB4153"/>
    <w:rsid w:val="00CC1C76"/>
    <w:rsid w:val="00CC2425"/>
    <w:rsid w:val="00CC6164"/>
    <w:rsid w:val="00CD2544"/>
    <w:rsid w:val="00CE0C35"/>
    <w:rsid w:val="00CF0D5F"/>
    <w:rsid w:val="00D03666"/>
    <w:rsid w:val="00D056DD"/>
    <w:rsid w:val="00D14ADE"/>
    <w:rsid w:val="00D16193"/>
    <w:rsid w:val="00D231AE"/>
    <w:rsid w:val="00D33B9A"/>
    <w:rsid w:val="00D35564"/>
    <w:rsid w:val="00D36B19"/>
    <w:rsid w:val="00D415E2"/>
    <w:rsid w:val="00D41D99"/>
    <w:rsid w:val="00D46A99"/>
    <w:rsid w:val="00D66F67"/>
    <w:rsid w:val="00D70BCD"/>
    <w:rsid w:val="00D749E8"/>
    <w:rsid w:val="00D74D8A"/>
    <w:rsid w:val="00D773DD"/>
    <w:rsid w:val="00D77698"/>
    <w:rsid w:val="00D8099A"/>
    <w:rsid w:val="00D83849"/>
    <w:rsid w:val="00D85256"/>
    <w:rsid w:val="00D87C5D"/>
    <w:rsid w:val="00D93E73"/>
    <w:rsid w:val="00DA0998"/>
    <w:rsid w:val="00DA31E6"/>
    <w:rsid w:val="00DB1FE9"/>
    <w:rsid w:val="00DB4C8C"/>
    <w:rsid w:val="00DB5A5D"/>
    <w:rsid w:val="00DD49AE"/>
    <w:rsid w:val="00DE30C5"/>
    <w:rsid w:val="00DF1C69"/>
    <w:rsid w:val="00DF1FD1"/>
    <w:rsid w:val="00DF367B"/>
    <w:rsid w:val="00DF7B53"/>
    <w:rsid w:val="00E01B8B"/>
    <w:rsid w:val="00E0790D"/>
    <w:rsid w:val="00E1233F"/>
    <w:rsid w:val="00E126EC"/>
    <w:rsid w:val="00E2032B"/>
    <w:rsid w:val="00E316C4"/>
    <w:rsid w:val="00E33E9D"/>
    <w:rsid w:val="00E35D0B"/>
    <w:rsid w:val="00E44E90"/>
    <w:rsid w:val="00E4535A"/>
    <w:rsid w:val="00E53644"/>
    <w:rsid w:val="00E54B91"/>
    <w:rsid w:val="00E57347"/>
    <w:rsid w:val="00E60182"/>
    <w:rsid w:val="00E7024F"/>
    <w:rsid w:val="00E82006"/>
    <w:rsid w:val="00E82549"/>
    <w:rsid w:val="00E862D5"/>
    <w:rsid w:val="00E90AB3"/>
    <w:rsid w:val="00E94334"/>
    <w:rsid w:val="00E97EB9"/>
    <w:rsid w:val="00EA7A35"/>
    <w:rsid w:val="00EB06CD"/>
    <w:rsid w:val="00EB2433"/>
    <w:rsid w:val="00EC1FCE"/>
    <w:rsid w:val="00EC6466"/>
    <w:rsid w:val="00EC6D84"/>
    <w:rsid w:val="00EE4406"/>
    <w:rsid w:val="00EF0293"/>
    <w:rsid w:val="00EF3225"/>
    <w:rsid w:val="00F03BC6"/>
    <w:rsid w:val="00F142D9"/>
    <w:rsid w:val="00F230E0"/>
    <w:rsid w:val="00F258FD"/>
    <w:rsid w:val="00F263C8"/>
    <w:rsid w:val="00F27880"/>
    <w:rsid w:val="00F33596"/>
    <w:rsid w:val="00F4110B"/>
    <w:rsid w:val="00F4357F"/>
    <w:rsid w:val="00F47818"/>
    <w:rsid w:val="00F573D2"/>
    <w:rsid w:val="00F57615"/>
    <w:rsid w:val="00F61AEA"/>
    <w:rsid w:val="00F67EF3"/>
    <w:rsid w:val="00F70A97"/>
    <w:rsid w:val="00F81013"/>
    <w:rsid w:val="00F83B24"/>
    <w:rsid w:val="00F91CE9"/>
    <w:rsid w:val="00F95A70"/>
    <w:rsid w:val="00F96A86"/>
    <w:rsid w:val="00FA2B1D"/>
    <w:rsid w:val="00FA549E"/>
    <w:rsid w:val="00FA6A9C"/>
    <w:rsid w:val="00FB2EC9"/>
    <w:rsid w:val="00FC0F37"/>
    <w:rsid w:val="00FC4DE7"/>
    <w:rsid w:val="00FC6F5A"/>
    <w:rsid w:val="00FD113F"/>
    <w:rsid w:val="00FD3AF1"/>
    <w:rsid w:val="00FE1CC4"/>
    <w:rsid w:val="00FE4E59"/>
    <w:rsid w:val="00FE5AAC"/>
    <w:rsid w:val="00FE7347"/>
    <w:rsid w:val="00FF0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153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ahoma"/>
        <w:lang w:val="en-US" w:eastAsia="ja-JP" w:bidi="ar-SA"/>
      </w:rPr>
    </w:rPrDefault>
    <w:pPrDefault/>
  </w:docDefaults>
  <w:latentStyles w:defLockedState="0" w:defUIPriority="99" w:defSemiHidden="0" w:defUnhideWhenUsed="0" w:defQFormat="0" w:count="376">
    <w:lsdException w:name="Normal" w:uiPriority="0" w:qFormat="1"/>
    <w:lsdException w:name="heading 1" w:semiHidden="1" w:uiPriority="14"/>
    <w:lsdException w:name="heading 2" w:semiHidden="1" w:uiPriority="15"/>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3"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BCD"/>
    <w:pPr>
      <w:widowControl w:val="0"/>
      <w:wordWrap w:val="0"/>
      <w:topLinePunct/>
      <w:jc w:val="both"/>
    </w:pPr>
    <w:rPr>
      <w:kern w:val="2"/>
      <w:sz w:val="22"/>
      <w:szCs w:val="21"/>
    </w:rPr>
  </w:style>
  <w:style w:type="paragraph" w:styleId="1">
    <w:name w:val="heading 1"/>
    <w:basedOn w:val="a"/>
    <w:next w:val="a"/>
    <w:link w:val="10"/>
    <w:uiPriority w:val="14"/>
    <w:semiHidden/>
    <w:rsid w:val="00515A6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15"/>
    <w:semiHidden/>
    <w:rsid w:val="00515A6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15A6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05D22"/>
    <w:pPr>
      <w:spacing w:before="240" w:after="120"/>
      <w:jc w:val="center"/>
      <w:outlineLvl w:val="0"/>
    </w:pPr>
    <w:rPr>
      <w:rFonts w:ascii="ＭＳ ゴシック" w:eastAsia="ＭＳ ゴシック" w:hAnsi="ＭＳ ゴシック" w:cs="Times New Roman"/>
      <w:sz w:val="24"/>
      <w:szCs w:val="32"/>
    </w:rPr>
  </w:style>
  <w:style w:type="character" w:customStyle="1" w:styleId="a4">
    <w:name w:val="表題 (文字)"/>
    <w:link w:val="a3"/>
    <w:uiPriority w:val="10"/>
    <w:rsid w:val="00005D22"/>
    <w:rPr>
      <w:rFonts w:ascii="ＭＳ ゴシック" w:eastAsia="ＭＳ ゴシック" w:hAnsi="ＭＳ ゴシック" w:cs="Times New Roman"/>
      <w:sz w:val="24"/>
      <w:szCs w:val="32"/>
    </w:rPr>
  </w:style>
  <w:style w:type="paragraph" w:styleId="a5">
    <w:name w:val="Subtitle"/>
    <w:basedOn w:val="a"/>
    <w:next w:val="a"/>
    <w:link w:val="a6"/>
    <w:uiPriority w:val="11"/>
    <w:qFormat/>
    <w:rsid w:val="00005D22"/>
    <w:pPr>
      <w:jc w:val="center"/>
      <w:outlineLvl w:val="1"/>
    </w:pPr>
    <w:rPr>
      <w:rFonts w:ascii="ＭＳ ゴシック" w:eastAsia="ＭＳ ゴシック" w:hAnsi="ＭＳ ゴシック" w:cs="Times New Roman"/>
      <w:szCs w:val="24"/>
    </w:rPr>
  </w:style>
  <w:style w:type="character" w:customStyle="1" w:styleId="a6">
    <w:name w:val="副題 (文字)"/>
    <w:link w:val="a5"/>
    <w:uiPriority w:val="11"/>
    <w:rsid w:val="00005D22"/>
    <w:rPr>
      <w:rFonts w:ascii="ＭＳ ゴシック" w:eastAsia="ＭＳ ゴシック" w:hAnsi="ＭＳ ゴシック" w:cs="Times New Roman"/>
      <w:sz w:val="22"/>
      <w:szCs w:val="24"/>
    </w:rPr>
  </w:style>
  <w:style w:type="paragraph" w:styleId="a7">
    <w:name w:val="List Paragraph"/>
    <w:basedOn w:val="a"/>
    <w:uiPriority w:val="34"/>
    <w:qFormat/>
    <w:rsid w:val="00005D22"/>
  </w:style>
  <w:style w:type="paragraph" w:styleId="a8">
    <w:name w:val="footnote text"/>
    <w:basedOn w:val="a"/>
    <w:link w:val="a9"/>
    <w:uiPriority w:val="99"/>
    <w:qFormat/>
    <w:rsid w:val="00CE0C35"/>
    <w:pPr>
      <w:snapToGrid w:val="0"/>
      <w:ind w:left="100" w:hangingChars="100" w:hanging="100"/>
      <w:jc w:val="left"/>
    </w:pPr>
    <w:rPr>
      <w:sz w:val="18"/>
    </w:rPr>
  </w:style>
  <w:style w:type="character" w:customStyle="1" w:styleId="a9">
    <w:name w:val="脚注文字列 (文字)"/>
    <w:link w:val="a8"/>
    <w:uiPriority w:val="99"/>
    <w:rsid w:val="00CE0C35"/>
    <w:rPr>
      <w:kern w:val="2"/>
      <w:sz w:val="18"/>
      <w:szCs w:val="21"/>
    </w:rPr>
  </w:style>
  <w:style w:type="character" w:styleId="aa">
    <w:name w:val="footnote reference"/>
    <w:uiPriority w:val="99"/>
    <w:semiHidden/>
    <w:unhideWhenUsed/>
    <w:rsid w:val="00007A7A"/>
    <w:rPr>
      <w:vertAlign w:val="superscript"/>
    </w:rPr>
  </w:style>
  <w:style w:type="paragraph" w:styleId="ab">
    <w:name w:val="header"/>
    <w:basedOn w:val="a"/>
    <w:link w:val="ac"/>
    <w:uiPriority w:val="99"/>
    <w:unhideWhenUsed/>
    <w:rsid w:val="005A276C"/>
    <w:pPr>
      <w:tabs>
        <w:tab w:val="center" w:pos="4252"/>
        <w:tab w:val="right" w:pos="8504"/>
      </w:tabs>
      <w:snapToGrid w:val="0"/>
    </w:pPr>
    <w:rPr>
      <w:sz w:val="16"/>
    </w:rPr>
  </w:style>
  <w:style w:type="character" w:customStyle="1" w:styleId="ac">
    <w:name w:val="ヘッダー (文字)"/>
    <w:link w:val="ab"/>
    <w:uiPriority w:val="99"/>
    <w:rsid w:val="005A276C"/>
    <w:rPr>
      <w:kern w:val="2"/>
      <w:sz w:val="16"/>
      <w:szCs w:val="21"/>
    </w:rPr>
  </w:style>
  <w:style w:type="paragraph" w:styleId="ad">
    <w:name w:val="footer"/>
    <w:basedOn w:val="a"/>
    <w:link w:val="ae"/>
    <w:uiPriority w:val="99"/>
    <w:unhideWhenUsed/>
    <w:rsid w:val="005A276C"/>
    <w:pPr>
      <w:tabs>
        <w:tab w:val="center" w:pos="4252"/>
        <w:tab w:val="right" w:pos="8504"/>
      </w:tabs>
      <w:snapToGrid w:val="0"/>
    </w:pPr>
    <w:rPr>
      <w:sz w:val="16"/>
    </w:rPr>
  </w:style>
  <w:style w:type="character" w:customStyle="1" w:styleId="ae">
    <w:name w:val="フッター (文字)"/>
    <w:link w:val="ad"/>
    <w:uiPriority w:val="99"/>
    <w:rsid w:val="005A276C"/>
    <w:rPr>
      <w:kern w:val="2"/>
      <w:sz w:val="16"/>
      <w:szCs w:val="21"/>
    </w:rPr>
  </w:style>
  <w:style w:type="paragraph" w:styleId="af">
    <w:name w:val="Balloon Text"/>
    <w:basedOn w:val="a"/>
    <w:link w:val="af0"/>
    <w:uiPriority w:val="99"/>
    <w:semiHidden/>
    <w:unhideWhenUsed/>
    <w:rsid w:val="00786515"/>
    <w:rPr>
      <w:rFonts w:ascii="Arial" w:eastAsia="ＭＳ ゴシック" w:hAnsi="Arial" w:cs="Times New Roman"/>
      <w:sz w:val="18"/>
      <w:szCs w:val="18"/>
    </w:rPr>
  </w:style>
  <w:style w:type="character" w:customStyle="1" w:styleId="af0">
    <w:name w:val="吹き出し (文字)"/>
    <w:link w:val="af"/>
    <w:uiPriority w:val="99"/>
    <w:semiHidden/>
    <w:rsid w:val="00786515"/>
    <w:rPr>
      <w:rFonts w:ascii="Arial" w:eastAsia="ＭＳ ゴシック" w:hAnsi="Arial" w:cs="Times New Roman"/>
      <w:kern w:val="2"/>
      <w:sz w:val="18"/>
      <w:szCs w:val="18"/>
    </w:rPr>
  </w:style>
  <w:style w:type="paragraph" w:customStyle="1" w:styleId="af1">
    <w:name w:val="大見出し"/>
    <w:basedOn w:val="a"/>
    <w:next w:val="a"/>
    <w:uiPriority w:val="1"/>
    <w:qFormat/>
    <w:rsid w:val="00244965"/>
    <w:pPr>
      <w:outlineLvl w:val="0"/>
    </w:pPr>
    <w:rPr>
      <w:rFonts w:ascii="Arial" w:eastAsia="ＭＳ ゴシック" w:hAnsi="Arial"/>
      <w:sz w:val="26"/>
      <w:szCs w:val="26"/>
    </w:rPr>
  </w:style>
  <w:style w:type="paragraph" w:customStyle="1" w:styleId="af2">
    <w:name w:val="中見出し"/>
    <w:basedOn w:val="a"/>
    <w:next w:val="a"/>
    <w:uiPriority w:val="2"/>
    <w:qFormat/>
    <w:rsid w:val="00244965"/>
    <w:pPr>
      <w:outlineLvl w:val="1"/>
    </w:pPr>
    <w:rPr>
      <w:rFonts w:ascii="Arial" w:eastAsia="ＭＳ ゴシック" w:hAnsi="Arial"/>
    </w:rPr>
  </w:style>
  <w:style w:type="paragraph" w:customStyle="1" w:styleId="af3">
    <w:name w:val="小見出し"/>
    <w:basedOn w:val="a"/>
    <w:next w:val="a"/>
    <w:uiPriority w:val="3"/>
    <w:qFormat/>
    <w:rsid w:val="00244965"/>
    <w:pPr>
      <w:outlineLvl w:val="2"/>
    </w:pPr>
    <w:rPr>
      <w:rFonts w:ascii="Arial" w:eastAsia="ＭＳ ゴシック" w:hAnsi="Arial"/>
    </w:rPr>
  </w:style>
  <w:style w:type="paragraph" w:customStyle="1" w:styleId="af4">
    <w:name w:val="表のタイトル"/>
    <w:basedOn w:val="a"/>
    <w:uiPriority w:val="4"/>
    <w:qFormat/>
    <w:rsid w:val="00E01B8B"/>
    <w:rPr>
      <w:rFonts w:ascii="Arial" w:eastAsia="ＭＳ ゴシック" w:hAnsi="Arial"/>
      <w:sz w:val="20"/>
      <w:szCs w:val="20"/>
    </w:rPr>
  </w:style>
  <w:style w:type="paragraph" w:customStyle="1" w:styleId="MS9pt">
    <w:name w:val="注・出典等（MS明朝9pt.）"/>
    <w:basedOn w:val="a"/>
    <w:uiPriority w:val="6"/>
    <w:semiHidden/>
    <w:qFormat/>
    <w:rsid w:val="00E01B8B"/>
    <w:pPr>
      <w:ind w:left="100" w:hangingChars="100" w:hanging="100"/>
    </w:pPr>
    <w:rPr>
      <w:sz w:val="18"/>
      <w:szCs w:val="18"/>
    </w:rPr>
  </w:style>
  <w:style w:type="paragraph" w:customStyle="1" w:styleId="af5">
    <w:name w:val="図のタイトル"/>
    <w:basedOn w:val="af4"/>
    <w:uiPriority w:val="4"/>
    <w:qFormat/>
    <w:rsid w:val="005A276C"/>
    <w:pPr>
      <w:jc w:val="center"/>
    </w:pPr>
  </w:style>
  <w:style w:type="paragraph" w:customStyle="1" w:styleId="af6">
    <w:name w:val="参考文献見出し"/>
    <w:basedOn w:val="a"/>
    <w:uiPriority w:val="8"/>
    <w:qFormat/>
    <w:rsid w:val="005A276C"/>
    <w:rPr>
      <w:rFonts w:ascii="ＭＳ ゴシック" w:eastAsia="ＭＳ ゴシック" w:hAnsi="ＭＳ ゴシック"/>
      <w:sz w:val="18"/>
    </w:rPr>
  </w:style>
  <w:style w:type="character" w:customStyle="1" w:styleId="MS9pt0">
    <w:name w:val="注・出典・参考文献（MS明朝 9pt.　両端揃え）"/>
    <w:uiPriority w:val="6"/>
    <w:rsid w:val="00F573D2"/>
    <w:rPr>
      <w:sz w:val="18"/>
    </w:rPr>
  </w:style>
  <w:style w:type="paragraph" w:customStyle="1" w:styleId="af7">
    <w:name w:val="図表の注・出典"/>
    <w:basedOn w:val="a"/>
    <w:uiPriority w:val="6"/>
    <w:rsid w:val="00F573D2"/>
    <w:pPr>
      <w:spacing w:line="240" w:lineRule="exact"/>
      <w:ind w:left="176" w:hangingChars="100" w:hanging="176"/>
    </w:pPr>
    <w:rPr>
      <w:rFonts w:cs="Times New Roman"/>
      <w:sz w:val="18"/>
      <w:szCs w:val="20"/>
    </w:rPr>
  </w:style>
  <w:style w:type="paragraph" w:customStyle="1" w:styleId="af8">
    <w:name w:val="表内文字列"/>
    <w:basedOn w:val="a"/>
    <w:uiPriority w:val="5"/>
    <w:qFormat/>
    <w:rsid w:val="00F573D2"/>
    <w:pPr>
      <w:widowControl/>
    </w:pPr>
    <w:rPr>
      <w:rFonts w:cs="ＭＳ Ｐゴシック"/>
      <w:kern w:val="0"/>
      <w:sz w:val="18"/>
      <w:szCs w:val="18"/>
    </w:rPr>
  </w:style>
  <w:style w:type="character" w:customStyle="1" w:styleId="af9">
    <w:name w:val="図表の注・出典、参考文献"/>
    <w:uiPriority w:val="19"/>
    <w:semiHidden/>
    <w:unhideWhenUsed/>
    <w:qFormat/>
    <w:rsid w:val="00FE5AAC"/>
    <w:rPr>
      <w:sz w:val="18"/>
    </w:rPr>
  </w:style>
  <w:style w:type="table" w:styleId="afa">
    <w:name w:val="Table Grid"/>
    <w:basedOn w:val="a1"/>
    <w:uiPriority w:val="39"/>
    <w:rsid w:val="00373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373A87"/>
    <w:rPr>
      <w:color w:val="0563C1" w:themeColor="hyperlink"/>
      <w:u w:val="single"/>
    </w:rPr>
  </w:style>
  <w:style w:type="paragraph" w:styleId="Web">
    <w:name w:val="Normal (Web)"/>
    <w:basedOn w:val="a"/>
    <w:uiPriority w:val="99"/>
    <w:unhideWhenUsed/>
    <w:rsid w:val="00373A87"/>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annotation reference"/>
    <w:basedOn w:val="a0"/>
    <w:uiPriority w:val="99"/>
    <w:semiHidden/>
    <w:unhideWhenUsed/>
    <w:rsid w:val="00373A87"/>
    <w:rPr>
      <w:sz w:val="18"/>
      <w:szCs w:val="18"/>
    </w:rPr>
  </w:style>
  <w:style w:type="paragraph" w:styleId="afd">
    <w:name w:val="annotation text"/>
    <w:basedOn w:val="a"/>
    <w:link w:val="afe"/>
    <w:uiPriority w:val="99"/>
    <w:unhideWhenUsed/>
    <w:rsid w:val="00D70BCD"/>
    <w:pPr>
      <w:wordWrap/>
      <w:topLinePunct w:val="0"/>
      <w:snapToGrid w:val="0"/>
      <w:spacing w:line="0" w:lineRule="atLeast"/>
      <w:jc w:val="left"/>
    </w:pPr>
    <w:rPr>
      <w:rFonts w:asciiTheme="minorHAnsi" w:eastAsiaTheme="minorEastAsia" w:hAnsiTheme="minorHAnsi" w:cstheme="minorBidi"/>
      <w:sz w:val="21"/>
      <w:szCs w:val="22"/>
    </w:rPr>
  </w:style>
  <w:style w:type="character" w:customStyle="1" w:styleId="afe">
    <w:name w:val="コメント文字列 (文字)"/>
    <w:basedOn w:val="a0"/>
    <w:link w:val="afd"/>
    <w:uiPriority w:val="99"/>
    <w:rsid w:val="00D70BCD"/>
    <w:rPr>
      <w:rFonts w:asciiTheme="minorHAnsi" w:eastAsiaTheme="minorEastAsia" w:hAnsiTheme="minorHAnsi" w:cstheme="minorBidi"/>
      <w:kern w:val="2"/>
      <w:sz w:val="21"/>
      <w:szCs w:val="22"/>
    </w:rPr>
  </w:style>
  <w:style w:type="paragraph" w:styleId="aff">
    <w:name w:val="annotation subject"/>
    <w:basedOn w:val="afd"/>
    <w:next w:val="afd"/>
    <w:link w:val="aff0"/>
    <w:uiPriority w:val="99"/>
    <w:semiHidden/>
    <w:unhideWhenUsed/>
    <w:rsid w:val="00373A87"/>
    <w:rPr>
      <w:b/>
      <w:bCs/>
    </w:rPr>
  </w:style>
  <w:style w:type="character" w:customStyle="1" w:styleId="aff0">
    <w:name w:val="コメント内容 (文字)"/>
    <w:basedOn w:val="afe"/>
    <w:link w:val="aff"/>
    <w:uiPriority w:val="99"/>
    <w:semiHidden/>
    <w:rsid w:val="00373A87"/>
    <w:rPr>
      <w:rFonts w:asciiTheme="minorHAnsi" w:eastAsiaTheme="minorEastAsia" w:hAnsiTheme="minorHAnsi" w:cstheme="minorBidi"/>
      <w:b/>
      <w:bCs/>
      <w:kern w:val="2"/>
      <w:sz w:val="21"/>
      <w:szCs w:val="22"/>
    </w:rPr>
  </w:style>
  <w:style w:type="character" w:customStyle="1" w:styleId="aff1">
    <w:name w:val="日付 (文字)"/>
    <w:basedOn w:val="a0"/>
    <w:link w:val="aff2"/>
    <w:uiPriority w:val="99"/>
    <w:semiHidden/>
    <w:rsid w:val="00373A87"/>
    <w:rPr>
      <w:rFonts w:asciiTheme="minorHAnsi" w:eastAsiaTheme="minorEastAsia" w:hAnsiTheme="minorHAnsi" w:cstheme="minorBidi"/>
      <w:kern w:val="2"/>
      <w:sz w:val="21"/>
      <w:szCs w:val="22"/>
    </w:rPr>
  </w:style>
  <w:style w:type="paragraph" w:styleId="aff2">
    <w:name w:val="Date"/>
    <w:basedOn w:val="a"/>
    <w:next w:val="a"/>
    <w:link w:val="aff1"/>
    <w:uiPriority w:val="99"/>
    <w:semiHidden/>
    <w:unhideWhenUsed/>
    <w:rsid w:val="00373A87"/>
    <w:pPr>
      <w:wordWrap/>
      <w:topLinePunct w:val="0"/>
    </w:pPr>
    <w:rPr>
      <w:rFonts w:asciiTheme="minorHAnsi" w:eastAsiaTheme="minorEastAsia" w:hAnsiTheme="minorHAnsi" w:cstheme="minorBidi"/>
      <w:sz w:val="21"/>
      <w:szCs w:val="22"/>
    </w:rPr>
  </w:style>
  <w:style w:type="paragraph" w:customStyle="1" w:styleId="aff3">
    <w:name w:val="脚注"/>
    <w:basedOn w:val="afd"/>
    <w:link w:val="aff4"/>
    <w:qFormat/>
    <w:rsid w:val="00CB4153"/>
    <w:rPr>
      <w:rFonts w:cs="Times New Roman"/>
    </w:rPr>
  </w:style>
  <w:style w:type="character" w:customStyle="1" w:styleId="aff4">
    <w:name w:val="脚注 (文字)"/>
    <w:basedOn w:val="afe"/>
    <w:link w:val="aff3"/>
    <w:rsid w:val="00CB4153"/>
    <w:rPr>
      <w:rFonts w:asciiTheme="minorHAnsi" w:eastAsiaTheme="minorEastAsia" w:hAnsiTheme="minorHAnsi" w:cs="Times New Roman"/>
      <w:kern w:val="2"/>
      <w:sz w:val="21"/>
      <w:szCs w:val="22"/>
    </w:rPr>
  </w:style>
  <w:style w:type="character" w:styleId="aff5">
    <w:name w:val="Unresolved Mention"/>
    <w:basedOn w:val="a0"/>
    <w:uiPriority w:val="99"/>
    <w:semiHidden/>
    <w:unhideWhenUsed/>
    <w:rsid w:val="00B87E2F"/>
    <w:rPr>
      <w:color w:val="605E5C"/>
      <w:shd w:val="clear" w:color="auto" w:fill="E1DFDD"/>
    </w:rPr>
  </w:style>
  <w:style w:type="character" w:customStyle="1" w:styleId="10">
    <w:name w:val="見出し 1 (文字)"/>
    <w:basedOn w:val="a0"/>
    <w:link w:val="1"/>
    <w:uiPriority w:val="14"/>
    <w:semiHidden/>
    <w:rsid w:val="00515A69"/>
    <w:rPr>
      <w:rFonts w:asciiTheme="majorHAnsi" w:eastAsiaTheme="majorEastAsia" w:hAnsiTheme="majorHAnsi" w:cstheme="majorBidi"/>
      <w:kern w:val="2"/>
      <w:sz w:val="24"/>
      <w:szCs w:val="24"/>
    </w:rPr>
  </w:style>
  <w:style w:type="character" w:customStyle="1" w:styleId="20">
    <w:name w:val="見出し 2 (文字)"/>
    <w:basedOn w:val="a0"/>
    <w:link w:val="2"/>
    <w:uiPriority w:val="15"/>
    <w:semiHidden/>
    <w:rsid w:val="00515A69"/>
    <w:rPr>
      <w:rFonts w:asciiTheme="majorHAnsi" w:eastAsiaTheme="majorEastAsia" w:hAnsiTheme="majorHAnsi" w:cstheme="majorBidi"/>
      <w:kern w:val="2"/>
      <w:sz w:val="22"/>
      <w:szCs w:val="21"/>
    </w:rPr>
  </w:style>
  <w:style w:type="character" w:customStyle="1" w:styleId="30">
    <w:name w:val="見出し 3 (文字)"/>
    <w:basedOn w:val="a0"/>
    <w:link w:val="3"/>
    <w:uiPriority w:val="9"/>
    <w:semiHidden/>
    <w:rsid w:val="00515A69"/>
    <w:rPr>
      <w:rFonts w:asciiTheme="majorHAnsi" w:eastAsiaTheme="majorEastAsia" w:hAnsiTheme="majorHAnsi" w:cstheme="majorBidi"/>
      <w:kern w:val="2"/>
      <w:sz w:val="22"/>
      <w:szCs w:val="21"/>
    </w:rPr>
  </w:style>
  <w:style w:type="paragraph" w:styleId="aff6">
    <w:name w:val="Revision"/>
    <w:hidden/>
    <w:uiPriority w:val="99"/>
    <w:semiHidden/>
    <w:rsid w:val="0027064A"/>
    <w:rPr>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chart" Target="charts/chart4.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gif"/><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182859520300268E-2"/>
          <c:y val="8.8353413654618476E-2"/>
          <c:w val="0.91308414441449459"/>
          <c:h val="0.78898563290476409"/>
        </c:manualLayout>
      </c:layout>
      <c:lineChart>
        <c:grouping val="standard"/>
        <c:varyColors val="0"/>
        <c:ser>
          <c:idx val="0"/>
          <c:order val="0"/>
          <c:spPr>
            <a:ln w="28575" cap="rnd">
              <a:solidFill>
                <a:schemeClr val="tx1"/>
              </a:solidFill>
              <a:round/>
            </a:ln>
            <a:effectLst/>
          </c:spPr>
          <c:marker>
            <c:symbol val="circle"/>
            <c:size val="5"/>
            <c:spPr>
              <a:solidFill>
                <a:schemeClr val="tx1"/>
              </a:solidFill>
              <a:ln w="9525">
                <a:solidFill>
                  <a:schemeClr val="tx1"/>
                </a:solidFill>
              </a:ln>
              <a:effectLst/>
            </c:spPr>
          </c:marker>
          <c:dLbls>
            <c:dLbl>
              <c:idx val="0"/>
              <c:layout>
                <c:manualLayout>
                  <c:x val="-1.5739179314221485E-2"/>
                  <c:y val="6.80272108843537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D6-4662-9D40-3F00287A158D}"/>
                </c:ext>
              </c:extLst>
            </c:dLbl>
            <c:dLbl>
              <c:idx val="1"/>
              <c:layout>
                <c:manualLayout>
                  <c:x val="-2.7261462205700124E-2"/>
                  <c:y val="-5.69105691056910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267-4B01-93FB-139A2F3C9A22}"/>
                </c:ext>
              </c:extLst>
            </c:dLbl>
            <c:dLbl>
              <c:idx val="3"/>
              <c:layout>
                <c:manualLayout>
                  <c:x val="-2.6981450252951095E-2"/>
                  <c:y val="6.12244897959183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D6-4662-9D40-3F00287A158D}"/>
                </c:ext>
              </c:extLst>
            </c:dLbl>
            <c:dLbl>
              <c:idx val="7"/>
              <c:layout>
                <c:manualLayout>
                  <c:x val="-7.4349442379182153E-3"/>
                  <c:y val="-5.69105691056910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67-4B01-93FB-139A2F3C9A22}"/>
                </c:ext>
              </c:extLst>
            </c:dLbl>
            <c:dLbl>
              <c:idx val="8"/>
              <c:layout>
                <c:manualLayout>
                  <c:x val="-1.4869888475836431E-2"/>
                  <c:y val="-4.06504065040651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267-4B01-93FB-139A2F3C9A22}"/>
                </c:ext>
              </c:extLst>
            </c:dLbl>
            <c:dLbl>
              <c:idx val="9"/>
              <c:layout>
                <c:manualLayout>
                  <c:x val="-2.2304832713754646E-2"/>
                  <c:y val="-5.284552845528455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267-4B01-93FB-139A2F3C9A22}"/>
                </c:ext>
              </c:extLst>
            </c:dLbl>
            <c:dLbl>
              <c:idx val="10"/>
              <c:layout>
                <c:manualLayout>
                  <c:x val="-2.2304832713754646E-2"/>
                  <c:y val="-4.0650406504065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267-4B01-93FB-139A2F3C9A22}"/>
                </c:ext>
              </c:extLst>
            </c:dLbl>
            <c:dLbl>
              <c:idx val="11"/>
              <c:layout>
                <c:manualLayout>
                  <c:x val="-1.9826517967781909E-2"/>
                  <c:y val="-4.47154471544716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267-4B01-93FB-139A2F3C9A22}"/>
                </c:ext>
              </c:extLst>
            </c:dLbl>
            <c:dLbl>
              <c:idx val="12"/>
              <c:layout>
                <c:manualLayout>
                  <c:x val="-2.7261462205700304E-2"/>
                  <c:y val="-5.28455284552847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267-4B01-93FB-139A2F3C9A22}"/>
                </c:ext>
              </c:extLst>
            </c:dLbl>
            <c:dLbl>
              <c:idx val="13"/>
              <c:layout>
                <c:manualLayout>
                  <c:x val="-1.9826517967782089E-2"/>
                  <c:y val="-4.8780487804878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267-4B01-93FB-139A2F3C9A22}"/>
                </c:ext>
              </c:extLst>
            </c:dLbl>
            <c:dLbl>
              <c:idx val="14"/>
              <c:layout>
                <c:manualLayout>
                  <c:x val="-2.2304832713754646E-2"/>
                  <c:y val="-4.47154471544716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267-4B01-93FB-139A2F3C9A22}"/>
                </c:ext>
              </c:extLst>
            </c:dLbl>
            <c:dLbl>
              <c:idx val="15"/>
              <c:layout>
                <c:manualLayout>
                  <c:x val="-2.2304832713754646E-2"/>
                  <c:y val="-4.471544715447154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267-4B01-93FB-139A2F3C9A22}"/>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'1945-1960'!$B$4:$B$19</c:f>
              <c:numCache>
                <c:formatCode>General</c:formatCode>
                <c:ptCount val="16"/>
                <c:pt idx="0">
                  <c:v>436</c:v>
                </c:pt>
                <c:pt idx="1">
                  <c:v>480</c:v>
                </c:pt>
                <c:pt idx="2">
                  <c:v>401</c:v>
                </c:pt>
                <c:pt idx="3">
                  <c:v>326</c:v>
                </c:pt>
                <c:pt idx="4">
                  <c:v>381</c:v>
                </c:pt>
                <c:pt idx="5">
                  <c:v>275</c:v>
                </c:pt>
                <c:pt idx="6">
                  <c:v>150</c:v>
                </c:pt>
                <c:pt idx="7">
                  <c:v>39</c:v>
                </c:pt>
                <c:pt idx="8">
                  <c:v>23</c:v>
                </c:pt>
                <c:pt idx="9">
                  <c:v>27</c:v>
                </c:pt>
                <c:pt idx="10">
                  <c:v>25</c:v>
                </c:pt>
                <c:pt idx="11">
                  <c:v>23</c:v>
                </c:pt>
                <c:pt idx="12">
                  <c:v>13</c:v>
                </c:pt>
                <c:pt idx="13">
                  <c:v>13</c:v>
                </c:pt>
                <c:pt idx="14">
                  <c:v>12</c:v>
                </c:pt>
                <c:pt idx="15">
                  <c:v>18</c:v>
                </c:pt>
              </c:numCache>
            </c:numRef>
          </c:val>
          <c:smooth val="0"/>
          <c:extLst>
            <c:ext xmlns:c16="http://schemas.microsoft.com/office/drawing/2014/chart" uri="{C3380CC4-5D6E-409C-BE32-E72D297353CC}">
              <c16:uniqueId val="{0000000A-E267-4B01-93FB-139A2F3C9A22}"/>
            </c:ext>
          </c:extLst>
        </c:ser>
        <c:dLbls>
          <c:showLegendKey val="0"/>
          <c:showVal val="0"/>
          <c:showCatName val="0"/>
          <c:showSerName val="0"/>
          <c:showPercent val="0"/>
          <c:showBubbleSize val="0"/>
        </c:dLbls>
        <c:marker val="1"/>
        <c:smooth val="0"/>
        <c:axId val="476365536"/>
        <c:axId val="476368488"/>
      </c:lineChart>
      <c:dateAx>
        <c:axId val="476365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ja-JP"/>
          </a:p>
        </c:txPr>
        <c:crossAx val="476368488"/>
        <c:crosses val="autoZero"/>
        <c:auto val="0"/>
        <c:lblOffset val="100"/>
        <c:baseTimeUnit val="days"/>
      </c:dateAx>
      <c:valAx>
        <c:axId val="476368488"/>
        <c:scaling>
          <c:orientation val="minMax"/>
          <c:max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ja-JP"/>
          </a:p>
        </c:txPr>
        <c:crossAx val="47636553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baseline="0">
          <a:latin typeface="Times New Roman" panose="02020603050405020304" pitchFamily="18" charset="0"/>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100" b="0" i="0" u="none" strike="noStrike" kern="1200" spc="0" baseline="0">
                <a:solidFill>
                  <a:schemeClr val="tx1"/>
                </a:solidFill>
                <a:latin typeface="+mn-lt"/>
                <a:ea typeface="+mn-ea"/>
                <a:cs typeface="+mn-cs"/>
              </a:defRPr>
            </a:pPr>
            <a:r>
              <a:rPr lang="ja-JP" altLang="en-US" sz="1000">
                <a:solidFill>
                  <a:schemeClr val="tx1"/>
                </a:solidFill>
                <a:latin typeface="ＭＳ ゴシック" panose="020B0609070205080204" pitchFamily="49" charset="-128"/>
                <a:ea typeface="ＭＳ ゴシック" panose="020B0609070205080204" pitchFamily="49" charset="-128"/>
                <a:cs typeface="+mn-cs"/>
              </a:rPr>
              <a:t>図</a:t>
            </a:r>
            <a:r>
              <a:rPr lang="ja-JP" altLang="en-US" sz="1000">
                <a:solidFill>
                  <a:schemeClr val="tx1"/>
                </a:solidFill>
                <a:latin typeface="Arial" panose="020B0604020202020204" pitchFamily="34" charset="0"/>
                <a:ea typeface="ＭＳ ゴシック" panose="020B0609070205080204" pitchFamily="49" charset="-128"/>
                <a:cs typeface="Arial" panose="020B0604020202020204" pitchFamily="34" charset="0"/>
              </a:rPr>
              <a:t>３　</a:t>
            </a:r>
            <a:r>
              <a:rPr lang="ja-JP" altLang="en-US" sz="1000">
                <a:solidFill>
                  <a:schemeClr val="tx1"/>
                </a:solidFill>
                <a:latin typeface="ＭＳ ゴシック" panose="020B0609070205080204" pitchFamily="49" charset="-128"/>
                <a:ea typeface="ＭＳ ゴシック" panose="020B0609070205080204" pitchFamily="49" charset="-128"/>
              </a:rPr>
              <a:t>カリフォルニア州における断種推薦者数（累積）</a:t>
            </a:r>
            <a:r>
              <a:rPr lang="en-US" altLang="ja-JP" sz="1000">
                <a:solidFill>
                  <a:schemeClr val="tx1"/>
                </a:solidFill>
                <a:latin typeface="Arial" panose="020B0604020202020204" pitchFamily="34" charset="0"/>
                <a:ea typeface="ＭＳ ゴシック" panose="020B0609070205080204" pitchFamily="49" charset="-128"/>
                <a:cs typeface="Arial" panose="020B0604020202020204" pitchFamily="34" charset="0"/>
              </a:rPr>
              <a:t>1919</a:t>
            </a:r>
            <a:r>
              <a:rPr lang="ja-JP" altLang="en-US" sz="1000">
                <a:solidFill>
                  <a:schemeClr val="tx1"/>
                </a:solidFill>
                <a:latin typeface="Arial" panose="020B0604020202020204" pitchFamily="34" charset="0"/>
                <a:ea typeface="ＭＳ ゴシック" panose="020B0609070205080204" pitchFamily="49" charset="-128"/>
                <a:cs typeface="Arial" panose="020B0604020202020204" pitchFamily="34" charset="0"/>
              </a:rPr>
              <a:t>～</a:t>
            </a:r>
            <a:r>
              <a:rPr lang="en-US" altLang="ja-JP" sz="1000">
                <a:solidFill>
                  <a:schemeClr val="tx1"/>
                </a:solidFill>
                <a:latin typeface="Arial" panose="020B0604020202020204" pitchFamily="34" charset="0"/>
                <a:ea typeface="ＭＳ ゴシック" panose="020B0609070205080204" pitchFamily="49" charset="-128"/>
                <a:cs typeface="Arial" panose="020B0604020202020204" pitchFamily="34" charset="0"/>
              </a:rPr>
              <a:t>1952</a:t>
            </a:r>
            <a:r>
              <a:rPr lang="ja-JP" altLang="en-US" sz="1000">
                <a:solidFill>
                  <a:schemeClr val="tx1"/>
                </a:solidFill>
                <a:latin typeface="ＭＳ ゴシック" panose="020B0609070205080204" pitchFamily="49" charset="-128"/>
                <a:ea typeface="ＭＳ ゴシック" panose="020B0609070205080204" pitchFamily="49" charset="-128"/>
              </a:rPr>
              <a:t>年</a:t>
            </a:r>
          </a:p>
        </c:rich>
      </c:tx>
      <c:layout>
        <c:manualLayout>
          <c:xMode val="edge"/>
          <c:yMode val="edge"/>
          <c:x val="0.19161774963940317"/>
          <c:y val="5.5764183323238443E-3"/>
        </c:manualLayout>
      </c:layout>
      <c:overlay val="0"/>
      <c:spPr>
        <a:noFill/>
        <a:ln>
          <a:noFill/>
        </a:ln>
        <a:effectLst/>
      </c:spPr>
      <c:txPr>
        <a:bodyPr rot="0" spcFirstLastPara="1" vertOverflow="ellipsis" vert="horz" wrap="square" anchor="ctr" anchorCtr="1"/>
        <a:lstStyle/>
        <a:p>
          <a:pPr algn="ctr">
            <a:defRPr sz="1100" b="0" i="0" u="none" strike="noStrike" kern="1200" spc="0" baseline="0">
              <a:solidFill>
                <a:schemeClr val="tx1"/>
              </a:solidFill>
              <a:latin typeface="+mn-lt"/>
              <a:ea typeface="+mn-ea"/>
              <a:cs typeface="+mn-cs"/>
            </a:defRPr>
          </a:pPr>
          <a:endParaRPr lang="ja-JP"/>
        </a:p>
      </c:txPr>
    </c:title>
    <c:autoTitleDeleted val="0"/>
    <c:plotArea>
      <c:layout>
        <c:manualLayout>
          <c:layoutTarget val="inner"/>
          <c:xMode val="edge"/>
          <c:yMode val="edge"/>
          <c:x val="0.15581927175453728"/>
          <c:y val="0.19258441111150698"/>
          <c:w val="0.74080947478738302"/>
          <c:h val="0.68097032608613017"/>
        </c:manualLayout>
      </c:layout>
      <c:barChart>
        <c:barDir val="col"/>
        <c:grouping val="clustered"/>
        <c:varyColors val="0"/>
        <c:ser>
          <c:idx val="1"/>
          <c:order val="0"/>
          <c:spPr>
            <a:pattFill prst="pct30">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Sheet1!$C$1:$C$7</c:f>
              <c:numCache>
                <c:formatCode>#,##0</c:formatCode>
                <c:ptCount val="7"/>
                <c:pt idx="0">
                  <c:v>1998</c:v>
                </c:pt>
                <c:pt idx="1">
                  <c:v>5400</c:v>
                </c:pt>
                <c:pt idx="2">
                  <c:v>8818</c:v>
                </c:pt>
                <c:pt idx="3">
                  <c:v>13209</c:v>
                </c:pt>
                <c:pt idx="4">
                  <c:v>16788</c:v>
                </c:pt>
                <c:pt idx="5">
                  <c:v>19094</c:v>
                </c:pt>
                <c:pt idx="6">
                  <c:v>19498</c:v>
                </c:pt>
              </c:numCache>
            </c:numRef>
          </c:val>
          <c:extLst>
            <c:ext xmlns:c16="http://schemas.microsoft.com/office/drawing/2014/chart" uri="{C3380CC4-5D6E-409C-BE32-E72D297353CC}">
              <c16:uniqueId val="{00000000-34DD-4118-A237-145BCEA42BFB}"/>
            </c:ext>
          </c:extLst>
        </c:ser>
        <c:dLbls>
          <c:showLegendKey val="0"/>
          <c:showVal val="0"/>
          <c:showCatName val="0"/>
          <c:showSerName val="0"/>
          <c:showPercent val="0"/>
          <c:showBubbleSize val="0"/>
        </c:dLbls>
        <c:gapWidth val="83"/>
        <c:overlap val="-19"/>
        <c:axId val="405830648"/>
        <c:axId val="405831960"/>
      </c:barChart>
      <c:catAx>
        <c:axId val="4058306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ysClr val="windowText" lastClr="000000"/>
                </a:solidFill>
                <a:latin typeface="Times New Roman" panose="02020603050405020304" pitchFamily="18" charset="0"/>
                <a:ea typeface="+mn-ea"/>
                <a:cs typeface="Arial" panose="020B0604020202020204" pitchFamily="34" charset="0"/>
              </a:defRPr>
            </a:pPr>
            <a:endParaRPr lang="ja-JP"/>
          </a:p>
        </c:txPr>
        <c:crossAx val="405831960"/>
        <c:crosses val="autoZero"/>
        <c:auto val="1"/>
        <c:lblAlgn val="ctr"/>
        <c:lblOffset val="100"/>
        <c:tickLblSkip val="1"/>
        <c:noMultiLvlLbl val="0"/>
      </c:catAx>
      <c:valAx>
        <c:axId val="405831960"/>
        <c:scaling>
          <c:orientation val="minMax"/>
          <c:max val="2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Arial" panose="020B0604020202020204" pitchFamily="34" charset="0"/>
              </a:defRPr>
            </a:pPr>
            <a:endParaRPr lang="ja-JP"/>
          </a:p>
        </c:txPr>
        <c:crossAx val="405830648"/>
        <c:crosses val="autoZero"/>
        <c:crossBetween val="between"/>
        <c:majorUnit val="5000"/>
      </c:valAx>
      <c:spPr>
        <a:noFill/>
        <a:ln>
          <a:noFill/>
        </a:ln>
        <a:effectLst/>
      </c:spPr>
    </c:plotArea>
    <c:plotVisOnly val="1"/>
    <c:dispBlanksAs val="gap"/>
    <c:showDLblsOverMax val="0"/>
  </c:chart>
  <c:spPr>
    <a:solidFill>
      <a:schemeClr val="bg1"/>
    </a:solidFill>
    <a:ln w="22225" cap="flat" cmpd="sng" algn="ctr">
      <a:noFill/>
      <a:round/>
    </a:ln>
    <a:effectLst/>
  </c:spPr>
  <c:txPr>
    <a:bodyPr/>
    <a:lstStyle/>
    <a:p>
      <a:pPr>
        <a:defRPr/>
      </a:pPr>
      <a:endParaRPr lang="ja-JP"/>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6231139028599783E-2"/>
          <c:y val="5.7128713611653253E-2"/>
          <c:w val="0.90376886097140019"/>
          <c:h val="0.68380232076253622"/>
        </c:manualLayout>
      </c:layout>
      <c:lineChart>
        <c:grouping val="standard"/>
        <c:varyColors val="0"/>
        <c:ser>
          <c:idx val="0"/>
          <c:order val="0"/>
          <c:spPr>
            <a:ln w="19050" cap="rnd">
              <a:solidFill>
                <a:srgbClr val="79A6FF"/>
              </a:solidFill>
              <a:prstDash val="sysDash"/>
              <a:round/>
            </a:ln>
            <a:effectLst/>
          </c:spPr>
          <c:marker>
            <c:symbol val="star"/>
            <c:size val="8"/>
            <c:spPr>
              <a:solidFill>
                <a:schemeClr val="bg1">
                  <a:alpha val="97000"/>
                </a:schemeClr>
              </a:solidFill>
              <a:ln w="9525">
                <a:solidFill>
                  <a:srgbClr val="79A6FF"/>
                </a:solidFill>
              </a:ln>
              <a:effectLst/>
            </c:spPr>
          </c:marker>
          <c:dLbls>
            <c:dLbl>
              <c:idx val="0"/>
              <c:layout>
                <c:manualLayout>
                  <c:x val="-4.8865563958785489E-2"/>
                  <c:y val="-5.75009006227163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82-488B-A57E-704FC202DA1E}"/>
                </c:ext>
              </c:extLst>
            </c:dLbl>
            <c:dLbl>
              <c:idx val="1"/>
              <c:layout>
                <c:manualLayout>
                  <c:x val="-4.4211709542892275E-2"/>
                  <c:y val="6.97946580206885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82-488B-A57E-704FC202DA1E}"/>
                </c:ext>
              </c:extLst>
            </c:dLbl>
            <c:dLbl>
              <c:idx val="2"/>
              <c:layout>
                <c:manualLayout>
                  <c:x val="-4.1959504003674049E-2"/>
                  <c:y val="6.18581990976617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82-488B-A57E-704FC202DA1E}"/>
                </c:ext>
              </c:extLst>
            </c:dLbl>
            <c:dLbl>
              <c:idx val="3"/>
              <c:layout>
                <c:manualLayout>
                  <c:x val="-4.6563543973748428E-2"/>
                  <c:y val="6.0690992057365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C82-488B-A57E-704FC202DA1E}"/>
                </c:ext>
              </c:extLst>
            </c:dLbl>
            <c:dLbl>
              <c:idx val="4"/>
              <c:layout>
                <c:manualLayout>
                  <c:x val="-6.9558744009303635E-3"/>
                  <c:y val="2.380937676908033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C82-488B-A57E-704FC202DA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olidFill>
                      <a:round/>
                    </a:ln>
                    <a:effectLst/>
                  </c:spPr>
                </c15:leaderLines>
              </c:ext>
            </c:extLst>
          </c:dLbls>
          <c:val>
            <c:numRef>
              <c:f>ラテン系!$B$2:$F$2</c:f>
              <c:numCache>
                <c:formatCode>General</c:formatCode>
                <c:ptCount val="5"/>
                <c:pt idx="0">
                  <c:v>47.64</c:v>
                </c:pt>
                <c:pt idx="1">
                  <c:v>40.53</c:v>
                </c:pt>
                <c:pt idx="2">
                  <c:v>34.57</c:v>
                </c:pt>
                <c:pt idx="3">
                  <c:v>30.64</c:v>
                </c:pt>
                <c:pt idx="4">
                  <c:v>16.850000000000001</c:v>
                </c:pt>
              </c:numCache>
            </c:numRef>
          </c:val>
          <c:smooth val="0"/>
          <c:extLst>
            <c:ext xmlns:c15="http://schemas.microsoft.com/office/drawing/2012/chart" uri="{02D57815-91ED-43cb-92C2-25804820EDAC}">
              <c15:filteredSeriesTitle>
                <c15:tx>
                  <c:strRef>
                    <c:extLst>
                      <c:ext uri="{02D57815-91ED-43cb-92C2-25804820EDAC}">
                        <c15:formulaRef>
                          <c15:sqref>ラテン系!$A$2</c15:sqref>
                        </c15:formulaRef>
                      </c:ext>
                    </c:extLst>
                    <c:strCache>
                      <c:ptCount val="1"/>
                      <c:pt idx="0">
                        <c:v>非ラテン系・男性</c:v>
                      </c:pt>
                    </c:strCache>
                  </c:strRef>
                </c15:tx>
              </c15:filteredSeriesTitle>
            </c:ext>
            <c:ext xmlns:c15="http://schemas.microsoft.com/office/drawing/2012/chart" uri="{02D57815-91ED-43cb-92C2-25804820EDAC}">
              <c15:filteredCategoryTitle>
                <c15:cat>
                  <c:strRef>
                    <c:extLst>
                      <c:ext uri="{02D57815-91ED-43cb-92C2-25804820EDAC}">
                        <c15:formulaRef>
                          <c15:sqref>ラテン系!$B$1:$F$1</c15:sqref>
                        </c15:formulaRef>
                      </c:ext>
                    </c:extLst>
                    <c:strCache>
                      <c:ptCount val="5"/>
                      <c:pt idx="0">
                        <c:v>1921～1925</c:v>
                      </c:pt>
                      <c:pt idx="1">
                        <c:v>1926～1930</c:v>
                      </c:pt>
                      <c:pt idx="2">
                        <c:v>1931～1935</c:v>
                      </c:pt>
                      <c:pt idx="3">
                        <c:v>1936～1940</c:v>
                      </c:pt>
                      <c:pt idx="4">
                        <c:v>1941～1955</c:v>
                      </c:pt>
                    </c:strCache>
                  </c:strRef>
                </c15:cat>
              </c15:filteredCategoryTitle>
            </c:ext>
            <c:ext xmlns:c16="http://schemas.microsoft.com/office/drawing/2014/chart" uri="{C3380CC4-5D6E-409C-BE32-E72D297353CC}">
              <c16:uniqueId val="{00000005-BC82-488B-A57E-704FC202DA1E}"/>
            </c:ext>
          </c:extLst>
        </c:ser>
        <c:ser>
          <c:idx val="1"/>
          <c:order val="1"/>
          <c:spPr>
            <a:ln w="19050" cap="rnd">
              <a:solidFill>
                <a:srgbClr val="FFCC99"/>
              </a:solidFill>
              <a:round/>
            </a:ln>
            <a:effectLst/>
          </c:spPr>
          <c:marker>
            <c:symbol val="square"/>
            <c:size val="8"/>
            <c:spPr>
              <a:solidFill>
                <a:srgbClr val="FF9999"/>
              </a:solidFill>
              <a:ln w="9525">
                <a:solidFill>
                  <a:srgbClr val="FFCC99"/>
                </a:solidFill>
              </a:ln>
              <a:effectLst/>
            </c:spPr>
          </c:marker>
          <c:dLbls>
            <c:dLbl>
              <c:idx val="0"/>
              <c:layout>
                <c:manualLayout>
                  <c:x val="-4.4211751018033742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C82-488B-A57E-704FC202DA1E}"/>
                </c:ext>
              </c:extLst>
            </c:dLbl>
            <c:dLbl>
              <c:idx val="1"/>
              <c:layout>
                <c:manualLayout>
                  <c:x val="-4.1884874926852438E-2"/>
                  <c:y val="-5.50110647933714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C82-488B-A57E-704FC202DA1E}"/>
                </c:ext>
              </c:extLst>
            </c:dLbl>
            <c:dLbl>
              <c:idx val="2"/>
              <c:layout>
                <c:manualLayout>
                  <c:x val="-8.5319937394060687E-17"/>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C82-488B-A57E-704FC202DA1E}"/>
                </c:ext>
              </c:extLst>
            </c:dLbl>
            <c:dLbl>
              <c:idx val="3"/>
              <c:layout>
                <c:manualLayout>
                  <c:x val="-4.1959504003674049E-2"/>
                  <c:y val="-5.47386478650953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C82-488B-A57E-704FC202DA1E}"/>
                </c:ext>
              </c:extLst>
            </c:dLbl>
            <c:dLbl>
              <c:idx val="4"/>
              <c:layout>
                <c:manualLayout>
                  <c:x val="-4.6538685282140778E-3"/>
                  <c:y val="-4.629629629629629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C82-488B-A57E-704FC202DA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ラテン系!$B$3:$F$3</c:f>
              <c:numCache>
                <c:formatCode>General</c:formatCode>
                <c:ptCount val="5"/>
                <c:pt idx="0">
                  <c:v>34.380000000000003</c:v>
                </c:pt>
                <c:pt idx="1">
                  <c:v>45.4</c:v>
                </c:pt>
                <c:pt idx="2">
                  <c:v>43.63</c:v>
                </c:pt>
                <c:pt idx="3">
                  <c:v>33.409999999999997</c:v>
                </c:pt>
                <c:pt idx="4">
                  <c:v>25.17</c:v>
                </c:pt>
              </c:numCache>
            </c:numRef>
          </c:val>
          <c:smooth val="0"/>
          <c:extLst>
            <c:ext xmlns:c15="http://schemas.microsoft.com/office/drawing/2012/chart" uri="{02D57815-91ED-43cb-92C2-25804820EDAC}">
              <c15:filteredSeriesTitle>
                <c15:tx>
                  <c:strRef>
                    <c:extLst>
                      <c:ext uri="{02D57815-91ED-43cb-92C2-25804820EDAC}">
                        <c15:formulaRef>
                          <c15:sqref>ラテン系!$A$3</c15:sqref>
                        </c15:formulaRef>
                      </c:ext>
                    </c:extLst>
                    <c:strCache>
                      <c:ptCount val="1"/>
                      <c:pt idx="0">
                        <c:v>非ラテン系・女性</c:v>
                      </c:pt>
                    </c:strCache>
                  </c:strRef>
                </c15:tx>
              </c15:filteredSeriesTitle>
            </c:ext>
            <c:ext xmlns:c15="http://schemas.microsoft.com/office/drawing/2012/chart" uri="{02D57815-91ED-43cb-92C2-25804820EDAC}">
              <c15:filteredCategoryTitle>
                <c15:cat>
                  <c:strRef>
                    <c:extLst>
                      <c:ext uri="{02D57815-91ED-43cb-92C2-25804820EDAC}">
                        <c15:formulaRef>
                          <c15:sqref>ラテン系!$B$1:$F$1</c15:sqref>
                        </c15:formulaRef>
                      </c:ext>
                    </c:extLst>
                    <c:strCache>
                      <c:ptCount val="5"/>
                      <c:pt idx="0">
                        <c:v>1921～1925</c:v>
                      </c:pt>
                      <c:pt idx="1">
                        <c:v>1926～1930</c:v>
                      </c:pt>
                      <c:pt idx="2">
                        <c:v>1931～1935</c:v>
                      </c:pt>
                      <c:pt idx="3">
                        <c:v>1936～1940</c:v>
                      </c:pt>
                      <c:pt idx="4">
                        <c:v>1941～1955</c:v>
                      </c:pt>
                    </c:strCache>
                  </c:strRef>
                </c15:cat>
              </c15:filteredCategoryTitle>
            </c:ext>
            <c:ext xmlns:c16="http://schemas.microsoft.com/office/drawing/2014/chart" uri="{C3380CC4-5D6E-409C-BE32-E72D297353CC}">
              <c16:uniqueId val="{0000000B-BC82-488B-A57E-704FC202DA1E}"/>
            </c:ext>
          </c:extLst>
        </c:ser>
        <c:ser>
          <c:idx val="2"/>
          <c:order val="2"/>
          <c:spPr>
            <a:ln w="19050" cap="rnd">
              <a:solidFill>
                <a:srgbClr val="0070C0"/>
              </a:solidFill>
              <a:prstDash val="sysDash"/>
              <a:round/>
            </a:ln>
            <a:effectLst/>
          </c:spPr>
          <c:marker>
            <c:symbol val="diamond"/>
            <c:size val="8"/>
            <c:spPr>
              <a:solidFill>
                <a:srgbClr val="0070C0"/>
              </a:solidFill>
              <a:ln w="9525">
                <a:solidFill>
                  <a:srgbClr val="0070C0"/>
                </a:solidFill>
              </a:ln>
              <a:effectLst/>
            </c:spPr>
          </c:marker>
          <c:dLbls>
            <c:dLbl>
              <c:idx val="0"/>
              <c:layout>
                <c:manualLayout>
                  <c:x val="-4.1884816753926704E-2"/>
                  <c:y val="-6.94444444444444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C82-488B-A57E-704FC202DA1E}"/>
                </c:ext>
              </c:extLst>
            </c:dLbl>
            <c:dLbl>
              <c:idx val="1"/>
              <c:layout>
                <c:manualLayout>
                  <c:x val="-4.1884816753926704E-2"/>
                  <c:y val="-5.09259259259258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C82-488B-A57E-704FC202DA1E}"/>
                </c:ext>
              </c:extLst>
            </c:dLbl>
            <c:dLbl>
              <c:idx val="2"/>
              <c:layout>
                <c:manualLayout>
                  <c:x val="-4.8865619546247817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C82-488B-A57E-704FC202DA1E}"/>
                </c:ext>
              </c:extLst>
            </c:dLbl>
            <c:dLbl>
              <c:idx val="3"/>
              <c:layout>
                <c:manualLayout>
                  <c:x val="-4.8865619546247734E-2"/>
                  <c:y val="-5.09259259259259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C82-488B-A57E-704FC202DA1E}"/>
                </c:ext>
              </c:extLst>
            </c:dLbl>
            <c:dLbl>
              <c:idx val="4"/>
              <c:layout>
                <c:manualLayout>
                  <c:x val="-4.8865619546247817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BC82-488B-A57E-704FC202DA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ラテン系!$B$4:$F$4</c:f>
              <c:numCache>
                <c:formatCode>General</c:formatCode>
                <c:ptCount val="5"/>
                <c:pt idx="0">
                  <c:v>107.73</c:v>
                </c:pt>
                <c:pt idx="1">
                  <c:v>83.13</c:v>
                </c:pt>
                <c:pt idx="2">
                  <c:v>63.31</c:v>
                </c:pt>
                <c:pt idx="3">
                  <c:v>68.36</c:v>
                </c:pt>
                <c:pt idx="4">
                  <c:v>42.32</c:v>
                </c:pt>
              </c:numCache>
            </c:numRef>
          </c:val>
          <c:smooth val="0"/>
          <c:extLst>
            <c:ext xmlns:c15="http://schemas.microsoft.com/office/drawing/2012/chart" uri="{02D57815-91ED-43cb-92C2-25804820EDAC}">
              <c15:filteredSeriesTitle>
                <c15:tx>
                  <c:strRef>
                    <c:extLst>
                      <c:ext uri="{02D57815-91ED-43cb-92C2-25804820EDAC}">
                        <c15:formulaRef>
                          <c15:sqref>ラテン系!$A$4</c15:sqref>
                        </c15:formulaRef>
                      </c:ext>
                    </c:extLst>
                    <c:strCache>
                      <c:ptCount val="1"/>
                      <c:pt idx="0">
                        <c:v>ラテン系・男性</c:v>
                      </c:pt>
                    </c:strCache>
                  </c:strRef>
                </c15:tx>
              </c15:filteredSeriesTitle>
            </c:ext>
            <c:ext xmlns:c15="http://schemas.microsoft.com/office/drawing/2012/chart" uri="{02D57815-91ED-43cb-92C2-25804820EDAC}">
              <c15:filteredCategoryTitle>
                <c15:cat>
                  <c:strRef>
                    <c:extLst>
                      <c:ext uri="{02D57815-91ED-43cb-92C2-25804820EDAC}">
                        <c15:formulaRef>
                          <c15:sqref>ラテン系!$B$1:$F$1</c15:sqref>
                        </c15:formulaRef>
                      </c:ext>
                    </c:extLst>
                    <c:strCache>
                      <c:ptCount val="5"/>
                      <c:pt idx="0">
                        <c:v>1921～1925</c:v>
                      </c:pt>
                      <c:pt idx="1">
                        <c:v>1926～1930</c:v>
                      </c:pt>
                      <c:pt idx="2">
                        <c:v>1931～1935</c:v>
                      </c:pt>
                      <c:pt idx="3">
                        <c:v>1936～1940</c:v>
                      </c:pt>
                      <c:pt idx="4">
                        <c:v>1941～1955</c:v>
                      </c:pt>
                    </c:strCache>
                  </c:strRef>
                </c15:cat>
              </c15:filteredCategoryTitle>
            </c:ext>
            <c:ext xmlns:c16="http://schemas.microsoft.com/office/drawing/2014/chart" uri="{C3380CC4-5D6E-409C-BE32-E72D297353CC}">
              <c16:uniqueId val="{00000011-BC82-488B-A57E-704FC202DA1E}"/>
            </c:ext>
          </c:extLst>
        </c:ser>
        <c:ser>
          <c:idx val="3"/>
          <c:order val="3"/>
          <c:spPr>
            <a:ln w="19050" cap="rnd">
              <a:solidFill>
                <a:srgbClr val="FF0000"/>
              </a:solidFill>
              <a:round/>
            </a:ln>
            <a:effectLst/>
          </c:spPr>
          <c:marker>
            <c:symbol val="circle"/>
            <c:size val="8"/>
            <c:spPr>
              <a:solidFill>
                <a:srgbClr val="FF0000"/>
              </a:solidFill>
              <a:ln w="9525">
                <a:solidFill>
                  <a:srgbClr val="FF0000"/>
                </a:solidFill>
                <a:miter lim="800000"/>
              </a:ln>
              <a:effectLst/>
            </c:spPr>
          </c:marker>
          <c:dLbls>
            <c:dLbl>
              <c:idx val="0"/>
              <c:layout>
                <c:manualLayout>
                  <c:x val="-1.3961605584642234E-2"/>
                  <c:y val="3.24074074074074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BC82-488B-A57E-704FC202DA1E}"/>
                </c:ext>
              </c:extLst>
            </c:dLbl>
            <c:dLbl>
              <c:idx val="1"/>
              <c:layout>
                <c:manualLayout>
                  <c:x val="-4.8865619546247817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BC82-488B-A57E-704FC202DA1E}"/>
                </c:ext>
              </c:extLst>
            </c:dLbl>
            <c:dLbl>
              <c:idx val="2"/>
              <c:layout>
                <c:manualLayout>
                  <c:x val="-4.4211751018033742E-2"/>
                  <c:y val="-4.629629629629629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BC82-488B-A57E-704FC202DA1E}"/>
                </c:ext>
              </c:extLst>
            </c:dLbl>
            <c:dLbl>
              <c:idx val="3"/>
              <c:layout>
                <c:manualLayout>
                  <c:x val="-3.7181206065140346E-2"/>
                  <c:y val="-5.63724632460158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BC82-488B-A57E-704FC202DA1E}"/>
                </c:ext>
              </c:extLst>
            </c:dLbl>
            <c:dLbl>
              <c:idx val="4"/>
              <c:layout>
                <c:manualLayout>
                  <c:x val="-3.955785512699906E-2"/>
                  <c:y val="-5.66448801742919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BC82-488B-A57E-704FC202DA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ラテン系!$B$5:$F$5</c:f>
              <c:numCache>
                <c:formatCode>General</c:formatCode>
                <c:ptCount val="5"/>
                <c:pt idx="0">
                  <c:v>86.62</c:v>
                </c:pt>
                <c:pt idx="1">
                  <c:v>128.22999999999999</c:v>
                </c:pt>
                <c:pt idx="2">
                  <c:v>142.22</c:v>
                </c:pt>
                <c:pt idx="3">
                  <c:v>118.5</c:v>
                </c:pt>
                <c:pt idx="4">
                  <c:v>96.91</c:v>
                </c:pt>
              </c:numCache>
            </c:numRef>
          </c:val>
          <c:smooth val="0"/>
          <c:extLst>
            <c:ext xmlns:c15="http://schemas.microsoft.com/office/drawing/2012/chart" uri="{02D57815-91ED-43cb-92C2-25804820EDAC}">
              <c15:filteredSeriesTitle>
                <c15:tx>
                  <c:strRef>
                    <c:extLst>
                      <c:ext uri="{02D57815-91ED-43cb-92C2-25804820EDAC}">
                        <c15:formulaRef>
                          <c15:sqref>ラテン系!$A$5</c15:sqref>
                        </c15:formulaRef>
                      </c:ext>
                    </c:extLst>
                    <c:strCache>
                      <c:ptCount val="1"/>
                      <c:pt idx="0">
                        <c:v>ラテン系・女性</c:v>
                      </c:pt>
                    </c:strCache>
                  </c:strRef>
                </c15:tx>
              </c15:filteredSeriesTitle>
            </c:ext>
            <c:ext xmlns:c15="http://schemas.microsoft.com/office/drawing/2012/chart" uri="{02D57815-91ED-43cb-92C2-25804820EDAC}">
              <c15:filteredCategoryTitle>
                <c15:cat>
                  <c:strRef>
                    <c:extLst>
                      <c:ext uri="{02D57815-91ED-43cb-92C2-25804820EDAC}">
                        <c15:formulaRef>
                          <c15:sqref>ラテン系!$B$1:$F$1</c15:sqref>
                        </c15:formulaRef>
                      </c:ext>
                    </c:extLst>
                    <c:strCache>
                      <c:ptCount val="5"/>
                      <c:pt idx="0">
                        <c:v>1921～1925</c:v>
                      </c:pt>
                      <c:pt idx="1">
                        <c:v>1926～1930</c:v>
                      </c:pt>
                      <c:pt idx="2">
                        <c:v>1931～1935</c:v>
                      </c:pt>
                      <c:pt idx="3">
                        <c:v>1936～1940</c:v>
                      </c:pt>
                      <c:pt idx="4">
                        <c:v>1941～1955</c:v>
                      </c:pt>
                    </c:strCache>
                  </c:strRef>
                </c15:cat>
              </c15:filteredCategoryTitle>
            </c:ext>
            <c:ext xmlns:c16="http://schemas.microsoft.com/office/drawing/2014/chart" uri="{C3380CC4-5D6E-409C-BE32-E72D297353CC}">
              <c16:uniqueId val="{00000017-BC82-488B-A57E-704FC202DA1E}"/>
            </c:ext>
          </c:extLst>
        </c:ser>
        <c:dLbls>
          <c:showLegendKey val="0"/>
          <c:showVal val="0"/>
          <c:showCatName val="0"/>
          <c:showSerName val="0"/>
          <c:showPercent val="0"/>
          <c:showBubbleSize val="0"/>
        </c:dLbls>
        <c:marker val="1"/>
        <c:smooth val="0"/>
        <c:axId val="362069440"/>
        <c:axId val="362065176"/>
      </c:lineChart>
      <c:catAx>
        <c:axId val="3620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mn-cs"/>
              </a:defRPr>
            </a:pPr>
            <a:endParaRPr lang="ja-JP"/>
          </a:p>
        </c:txPr>
        <c:crossAx val="362065176"/>
        <c:crosses val="autoZero"/>
        <c:auto val="1"/>
        <c:lblAlgn val="ctr"/>
        <c:lblOffset val="100"/>
        <c:noMultiLvlLbl val="0"/>
      </c:catAx>
      <c:valAx>
        <c:axId val="362065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ＭＳ ゴシック" panose="020B0609070205080204" pitchFamily="49" charset="-128"/>
                <a:cs typeface="Times New Roman" panose="02020603050405020304" pitchFamily="18" charset="0"/>
              </a:defRPr>
            </a:pPr>
            <a:endParaRPr lang="ja-JP"/>
          </a:p>
        </c:txPr>
        <c:crossAx val="362069440"/>
        <c:crosses val="autoZero"/>
        <c:crossBetween val="between"/>
      </c:valAx>
      <c:spPr>
        <a:noFill/>
        <a:ln>
          <a:noFill/>
        </a:ln>
        <a:effectLst/>
      </c:spPr>
    </c:plotArea>
    <c:legend>
      <c:legendPos val="b"/>
      <c:layout>
        <c:manualLayout>
          <c:xMode val="edge"/>
          <c:yMode val="edge"/>
          <c:x val="0.13428974600188148"/>
          <c:y val="0.82413258543350976"/>
          <c:w val="0.73377234242709299"/>
          <c:h val="0.149111561723680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8753776061011235E-2"/>
          <c:y val="4.2582518094329121E-2"/>
          <c:w val="0.89327489724161824"/>
          <c:h val="0.80627141233514033"/>
        </c:manualLayout>
      </c:layout>
      <c:barChart>
        <c:barDir val="col"/>
        <c:grouping val="clustered"/>
        <c:varyColors val="0"/>
        <c:ser>
          <c:idx val="0"/>
          <c:order val="0"/>
          <c:spPr>
            <a:pattFill prst="pct30">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Sheet2!$B$1:$B$11</c:f>
              <c:numCache>
                <c:formatCode>#,##0_ </c:formatCode>
                <c:ptCount val="11"/>
                <c:pt idx="0">
                  <c:v>5530</c:v>
                </c:pt>
                <c:pt idx="1">
                  <c:v>4585</c:v>
                </c:pt>
                <c:pt idx="2">
                  <c:v>2669</c:v>
                </c:pt>
                <c:pt idx="3">
                  <c:v>1843</c:v>
                </c:pt>
                <c:pt idx="4">
                  <c:v>1759</c:v>
                </c:pt>
                <c:pt idx="5">
                  <c:v>1167</c:v>
                </c:pt>
                <c:pt idx="6">
                  <c:v>799</c:v>
                </c:pt>
                <c:pt idx="7">
                  <c:v>364</c:v>
                </c:pt>
                <c:pt idx="8">
                  <c:v>58</c:v>
                </c:pt>
                <c:pt idx="9">
                  <c:v>15</c:v>
                </c:pt>
                <c:pt idx="10">
                  <c:v>3</c:v>
                </c:pt>
              </c:numCache>
            </c:numRef>
          </c:val>
          <c:extLst>
            <c:ext xmlns:c16="http://schemas.microsoft.com/office/drawing/2014/chart" uri="{C3380CC4-5D6E-409C-BE32-E72D297353CC}">
              <c16:uniqueId val="{00000000-FF09-4336-8C11-2230E91090C9}"/>
            </c:ext>
          </c:extLst>
        </c:ser>
        <c:dLbls>
          <c:showLegendKey val="0"/>
          <c:showVal val="0"/>
          <c:showCatName val="0"/>
          <c:showSerName val="0"/>
          <c:showPercent val="0"/>
          <c:showBubbleSize val="0"/>
        </c:dLbls>
        <c:gapWidth val="90"/>
        <c:overlap val="-1"/>
        <c:axId val="423131160"/>
        <c:axId val="423133784"/>
      </c:barChart>
      <c:catAx>
        <c:axId val="423131160"/>
        <c:scaling>
          <c:orientation val="minMax"/>
        </c:scaling>
        <c:delete val="0"/>
        <c:axPos val="b"/>
        <c:numFmt formatCode="@" sourceLinked="0"/>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0"/>
          <a:lstStyle/>
          <a:p>
            <a:pPr>
              <a:lnSpc>
                <a:spcPts val="600"/>
              </a:lnSpc>
              <a:defRPr sz="7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crossAx val="423133784"/>
        <c:crosses val="autoZero"/>
        <c:auto val="1"/>
        <c:lblAlgn val="ctr"/>
        <c:lblOffset val="180"/>
        <c:tickLblSkip val="1"/>
        <c:noMultiLvlLbl val="0"/>
      </c:catAx>
      <c:valAx>
        <c:axId val="423133784"/>
        <c:scaling>
          <c:orientation val="minMax"/>
        </c:scaling>
        <c:delete val="0"/>
        <c:axPos val="l"/>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ja-JP"/>
          </a:p>
        </c:txPr>
        <c:crossAx val="4231311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0.05181</cdr:x>
      <cdr:y>0.05529</cdr:y>
    </cdr:from>
    <cdr:to>
      <cdr:x>0.18591</cdr:x>
      <cdr:y>0.15842</cdr:y>
    </cdr:to>
    <cdr:sp macro="" textlink="">
      <cdr:nvSpPr>
        <cdr:cNvPr id="2" name="テキスト ボックス 1"/>
        <cdr:cNvSpPr txBox="1"/>
      </cdr:nvSpPr>
      <cdr:spPr>
        <a:xfrm xmlns:a="http://schemas.openxmlformats.org/drawingml/2006/main">
          <a:off x="350579" y="136914"/>
          <a:ext cx="907396" cy="25540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ja-JP" altLang="en-US" sz="900">
              <a:latin typeface="ＭＳ 明朝" panose="02020609040205080304" pitchFamily="17" charset="-128"/>
              <a:ea typeface="ＭＳ 明朝" panose="02020609040205080304" pitchFamily="17" charset="-128"/>
            </a:rPr>
            <a:t>（人）</a:t>
          </a:r>
        </a:p>
      </cdr:txBody>
    </cdr:sp>
  </cdr:relSizeAnchor>
  <cdr:relSizeAnchor xmlns:cdr="http://schemas.openxmlformats.org/drawingml/2006/chartDrawing">
    <cdr:from>
      <cdr:x>0.86572</cdr:x>
      <cdr:y>0.89686</cdr:y>
    </cdr:from>
    <cdr:to>
      <cdr:x>0.96733</cdr:x>
      <cdr:y>1</cdr:y>
    </cdr:to>
    <cdr:sp macro="" textlink="">
      <cdr:nvSpPr>
        <cdr:cNvPr id="3" name="テキスト ボックス 1"/>
        <cdr:cNvSpPr txBox="1"/>
      </cdr:nvSpPr>
      <cdr:spPr>
        <a:xfrm xmlns:a="http://schemas.openxmlformats.org/drawingml/2006/main">
          <a:off x="5857971" y="2221074"/>
          <a:ext cx="687550" cy="25542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r>
            <a:rPr lang="ja-JP" altLang="en-US" sz="900">
              <a:latin typeface="ＭＳ 明朝" panose="02020609040205080304" pitchFamily="17" charset="-128"/>
              <a:ea typeface="ＭＳ 明朝" panose="02020609040205080304" pitchFamily="17" charset="-128"/>
            </a:rPr>
            <a:t>（年）</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2FF71-D1B8-41D3-8A7F-AFED6CA2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5929</Words>
  <Characters>33797</Characters>
  <Application>Microsoft Office Word</Application>
  <DocSecurity>0</DocSecurity>
  <Lines>281</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2023-07-06T04:48:00Z</dcterms:created>
  <dcterms:modified xsi:type="dcterms:W3CDTF">2023-07-18T09:54:00Z</dcterms:modified>
</cp:coreProperties>
</file>