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369D" w14:textId="3C4740D2" w:rsidR="00E811B0" w:rsidRPr="006B00C0" w:rsidRDefault="00E811B0" w:rsidP="007450E1">
      <w:pPr>
        <w:pStyle w:val="1"/>
        <w:rPr>
          <w:rStyle w:val="111"/>
          <w:rFonts w:cs="Times New Roman"/>
          <w:color w:val="000000" w:themeColor="text1"/>
          <w:sz w:val="30"/>
          <w:szCs w:val="30"/>
        </w:rPr>
      </w:pPr>
      <w:bookmarkStart w:id="0" w:name="_Toc136516025"/>
      <w:bookmarkStart w:id="1" w:name="_Toc136516098"/>
      <w:bookmarkStart w:id="2" w:name="_Toc137041936"/>
      <w:bookmarkStart w:id="3" w:name="_Hlk136007207"/>
      <w:r w:rsidRPr="006B00C0">
        <w:rPr>
          <w:rStyle w:val="111"/>
          <w:rFonts w:cs="Times New Roman"/>
          <w:color w:val="000000" w:themeColor="text1"/>
          <w:sz w:val="30"/>
          <w:szCs w:val="30"/>
        </w:rPr>
        <w:t>第１章　旧優生保護法に基づく優生手術について</w:t>
      </w:r>
      <w:bookmarkEnd w:id="0"/>
      <w:bookmarkEnd w:id="1"/>
      <w:bookmarkEnd w:id="2"/>
    </w:p>
    <w:p w14:paraId="4DC1FBCD" w14:textId="77777777" w:rsidR="00E811B0" w:rsidRPr="006B00C0" w:rsidRDefault="00E811B0" w:rsidP="00E811B0">
      <w:pPr>
        <w:ind w:left="177" w:firstLineChars="100" w:firstLine="216"/>
        <w:rPr>
          <w:rFonts w:eastAsiaTheme="minorEastAsia" w:cs="Times New Roman"/>
          <w:color w:val="000000" w:themeColor="text1"/>
        </w:rPr>
      </w:pPr>
    </w:p>
    <w:p w14:paraId="7B4B1458" w14:textId="0FEEA3CA" w:rsidR="007D2EE1" w:rsidRPr="006B00C0" w:rsidRDefault="007D2EE1" w:rsidP="003832B2">
      <w:pPr>
        <w:ind w:firstLineChars="100" w:firstLine="216"/>
        <w:rPr>
          <w:rFonts w:eastAsiaTheme="minorEastAsia" w:cs="Times New Roman"/>
          <w:color w:val="000000" w:themeColor="text1"/>
        </w:rPr>
      </w:pPr>
      <w:bookmarkStart w:id="4" w:name="_Toc126049523"/>
      <w:r w:rsidRPr="006B00C0">
        <w:rPr>
          <w:rFonts w:eastAsiaTheme="minorEastAsia" w:cs="Times New Roman"/>
          <w:color w:val="000000" w:themeColor="text1"/>
        </w:rPr>
        <w:t>旧優生保護法</w:t>
      </w:r>
      <w:r w:rsidRPr="006B00C0">
        <w:rPr>
          <w:rStyle w:val="a8"/>
          <w:rFonts w:eastAsiaTheme="minorEastAsia" w:cs="Times New Roman"/>
          <w:color w:val="000000" w:themeColor="text1"/>
        </w:rPr>
        <w:footnoteReference w:id="2"/>
      </w:r>
      <w:r w:rsidRPr="006B00C0">
        <w:rPr>
          <w:rFonts w:eastAsiaTheme="minorEastAsia" w:cs="Times New Roman"/>
          <w:color w:val="000000" w:themeColor="text1"/>
        </w:rPr>
        <w:t>は、「優生上の見地から不良な子孫の出生を防止するとともに、母性の生命健康を保護すること」を目的とした法律で、遺伝性疾患等を理由とした優生手術（不妊手術）に関する規定と人工妊娠中絶に関する規定の</w:t>
      </w:r>
      <w:r w:rsidRPr="006B00C0">
        <w:rPr>
          <w:rFonts w:eastAsiaTheme="minorEastAsia" w:cs="Times New Roman" w:hint="eastAsia"/>
          <w:color w:val="000000" w:themeColor="text1"/>
        </w:rPr>
        <w:t>2</w:t>
      </w:r>
      <w:r w:rsidRPr="006B00C0">
        <w:rPr>
          <w:rFonts w:eastAsiaTheme="minorEastAsia" w:cs="Times New Roman"/>
          <w:color w:val="000000" w:themeColor="text1"/>
        </w:rPr>
        <w:t>つの柱から</w:t>
      </w:r>
      <w:r w:rsidRPr="006B00C0">
        <w:rPr>
          <w:rFonts w:eastAsiaTheme="minorEastAsia" w:cs="Times New Roman" w:hint="eastAsia"/>
          <w:color w:val="000000" w:themeColor="text1"/>
        </w:rPr>
        <w:t>なっていた</w:t>
      </w:r>
      <w:r w:rsidRPr="006B00C0">
        <w:rPr>
          <w:rFonts w:eastAsiaTheme="minorEastAsia" w:cs="Times New Roman"/>
          <w:color w:val="000000" w:themeColor="text1"/>
        </w:rPr>
        <w:t>。その柱の</w:t>
      </w:r>
      <w:r w:rsidRPr="006B00C0">
        <w:rPr>
          <w:rFonts w:eastAsiaTheme="minorEastAsia" w:cs="Times New Roman" w:hint="eastAsia"/>
          <w:color w:val="000000" w:themeColor="text1"/>
        </w:rPr>
        <w:t>1</w:t>
      </w:r>
      <w:r w:rsidRPr="006B00C0">
        <w:rPr>
          <w:rFonts w:eastAsiaTheme="minorEastAsia" w:cs="Times New Roman"/>
          <w:color w:val="000000" w:themeColor="text1"/>
        </w:rPr>
        <w:t>つである優生手術については、本人</w:t>
      </w:r>
      <w:r w:rsidRPr="006B00C0">
        <w:rPr>
          <w:rFonts w:eastAsiaTheme="minorEastAsia" w:cs="Times New Roman" w:hint="eastAsia"/>
          <w:color w:val="000000" w:themeColor="text1"/>
        </w:rPr>
        <w:t>の</w:t>
      </w:r>
      <w:r w:rsidRPr="006B00C0">
        <w:rPr>
          <w:rFonts w:eastAsiaTheme="minorEastAsia" w:cs="Times New Roman"/>
          <w:color w:val="000000" w:themeColor="text1"/>
        </w:rPr>
        <w:t>同意の有無等に基づいて</w:t>
      </w:r>
      <w:r w:rsidRPr="006B00C0">
        <w:rPr>
          <w:rFonts w:eastAsiaTheme="minorEastAsia" w:cs="Times New Roman" w:hint="eastAsia"/>
          <w:color w:val="000000" w:themeColor="text1"/>
        </w:rPr>
        <w:t>次の</w:t>
      </w:r>
      <w:r w:rsidRPr="006B00C0">
        <w:rPr>
          <w:rFonts w:eastAsiaTheme="minorEastAsia" w:cs="Times New Roman"/>
          <w:color w:val="000000" w:themeColor="text1"/>
        </w:rPr>
        <w:t>3</w:t>
      </w:r>
      <w:r w:rsidRPr="006B00C0">
        <w:rPr>
          <w:rFonts w:eastAsiaTheme="minorEastAsia" w:cs="Times New Roman"/>
          <w:color w:val="000000" w:themeColor="text1"/>
        </w:rPr>
        <w:t>類型が、同法に規定されていた。〔</w:t>
      </w:r>
      <w:r w:rsidR="00E354D5" w:rsidRPr="006B00C0">
        <w:rPr>
          <w:rFonts w:eastAsiaTheme="minorEastAsia" w:cs="Times New Roman"/>
          <w:color w:val="000000" w:themeColor="text1"/>
        </w:rPr>
        <w:fldChar w:fldCharType="begin" w:fldLock="1"/>
      </w:r>
      <w:r w:rsidR="00E354D5" w:rsidRPr="006B00C0">
        <w:rPr>
          <w:rFonts w:eastAsiaTheme="minorEastAsia" w:cs="Times New Roman"/>
          <w:color w:val="000000" w:themeColor="text1"/>
        </w:rPr>
        <w:instrText xml:space="preserve"> REF _Ref128125134 \h  \* MERGEFORMAT </w:instrText>
      </w:r>
      <w:r w:rsidR="00E354D5" w:rsidRPr="006B00C0">
        <w:rPr>
          <w:rFonts w:eastAsiaTheme="minorEastAsia" w:cs="Times New Roman"/>
          <w:color w:val="000000" w:themeColor="text1"/>
        </w:rPr>
      </w:r>
      <w:r w:rsidR="00E354D5"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1</w:t>
      </w:r>
      <w:r w:rsidR="00E354D5" w:rsidRPr="006B00C0">
        <w:rPr>
          <w:rFonts w:eastAsiaTheme="minorEastAsia" w:cs="Times New Roman"/>
          <w:color w:val="000000" w:themeColor="text1"/>
        </w:rPr>
        <w:fldChar w:fldCharType="end"/>
      </w:r>
      <w:r w:rsidRPr="006B00C0">
        <w:rPr>
          <w:rFonts w:eastAsiaTheme="minorEastAsia" w:cs="Times New Roman"/>
          <w:color w:val="000000" w:themeColor="text1"/>
        </w:rPr>
        <w:t>参</w:t>
      </w:r>
      <w:r w:rsidRPr="006B00C0">
        <w:rPr>
          <w:rFonts w:eastAsiaTheme="minorEastAsia" w:cs="Times New Roman"/>
          <w:color w:val="000000" w:themeColor="text1"/>
          <w:szCs w:val="22"/>
        </w:rPr>
        <w:t>照</w:t>
      </w:r>
      <w:r w:rsidRPr="006B00C0">
        <w:rPr>
          <w:rFonts w:eastAsiaTheme="minorEastAsia" w:cs="Times New Roman"/>
          <w:color w:val="000000" w:themeColor="text1"/>
        </w:rPr>
        <w:t>〕</w:t>
      </w:r>
    </w:p>
    <w:p w14:paraId="0A5875E6" w14:textId="77777777" w:rsidR="007D2EE1" w:rsidRPr="006B00C0" w:rsidRDefault="007D2EE1" w:rsidP="007D2EE1">
      <w:pPr>
        <w:ind w:left="177" w:firstLineChars="100" w:firstLine="216"/>
        <w:rPr>
          <w:rFonts w:eastAsiaTheme="minorEastAsia" w:cs="Times New Roman"/>
          <w:color w:val="000000" w:themeColor="text1"/>
        </w:rPr>
      </w:pPr>
    </w:p>
    <w:p w14:paraId="7EAFAAD4" w14:textId="06CB2B70" w:rsidR="007D2EE1" w:rsidRPr="006B00C0" w:rsidRDefault="007D2EE1" w:rsidP="00C500B0">
      <w:pPr>
        <w:pStyle w:val="aff7"/>
        <w:rPr>
          <w:rFonts w:asciiTheme="majorEastAsia" w:eastAsiaTheme="majorEastAsia" w:hAnsiTheme="majorEastAsia" w:cs="Times New Roman"/>
          <w:b w:val="0"/>
          <w:color w:val="000000" w:themeColor="text1"/>
          <w:sz w:val="20"/>
          <w:szCs w:val="20"/>
        </w:rPr>
      </w:pPr>
      <w:bookmarkStart w:id="5" w:name="_Ref128125134"/>
      <w:bookmarkStart w:id="6" w:name="_Ref125634864"/>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w:t>
      </w:r>
      <w:r w:rsidRPr="006B00C0">
        <w:rPr>
          <w:rFonts w:asciiTheme="majorEastAsia" w:eastAsiaTheme="majorEastAsia" w:hAnsiTheme="majorEastAsia" w:cs="Times New Roman"/>
          <w:b w:val="0"/>
          <w:color w:val="000000" w:themeColor="text1"/>
          <w:sz w:val="20"/>
          <w:szCs w:val="20"/>
        </w:rPr>
        <w:fldChar w:fldCharType="end"/>
      </w:r>
      <w:bookmarkEnd w:id="5"/>
      <w:r w:rsidRPr="006B00C0">
        <w:rPr>
          <w:rFonts w:asciiTheme="majorEastAsia" w:eastAsiaTheme="majorEastAsia" w:hAnsiTheme="majorEastAsia" w:cs="Times New Roman"/>
          <w:b w:val="0"/>
          <w:color w:val="000000" w:themeColor="text1"/>
          <w:sz w:val="20"/>
          <w:szCs w:val="20"/>
        </w:rPr>
        <w:t xml:space="preserve">　優生手術の</w:t>
      </w:r>
      <w:r w:rsidRPr="006B00C0">
        <w:rPr>
          <w:rFonts w:asciiTheme="majorEastAsia" w:eastAsiaTheme="majorEastAsia" w:hAnsiTheme="majorEastAsia" w:cs="Times New Roman" w:hint="eastAsia"/>
          <w:b w:val="0"/>
          <w:color w:val="000000" w:themeColor="text1"/>
          <w:sz w:val="20"/>
          <w:szCs w:val="20"/>
        </w:rPr>
        <w:t>３</w:t>
      </w:r>
      <w:r w:rsidRPr="006B00C0">
        <w:rPr>
          <w:rFonts w:asciiTheme="majorEastAsia" w:eastAsiaTheme="majorEastAsia" w:hAnsiTheme="majorEastAsia" w:cs="Times New Roman"/>
          <w:b w:val="0"/>
          <w:color w:val="000000" w:themeColor="text1"/>
          <w:sz w:val="20"/>
          <w:szCs w:val="20"/>
        </w:rPr>
        <w:t>類型</w:t>
      </w:r>
      <w:bookmarkEnd w:id="6"/>
    </w:p>
    <w:tbl>
      <w:tblPr>
        <w:tblStyle w:val="af5"/>
        <w:tblW w:w="9209" w:type="dxa"/>
        <w:jc w:val="center"/>
        <w:tblCellMar>
          <w:left w:w="28" w:type="dxa"/>
          <w:right w:w="28" w:type="dxa"/>
        </w:tblCellMar>
        <w:tblLook w:val="04A0" w:firstRow="1" w:lastRow="0" w:firstColumn="1" w:lastColumn="0" w:noHBand="0" w:noVBand="1"/>
      </w:tblPr>
      <w:tblGrid>
        <w:gridCol w:w="562"/>
        <w:gridCol w:w="993"/>
        <w:gridCol w:w="3260"/>
        <w:gridCol w:w="2126"/>
        <w:gridCol w:w="2268"/>
      </w:tblGrid>
      <w:tr w:rsidR="006B00C0" w:rsidRPr="006B00C0" w14:paraId="1DF88A51" w14:textId="77777777" w:rsidTr="007D2EE1">
        <w:trPr>
          <w:trHeight w:val="480"/>
          <w:jc w:val="center"/>
        </w:trPr>
        <w:tc>
          <w:tcPr>
            <w:tcW w:w="1555" w:type="dxa"/>
            <w:gridSpan w:val="2"/>
            <w:tcBorders>
              <w:bottom w:val="single" w:sz="4" w:space="0" w:color="auto"/>
            </w:tcBorders>
            <w:shd w:val="clear" w:color="auto" w:fill="DEEAF6" w:themeFill="accent1" w:themeFillTint="33"/>
            <w:vAlign w:val="center"/>
          </w:tcPr>
          <w:p w14:paraId="343982A6"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根拠規定</w:t>
            </w:r>
          </w:p>
        </w:tc>
        <w:tc>
          <w:tcPr>
            <w:tcW w:w="3260" w:type="dxa"/>
            <w:shd w:val="clear" w:color="auto" w:fill="DEEAF6" w:themeFill="accent1" w:themeFillTint="33"/>
            <w:vAlign w:val="center"/>
          </w:tcPr>
          <w:p w14:paraId="1D55E90F"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3</w:t>
            </w:r>
            <w:r w:rsidRPr="006B00C0">
              <w:rPr>
                <w:rFonts w:eastAsiaTheme="minorEastAsia" w:cs="Times New Roman"/>
                <w:color w:val="000000" w:themeColor="text1"/>
                <w:sz w:val="18"/>
                <w:szCs w:val="18"/>
              </w:rPr>
              <w:t>条</w:t>
            </w:r>
          </w:p>
        </w:tc>
        <w:tc>
          <w:tcPr>
            <w:tcW w:w="2126" w:type="dxa"/>
            <w:shd w:val="clear" w:color="auto" w:fill="DEEAF6" w:themeFill="accent1" w:themeFillTint="33"/>
            <w:vAlign w:val="center"/>
          </w:tcPr>
          <w:p w14:paraId="03DA9442"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4</w:t>
            </w:r>
            <w:r w:rsidRPr="006B00C0">
              <w:rPr>
                <w:rFonts w:eastAsiaTheme="minorEastAsia" w:cs="Times New Roman"/>
                <w:color w:val="000000" w:themeColor="text1"/>
                <w:sz w:val="18"/>
                <w:szCs w:val="18"/>
              </w:rPr>
              <w:t>条</w:t>
            </w:r>
          </w:p>
        </w:tc>
        <w:tc>
          <w:tcPr>
            <w:tcW w:w="2268" w:type="dxa"/>
            <w:shd w:val="clear" w:color="auto" w:fill="DEEAF6" w:themeFill="accent1" w:themeFillTint="33"/>
            <w:vAlign w:val="center"/>
          </w:tcPr>
          <w:p w14:paraId="7376571B"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12</w:t>
            </w:r>
            <w:r w:rsidRPr="006B00C0">
              <w:rPr>
                <w:rFonts w:eastAsiaTheme="minorEastAsia" w:cs="Times New Roman"/>
                <w:color w:val="000000" w:themeColor="text1"/>
                <w:sz w:val="18"/>
                <w:szCs w:val="18"/>
              </w:rPr>
              <w:t>条</w:t>
            </w:r>
          </w:p>
        </w:tc>
      </w:tr>
      <w:tr w:rsidR="006B00C0" w:rsidRPr="006B00C0" w14:paraId="2D40AD9E" w14:textId="77777777" w:rsidTr="007D2EE1">
        <w:trPr>
          <w:trHeight w:val="480"/>
          <w:jc w:val="center"/>
        </w:trPr>
        <w:tc>
          <w:tcPr>
            <w:tcW w:w="1555" w:type="dxa"/>
            <w:gridSpan w:val="2"/>
            <w:shd w:val="clear" w:color="auto" w:fill="DEEAF6" w:themeFill="accent1" w:themeFillTint="33"/>
            <w:vAlign w:val="center"/>
          </w:tcPr>
          <w:p w14:paraId="62DF014B"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対象疾患</w:t>
            </w:r>
          </w:p>
        </w:tc>
        <w:tc>
          <w:tcPr>
            <w:tcW w:w="3260" w:type="dxa"/>
            <w:vAlign w:val="center"/>
          </w:tcPr>
          <w:p w14:paraId="2041791C"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遺伝性疾患等・らい疾患・母体保護</w:t>
            </w:r>
          </w:p>
        </w:tc>
        <w:tc>
          <w:tcPr>
            <w:tcW w:w="2126" w:type="dxa"/>
            <w:vAlign w:val="center"/>
          </w:tcPr>
          <w:p w14:paraId="0ACFD901" w14:textId="77777777" w:rsidR="007D2EE1" w:rsidRPr="006B00C0" w:rsidRDefault="007D2EE1" w:rsidP="003832B2">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遺伝性疾患</w:t>
            </w:r>
          </w:p>
        </w:tc>
        <w:tc>
          <w:tcPr>
            <w:tcW w:w="2268" w:type="dxa"/>
            <w:vAlign w:val="center"/>
          </w:tcPr>
          <w:p w14:paraId="62C4A6D2"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非遺伝性疾患</w:t>
            </w:r>
          </w:p>
        </w:tc>
      </w:tr>
      <w:tr w:rsidR="006B00C0" w:rsidRPr="006B00C0" w14:paraId="571D7AB7" w14:textId="77777777" w:rsidTr="007D2EE1">
        <w:trPr>
          <w:trHeight w:val="480"/>
          <w:jc w:val="center"/>
        </w:trPr>
        <w:tc>
          <w:tcPr>
            <w:tcW w:w="562" w:type="dxa"/>
            <w:vMerge w:val="restart"/>
            <w:shd w:val="clear" w:color="auto" w:fill="DEEAF6" w:themeFill="accent1" w:themeFillTint="33"/>
            <w:vAlign w:val="center"/>
          </w:tcPr>
          <w:p w14:paraId="25514C62"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同意</w:t>
            </w:r>
          </w:p>
        </w:tc>
        <w:tc>
          <w:tcPr>
            <w:tcW w:w="993" w:type="dxa"/>
            <w:shd w:val="clear" w:color="auto" w:fill="DEEAF6" w:themeFill="accent1" w:themeFillTint="33"/>
            <w:vAlign w:val="center"/>
          </w:tcPr>
          <w:p w14:paraId="3AEC181B"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本　人</w:t>
            </w:r>
          </w:p>
        </w:tc>
        <w:tc>
          <w:tcPr>
            <w:tcW w:w="3260" w:type="dxa"/>
            <w:vAlign w:val="center"/>
          </w:tcPr>
          <w:p w14:paraId="0E6588BF"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要（配偶者を含む</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w:t>
            </w:r>
          </w:p>
        </w:tc>
        <w:tc>
          <w:tcPr>
            <w:tcW w:w="4394" w:type="dxa"/>
            <w:gridSpan w:val="2"/>
            <w:vAlign w:val="center"/>
          </w:tcPr>
          <w:p w14:paraId="683BBF0E"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不要</w:t>
            </w:r>
          </w:p>
        </w:tc>
      </w:tr>
      <w:tr w:rsidR="006B00C0" w:rsidRPr="006B00C0" w14:paraId="7ED6E079" w14:textId="77777777" w:rsidTr="007D2EE1">
        <w:trPr>
          <w:trHeight w:val="480"/>
          <w:jc w:val="center"/>
        </w:trPr>
        <w:tc>
          <w:tcPr>
            <w:tcW w:w="562" w:type="dxa"/>
            <w:vMerge/>
            <w:shd w:val="clear" w:color="auto" w:fill="DEEAF6" w:themeFill="accent1" w:themeFillTint="33"/>
            <w:vAlign w:val="center"/>
          </w:tcPr>
          <w:p w14:paraId="20F99746" w14:textId="77777777" w:rsidR="007D2EE1" w:rsidRPr="006B00C0" w:rsidRDefault="007D2EE1" w:rsidP="00A10B56">
            <w:pPr>
              <w:widowControl/>
              <w:jc w:val="center"/>
              <w:rPr>
                <w:rFonts w:eastAsiaTheme="minorEastAsia" w:cs="Times New Roman"/>
                <w:color w:val="000000" w:themeColor="text1"/>
                <w:sz w:val="18"/>
                <w:szCs w:val="18"/>
              </w:rPr>
            </w:pPr>
          </w:p>
        </w:tc>
        <w:tc>
          <w:tcPr>
            <w:tcW w:w="993" w:type="dxa"/>
            <w:shd w:val="clear" w:color="auto" w:fill="DEEAF6" w:themeFill="accent1" w:themeFillTint="33"/>
            <w:vAlign w:val="center"/>
          </w:tcPr>
          <w:p w14:paraId="222D1546"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保護者</w:t>
            </w:r>
          </w:p>
        </w:tc>
        <w:tc>
          <w:tcPr>
            <w:tcW w:w="5386" w:type="dxa"/>
            <w:gridSpan w:val="2"/>
            <w:vAlign w:val="center"/>
          </w:tcPr>
          <w:p w14:paraId="3695E4CA"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不要</w:t>
            </w:r>
          </w:p>
        </w:tc>
        <w:tc>
          <w:tcPr>
            <w:tcW w:w="2268" w:type="dxa"/>
            <w:vAlign w:val="center"/>
          </w:tcPr>
          <w:p w14:paraId="2F76E25D"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要</w:t>
            </w:r>
          </w:p>
        </w:tc>
      </w:tr>
      <w:tr w:rsidR="006B00C0" w:rsidRPr="006B00C0" w14:paraId="0F74F5CE" w14:textId="77777777" w:rsidTr="007D2EE1">
        <w:trPr>
          <w:trHeight w:val="480"/>
          <w:jc w:val="center"/>
        </w:trPr>
        <w:tc>
          <w:tcPr>
            <w:tcW w:w="1555" w:type="dxa"/>
            <w:gridSpan w:val="2"/>
            <w:shd w:val="clear" w:color="auto" w:fill="DEEAF6" w:themeFill="accent1" w:themeFillTint="33"/>
            <w:vAlign w:val="center"/>
          </w:tcPr>
          <w:p w14:paraId="146E883B" w14:textId="77777777" w:rsidR="007D2EE1" w:rsidRPr="006B00C0" w:rsidRDefault="007D2EE1" w:rsidP="00A10B56">
            <w:pPr>
              <w:widowControl/>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都道府県</w:t>
            </w:r>
          </w:p>
          <w:p w14:paraId="6F6D0617" w14:textId="77777777" w:rsidR="007D2EE1" w:rsidRPr="006B00C0" w:rsidRDefault="007D2EE1" w:rsidP="00A10B56">
            <w:pPr>
              <w:widowControl/>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優生保護審査会</w:t>
            </w:r>
          </w:p>
        </w:tc>
        <w:tc>
          <w:tcPr>
            <w:tcW w:w="3260" w:type="dxa"/>
            <w:vAlign w:val="center"/>
          </w:tcPr>
          <w:p w14:paraId="448F8536"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w:t>
            </w:r>
          </w:p>
        </w:tc>
        <w:tc>
          <w:tcPr>
            <w:tcW w:w="4394" w:type="dxa"/>
            <w:gridSpan w:val="2"/>
            <w:vAlign w:val="center"/>
          </w:tcPr>
          <w:p w14:paraId="50F62EF9"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審査・決定</w:t>
            </w:r>
          </w:p>
        </w:tc>
      </w:tr>
      <w:tr w:rsidR="006B00C0" w:rsidRPr="006B00C0" w14:paraId="6B946D83" w14:textId="77777777" w:rsidTr="007D2EE1">
        <w:trPr>
          <w:trHeight w:val="480"/>
          <w:jc w:val="center"/>
        </w:trPr>
        <w:tc>
          <w:tcPr>
            <w:tcW w:w="1555" w:type="dxa"/>
            <w:gridSpan w:val="2"/>
            <w:shd w:val="clear" w:color="auto" w:fill="DEEAF6" w:themeFill="accent1" w:themeFillTint="33"/>
            <w:vAlign w:val="center"/>
          </w:tcPr>
          <w:p w14:paraId="1506902B" w14:textId="77777777" w:rsidR="007D2EE1" w:rsidRPr="006B00C0" w:rsidRDefault="007D2EE1" w:rsidP="00A10B56">
            <w:pPr>
              <w:widowControl/>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公衆衛生審議会の再審査</w:t>
            </w:r>
          </w:p>
        </w:tc>
        <w:tc>
          <w:tcPr>
            <w:tcW w:w="3260" w:type="dxa"/>
            <w:vAlign w:val="center"/>
          </w:tcPr>
          <w:p w14:paraId="37D57B2B"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w:t>
            </w:r>
          </w:p>
        </w:tc>
        <w:tc>
          <w:tcPr>
            <w:tcW w:w="2126" w:type="dxa"/>
            <w:vAlign w:val="center"/>
          </w:tcPr>
          <w:p w14:paraId="13E2E748"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あり</w:t>
            </w:r>
          </w:p>
        </w:tc>
        <w:tc>
          <w:tcPr>
            <w:tcW w:w="2268" w:type="dxa"/>
            <w:vAlign w:val="center"/>
          </w:tcPr>
          <w:p w14:paraId="02CF73A7" w14:textId="77777777" w:rsidR="007D2EE1" w:rsidRPr="006B00C0" w:rsidRDefault="007D2EE1" w:rsidP="00A10B56">
            <w:pPr>
              <w:widowControl/>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なし</w:t>
            </w:r>
          </w:p>
        </w:tc>
      </w:tr>
    </w:tbl>
    <w:p w14:paraId="383A1C00" w14:textId="77777777" w:rsidR="007D2EE1" w:rsidRPr="006B00C0" w:rsidRDefault="007D2EE1" w:rsidP="007D2EE1">
      <w:pPr>
        <w:spacing w:beforeLines="20" w:before="69" w:line="240" w:lineRule="exact"/>
        <w:ind w:left="176" w:hangingChars="100" w:hanging="176"/>
        <w:rPr>
          <w:rFonts w:eastAsiaTheme="minorEastAsia" w:cs="Times New Roman"/>
          <w:color w:val="000000" w:themeColor="text1"/>
          <w:sz w:val="18"/>
          <w:szCs w:val="20"/>
        </w:rPr>
      </w:pPr>
      <w:r w:rsidRPr="006B00C0">
        <w:rPr>
          <w:rFonts w:eastAsiaTheme="minorEastAsia" w:cs="Times New Roman"/>
          <w:color w:val="000000" w:themeColor="text1"/>
          <w:sz w:val="18"/>
          <w:szCs w:val="20"/>
        </w:rPr>
        <w:t>（出典）厚生労働省資料等を基に作成。</w:t>
      </w:r>
    </w:p>
    <w:p w14:paraId="2850FBA7" w14:textId="77777777" w:rsidR="007D2EE1" w:rsidRPr="006B00C0" w:rsidRDefault="007D2EE1" w:rsidP="007D2EE1">
      <w:pPr>
        <w:ind w:firstLineChars="100" w:firstLine="216"/>
        <w:rPr>
          <w:rFonts w:eastAsiaTheme="minorEastAsia" w:cs="Times New Roman"/>
          <w:color w:val="000000" w:themeColor="text1"/>
        </w:rPr>
      </w:pPr>
    </w:p>
    <w:p w14:paraId="45D2EC5E" w14:textId="77777777" w:rsidR="007D2EE1" w:rsidRPr="006B00C0" w:rsidRDefault="007D2EE1" w:rsidP="00DF20E6">
      <w:pPr>
        <w:ind w:firstLineChars="100" w:firstLine="216"/>
        <w:rPr>
          <w:rFonts w:eastAsiaTheme="minorEastAsia" w:cs="Times New Roman"/>
          <w:color w:val="000000" w:themeColor="text1"/>
        </w:rPr>
      </w:pPr>
      <w:r w:rsidRPr="006B00C0">
        <w:rPr>
          <w:rFonts w:eastAsiaTheme="minorEastAsia" w:cs="Times New Roman"/>
          <w:color w:val="000000" w:themeColor="text1"/>
        </w:rPr>
        <w:t>本人</w:t>
      </w:r>
      <w:r w:rsidRPr="006B00C0">
        <w:rPr>
          <w:rFonts w:eastAsiaTheme="minorEastAsia" w:cs="Times New Roman" w:hint="eastAsia"/>
          <w:color w:val="000000" w:themeColor="text1"/>
        </w:rPr>
        <w:t>の</w:t>
      </w:r>
      <w:r w:rsidRPr="006B00C0">
        <w:rPr>
          <w:rFonts w:eastAsiaTheme="minorEastAsia" w:cs="Times New Roman"/>
          <w:color w:val="000000" w:themeColor="text1"/>
        </w:rPr>
        <w:t>同意によらない第</w:t>
      </w:r>
      <w:r w:rsidRPr="006B00C0">
        <w:rPr>
          <w:rFonts w:eastAsiaTheme="minorEastAsia" w:cs="Times New Roman"/>
          <w:color w:val="000000" w:themeColor="text1"/>
        </w:rPr>
        <w:t>4</w:t>
      </w:r>
      <w:r w:rsidRPr="006B00C0">
        <w:rPr>
          <w:rFonts w:eastAsiaTheme="minorEastAsia" w:cs="Times New Roman"/>
          <w:color w:val="000000" w:themeColor="text1"/>
        </w:rPr>
        <w:t>条</w:t>
      </w:r>
      <w:r w:rsidRPr="006B00C0">
        <w:rPr>
          <w:rFonts w:eastAsiaTheme="minorEastAsia" w:cs="Times New Roman" w:hint="eastAsia"/>
          <w:color w:val="000000" w:themeColor="text1"/>
        </w:rPr>
        <w:t>又は</w:t>
      </w:r>
      <w:r w:rsidRPr="006B00C0">
        <w:rPr>
          <w:rFonts w:eastAsiaTheme="minorEastAsia" w:cs="Times New Roman"/>
          <w:color w:val="000000" w:themeColor="text1"/>
        </w:rPr>
        <w:t>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条の規定に基づく優生手術は、都道府県に設置された都道府県優生保護審査会において審査し、その適否を決定していた。</w:t>
      </w:r>
    </w:p>
    <w:p w14:paraId="47C29C8D" w14:textId="77777777" w:rsidR="007D2EE1" w:rsidRPr="006B00C0" w:rsidRDefault="007D2EE1"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w:t>
      </w:r>
      <w:r w:rsidRPr="006B00C0">
        <w:rPr>
          <w:rFonts w:eastAsiaTheme="minorEastAsia" w:cs="Times New Roman" w:hint="eastAsia"/>
          <w:color w:val="000000" w:themeColor="text1"/>
        </w:rPr>
        <w:t>に関し、</w:t>
      </w:r>
      <w:r w:rsidRPr="006B00C0">
        <w:rPr>
          <w:rFonts w:eastAsiaTheme="minorEastAsia" w:cs="Times New Roman"/>
          <w:color w:val="000000" w:themeColor="text1"/>
        </w:rPr>
        <w:t>都道府県優生保護審査会は手術を行うべき医師を指定することとされ（第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Pr="006B00C0">
        <w:rPr>
          <w:rFonts w:eastAsiaTheme="minorEastAsia" w:cs="Times New Roman" w:hint="eastAsia"/>
          <w:color w:val="000000" w:themeColor="text1"/>
        </w:rPr>
        <w:t>そ</w:t>
      </w:r>
      <w:r w:rsidRPr="006B00C0">
        <w:rPr>
          <w:rFonts w:eastAsiaTheme="minorEastAsia" w:cs="Times New Roman"/>
          <w:color w:val="000000" w:themeColor="text1"/>
        </w:rPr>
        <w:t>の費用は国庫負担とされていた（第</w:t>
      </w:r>
      <w:r w:rsidRPr="006B00C0">
        <w:rPr>
          <w:rFonts w:eastAsiaTheme="minorEastAsia" w:cs="Times New Roman"/>
          <w:color w:val="000000" w:themeColor="text1"/>
        </w:rPr>
        <w:t>11</w:t>
      </w:r>
      <w:r w:rsidRPr="006B00C0">
        <w:rPr>
          <w:rFonts w:eastAsiaTheme="minorEastAsia" w:cs="Times New Roman"/>
          <w:color w:val="000000" w:themeColor="text1"/>
        </w:rPr>
        <w:t>条）。</w:t>
      </w:r>
      <w:r w:rsidRPr="006B00C0">
        <w:rPr>
          <w:rFonts w:eastAsiaTheme="minorEastAsia" w:cs="Times New Roman" w:hint="eastAsia"/>
          <w:color w:val="000000" w:themeColor="text1"/>
        </w:rPr>
        <w:t>また</w:t>
      </w:r>
      <w:r w:rsidRPr="006B00C0">
        <w:rPr>
          <w:rFonts w:eastAsiaTheme="minorEastAsia" w:cs="Times New Roman"/>
          <w:color w:val="000000" w:themeColor="text1"/>
        </w:rPr>
        <w:t>、</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条、第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条又は第</w:t>
      </w:r>
      <w:r w:rsidRPr="006B00C0">
        <w:rPr>
          <w:rFonts w:eastAsiaTheme="minorEastAsia" w:cs="Times New Roman" w:hint="eastAsia"/>
          <w:color w:val="000000" w:themeColor="text1"/>
        </w:rPr>
        <w:t>12</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優生手術を行った医師から都道府県知事への届出（第</w:t>
      </w:r>
      <w:r w:rsidRPr="006B00C0">
        <w:rPr>
          <w:rFonts w:eastAsiaTheme="minorEastAsia" w:cs="Times New Roman"/>
          <w:color w:val="000000" w:themeColor="text1"/>
        </w:rPr>
        <w:t>25</w:t>
      </w:r>
      <w:r w:rsidRPr="006B00C0">
        <w:rPr>
          <w:rFonts w:eastAsiaTheme="minorEastAsia" w:cs="Times New Roman"/>
          <w:color w:val="000000" w:themeColor="text1"/>
        </w:rPr>
        <w:t>条）、優生手術を受けた者から婚姻しようとする相手方に対する優生手術を受けた旨の通知（第</w:t>
      </w:r>
      <w:r w:rsidRPr="006B00C0">
        <w:rPr>
          <w:rFonts w:eastAsiaTheme="minorEastAsia" w:cs="Times New Roman"/>
          <w:color w:val="000000" w:themeColor="text1"/>
        </w:rPr>
        <w:t>26</w:t>
      </w:r>
      <w:r w:rsidRPr="006B00C0">
        <w:rPr>
          <w:rFonts w:eastAsiaTheme="minorEastAsia" w:cs="Times New Roman"/>
          <w:color w:val="000000" w:themeColor="text1"/>
        </w:rPr>
        <w:t>条）等の規定が設けられていた。</w:t>
      </w:r>
    </w:p>
    <w:p w14:paraId="0FFCB53A" w14:textId="77777777" w:rsidR="007D2EE1" w:rsidRPr="006B00C0" w:rsidRDefault="007D2EE1" w:rsidP="00DF20E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さらに、</w:t>
      </w:r>
      <w:r w:rsidRPr="006B00C0">
        <w:rPr>
          <w:rFonts w:eastAsiaTheme="minorEastAsia" w:cs="Times New Roman"/>
          <w:color w:val="000000" w:themeColor="text1"/>
        </w:rPr>
        <w:t>同法の定めによらない不妊手術は禁止されていた（第</w:t>
      </w:r>
      <w:r w:rsidRPr="006B00C0">
        <w:rPr>
          <w:rFonts w:eastAsiaTheme="minorEastAsia" w:cs="Times New Roman"/>
          <w:color w:val="000000" w:themeColor="text1"/>
        </w:rPr>
        <w:t>28</w:t>
      </w:r>
      <w:r w:rsidRPr="006B00C0">
        <w:rPr>
          <w:rFonts w:eastAsiaTheme="minorEastAsia" w:cs="Times New Roman"/>
          <w:color w:val="000000" w:themeColor="text1"/>
        </w:rPr>
        <w:t>条）。</w:t>
      </w:r>
    </w:p>
    <w:p w14:paraId="6CC12A0A" w14:textId="4F4069B3" w:rsidR="007D2EE1" w:rsidRPr="006B00C0" w:rsidRDefault="007D2EE1" w:rsidP="00DF20E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なお</w:t>
      </w:r>
      <w:r w:rsidRPr="006B00C0">
        <w:rPr>
          <w:rFonts w:eastAsiaTheme="minorEastAsia" w:cs="Times New Roman"/>
          <w:color w:val="000000" w:themeColor="text1"/>
        </w:rPr>
        <w:t>、</w:t>
      </w:r>
      <w:r w:rsidRPr="006B00C0">
        <w:rPr>
          <w:rFonts w:eastAsiaTheme="minorEastAsia" w:cs="Times New Roman" w:hint="eastAsia"/>
          <w:color w:val="000000" w:themeColor="text1"/>
        </w:rPr>
        <w:t>本章で引用した、厚生労働省又は地方自治体から提供された資料</w:t>
      </w:r>
      <w:r w:rsidRPr="006B00C0">
        <w:rPr>
          <w:rStyle w:val="a8"/>
          <w:rFonts w:eastAsiaTheme="minorEastAsia" w:cs="Times New Roman"/>
          <w:color w:val="000000" w:themeColor="text1"/>
        </w:rPr>
        <w:footnoteReference w:id="3"/>
      </w:r>
      <w:r w:rsidRPr="006B00C0">
        <w:rPr>
          <w:rFonts w:eastAsiaTheme="minorEastAsia" w:cs="Times New Roman" w:hint="eastAsia"/>
          <w:color w:val="000000" w:themeColor="text1"/>
        </w:rPr>
        <w:t>の中には、人権上不適切な語句、表現等が見られる場合があるが、旧優生保護法施行当時の社会情勢等を</w:t>
      </w:r>
      <w:r w:rsidR="006D4313" w:rsidRPr="006B00C0">
        <w:rPr>
          <w:rFonts w:eastAsiaTheme="minorEastAsia" w:cs="Times New Roman" w:hint="eastAsia"/>
          <w:color w:val="000000" w:themeColor="text1"/>
        </w:rPr>
        <w:t>考慮して</w:t>
      </w:r>
      <w:r w:rsidRPr="006B00C0">
        <w:rPr>
          <w:rFonts w:eastAsiaTheme="minorEastAsia" w:cs="Times New Roman" w:hint="eastAsia"/>
          <w:color w:val="000000" w:themeColor="text1"/>
        </w:rPr>
        <w:t>、そのまま引用した。また、引用元の旧仮名遣い等も、原文のまま引用した。</w:t>
      </w:r>
    </w:p>
    <w:p w14:paraId="4976B5C5" w14:textId="77777777" w:rsidR="007D2EE1" w:rsidRPr="006B00C0" w:rsidRDefault="007D2EE1" w:rsidP="007D2E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15812BB7" w14:textId="57388D79" w:rsidR="00E811B0" w:rsidRPr="006B00C0" w:rsidRDefault="00E811B0" w:rsidP="00E811B0">
      <w:pPr>
        <w:outlineLvl w:val="1"/>
        <w:rPr>
          <w:rFonts w:asciiTheme="majorEastAsia" w:eastAsiaTheme="majorEastAsia" w:hAnsiTheme="majorEastAsia" w:cs="Times New Roman"/>
          <w:color w:val="000000" w:themeColor="text1"/>
          <w:sz w:val="26"/>
          <w:szCs w:val="26"/>
        </w:rPr>
      </w:pPr>
      <w:bookmarkStart w:id="7" w:name="_Toc136516026"/>
      <w:bookmarkStart w:id="8" w:name="_Toc136516099"/>
      <w:bookmarkStart w:id="9" w:name="_Toc137041937"/>
      <w:r w:rsidRPr="006B00C0">
        <w:rPr>
          <w:rFonts w:asciiTheme="majorEastAsia" w:eastAsiaTheme="majorEastAsia" w:hAnsiTheme="majorEastAsia" w:cs="Times New Roman"/>
          <w:color w:val="000000" w:themeColor="text1"/>
          <w:sz w:val="26"/>
          <w:szCs w:val="26"/>
        </w:rPr>
        <w:lastRenderedPageBreak/>
        <w:t>Ⅰ　優生手術の</w:t>
      </w:r>
      <w:r w:rsidRPr="006B00C0">
        <w:rPr>
          <w:rFonts w:asciiTheme="majorEastAsia" w:eastAsiaTheme="majorEastAsia" w:hAnsiTheme="majorEastAsia" w:cs="Times New Roman" w:hint="eastAsia"/>
          <w:color w:val="000000" w:themeColor="text1"/>
          <w:sz w:val="26"/>
          <w:szCs w:val="26"/>
        </w:rPr>
        <w:t>３</w:t>
      </w:r>
      <w:r w:rsidRPr="006B00C0">
        <w:rPr>
          <w:rFonts w:asciiTheme="majorEastAsia" w:eastAsiaTheme="majorEastAsia" w:hAnsiTheme="majorEastAsia" w:cs="Times New Roman"/>
          <w:color w:val="000000" w:themeColor="text1"/>
          <w:sz w:val="26"/>
          <w:szCs w:val="26"/>
        </w:rPr>
        <w:t>類型</w:t>
      </w:r>
      <w:bookmarkEnd w:id="4"/>
      <w:bookmarkEnd w:id="7"/>
      <w:bookmarkEnd w:id="8"/>
      <w:bookmarkEnd w:id="9"/>
    </w:p>
    <w:p w14:paraId="1776C70D" w14:textId="77777777" w:rsidR="00E811B0" w:rsidRPr="006B00C0" w:rsidRDefault="00E811B0" w:rsidP="00E811B0">
      <w:pPr>
        <w:rPr>
          <w:rFonts w:eastAsiaTheme="minorEastAsia" w:cs="Times New Roman"/>
          <w:color w:val="000000" w:themeColor="text1"/>
        </w:rPr>
      </w:pPr>
      <w:bookmarkStart w:id="10" w:name="_Toc126049524"/>
    </w:p>
    <w:p w14:paraId="42BF00B5" w14:textId="37E70FD8" w:rsidR="00E811B0" w:rsidRPr="006B00C0" w:rsidRDefault="00E811B0" w:rsidP="00E811B0">
      <w:pPr>
        <w:outlineLvl w:val="2"/>
        <w:rPr>
          <w:rFonts w:asciiTheme="majorEastAsia" w:eastAsiaTheme="majorEastAsia" w:hAnsiTheme="majorEastAsia" w:cs="Times New Roman"/>
          <w:color w:val="000000" w:themeColor="text1"/>
        </w:rPr>
      </w:pPr>
      <w:bookmarkStart w:id="11" w:name="_Toc136516027"/>
      <w:bookmarkStart w:id="12" w:name="_Toc136516100"/>
      <w:bookmarkStart w:id="13" w:name="_Toc137041938"/>
      <w:r w:rsidRPr="006B00C0">
        <w:rPr>
          <w:rFonts w:asciiTheme="majorEastAsia" w:eastAsiaTheme="majorEastAsia" w:hAnsiTheme="majorEastAsia" w:cs="Times New Roman"/>
          <w:color w:val="000000" w:themeColor="text1"/>
        </w:rPr>
        <w:t>１　第</w:t>
      </w:r>
      <w:r w:rsidRPr="006B00C0">
        <w:rPr>
          <w:rFonts w:asciiTheme="majorEastAsia" w:eastAsiaTheme="majorEastAsia" w:hAnsiTheme="majorEastAsia" w:cs="Times New Roman" w:hint="eastAsia"/>
          <w:color w:val="000000" w:themeColor="text1"/>
        </w:rPr>
        <w:t>３</w:t>
      </w:r>
      <w:r w:rsidRPr="006B00C0">
        <w:rPr>
          <w:rFonts w:asciiTheme="majorEastAsia" w:eastAsiaTheme="majorEastAsia" w:hAnsiTheme="majorEastAsia" w:cs="Times New Roman"/>
          <w:color w:val="000000" w:themeColor="text1"/>
        </w:rPr>
        <w:t>条（医師の認定による優生手術）</w:t>
      </w:r>
      <w:bookmarkEnd w:id="10"/>
      <w:bookmarkEnd w:id="11"/>
      <w:bookmarkEnd w:id="12"/>
      <w:bookmarkEnd w:id="13"/>
    </w:p>
    <w:p w14:paraId="7F7644B9" w14:textId="591C4413" w:rsidR="007D2EE1" w:rsidRPr="006B00C0" w:rsidRDefault="007D2E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hint="eastAsia"/>
          <w:color w:val="000000" w:themeColor="text1"/>
        </w:rPr>
        <w:t>1</w:t>
      </w:r>
      <w:r w:rsidRPr="006B00C0">
        <w:rPr>
          <w:rFonts w:eastAsiaTheme="minorEastAsia" w:cs="Times New Roman"/>
          <w:color w:val="000000" w:themeColor="text1"/>
        </w:rPr>
        <w:t>項において、「医師は、左の各号の一に該当する者に対して、本人の同意並びに配偶者（届出をしないが事実上婚姻関係と同様な事情にある者を含む。以下同じ。）があるときはその同意を得て、優生手術を行う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」と規定され、また、同条第</w:t>
      </w:r>
      <w:r w:rsidRPr="006B00C0">
        <w:rPr>
          <w:rFonts w:eastAsiaTheme="minorEastAsia" w:cs="Times New Roman"/>
          <w:color w:val="000000" w:themeColor="text1"/>
        </w:rPr>
        <w:t>2</w:t>
      </w:r>
      <w:r w:rsidRPr="006B00C0">
        <w:rPr>
          <w:rFonts w:eastAsiaTheme="minorEastAsia" w:cs="Times New Roman"/>
          <w:color w:val="000000" w:themeColor="text1"/>
        </w:rPr>
        <w:t>項において、「前項第</w:t>
      </w:r>
      <w:r w:rsidRPr="006B00C0">
        <w:rPr>
          <w:rFonts w:eastAsiaTheme="minorEastAsia" w:cs="Times New Roman" w:hint="eastAsia"/>
          <w:color w:val="000000" w:themeColor="text1"/>
        </w:rPr>
        <w:t>4</w:t>
      </w:r>
      <w:r w:rsidRPr="006B00C0">
        <w:rPr>
          <w:rFonts w:eastAsiaTheme="minorEastAsia" w:cs="Times New Roman"/>
          <w:color w:val="000000" w:themeColor="text1"/>
        </w:rPr>
        <w:t>号及び第</w:t>
      </w:r>
      <w:r w:rsidRPr="006B00C0">
        <w:rPr>
          <w:rFonts w:eastAsiaTheme="minorEastAsia" w:cs="Times New Roman"/>
          <w:color w:val="000000" w:themeColor="text1"/>
        </w:rPr>
        <w:t>5</w:t>
      </w:r>
      <w:r w:rsidRPr="006B00C0">
        <w:rPr>
          <w:rFonts w:eastAsiaTheme="minorEastAsia" w:cs="Times New Roman"/>
          <w:color w:val="000000" w:themeColor="text1"/>
        </w:rPr>
        <w:t>号に掲げる場合には、その配偶者についても同項の規定による優生手術を行うことができる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」と規定されていた。なお、同条第</w:t>
      </w:r>
      <w:r w:rsidRPr="006B00C0">
        <w:rPr>
          <w:rFonts w:eastAsiaTheme="minorEastAsia" w:cs="Times New Roman"/>
          <w:color w:val="000000" w:themeColor="text1"/>
        </w:rPr>
        <w:t>3</w:t>
      </w:r>
      <w:r w:rsidRPr="006B00C0">
        <w:rPr>
          <w:rFonts w:eastAsiaTheme="minorEastAsia" w:cs="Times New Roman"/>
          <w:color w:val="000000" w:themeColor="text1"/>
        </w:rPr>
        <w:t>項では、本人の同意及び配偶者の同意について、「配偶者が知れないとき又はその意思を表示することができないときは本人の同意だけで足りる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773769A9" w14:textId="2C6C60C0"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これらの規定により、医師は、</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条</w:t>
      </w:r>
      <w:r w:rsidRPr="006B00C0">
        <w:rPr>
          <w:rFonts w:eastAsiaTheme="minorEastAsia" w:cs="Times New Roman"/>
          <w:color w:val="000000" w:themeColor="text1"/>
        </w:rPr>
        <w:t>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5</w:t>
      </w:r>
      <w:r w:rsidRPr="006B00C0">
        <w:rPr>
          <w:rFonts w:eastAsiaTheme="minorEastAsia" w:cs="Times New Roman"/>
          <w:color w:val="000000" w:themeColor="text1"/>
        </w:rPr>
        <w:t>号までの</w:t>
      </w:r>
      <w:r w:rsidRPr="006B00C0">
        <w:rPr>
          <w:rFonts w:eastAsiaTheme="minorEastAsia" w:cs="Times New Roman" w:hint="eastAsia"/>
          <w:color w:val="000000" w:themeColor="text1"/>
        </w:rPr>
        <w:t>1</w:t>
      </w:r>
      <w:r w:rsidRPr="006B00C0">
        <w:rPr>
          <w:rFonts w:eastAsiaTheme="minorEastAsia" w:cs="Times New Roman"/>
          <w:color w:val="000000" w:themeColor="text1"/>
        </w:rPr>
        <w:t>つに該当することの認定と、その本人及び配偶者の同意を取得することで、優生手術を実施することができた。</w:t>
      </w:r>
    </w:p>
    <w:p w14:paraId="2C15A392" w14:textId="77777777" w:rsidR="00E811B0" w:rsidRPr="006B00C0" w:rsidRDefault="00E811B0" w:rsidP="00E811B0">
      <w:pPr>
        <w:rPr>
          <w:rFonts w:eastAsiaTheme="minorEastAsia" w:cs="Times New Roman"/>
          <w:color w:val="000000" w:themeColor="text1"/>
        </w:rPr>
      </w:pPr>
    </w:p>
    <w:p w14:paraId="5530E3B7" w14:textId="77777777" w:rsidR="00E811B0" w:rsidRPr="006B00C0" w:rsidRDefault="00E811B0" w:rsidP="00E811B0">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color w:val="000000" w:themeColor="text1"/>
          <w:sz w:val="20"/>
          <w:szCs w:val="20"/>
        </w:rPr>
        <w:t>旧優生保護法 第</w:t>
      </w:r>
      <w:r w:rsidRPr="006B00C0">
        <w:rPr>
          <w:rFonts w:asciiTheme="majorEastAsia" w:eastAsiaTheme="majorEastAsia" w:hAnsiTheme="majorEastAsia" w:cs="Times New Roman" w:hint="eastAsia"/>
          <w:color w:val="000000" w:themeColor="text1"/>
          <w:sz w:val="20"/>
          <w:szCs w:val="20"/>
        </w:rPr>
        <w:t>３</w:t>
      </w:r>
      <w:r w:rsidRPr="006B00C0">
        <w:rPr>
          <w:rFonts w:asciiTheme="majorEastAsia" w:eastAsiaTheme="majorEastAsia" w:hAnsiTheme="majorEastAsia" w:cs="Times New Roman"/>
          <w:color w:val="000000" w:themeColor="text1"/>
          <w:sz w:val="20"/>
          <w:szCs w:val="20"/>
        </w:rPr>
        <w:t>条第</w:t>
      </w:r>
      <w:r w:rsidRPr="006B00C0">
        <w:rPr>
          <w:rFonts w:asciiTheme="majorEastAsia" w:eastAsiaTheme="majorEastAsia" w:hAnsiTheme="majorEastAsia" w:cs="Times New Roman" w:hint="eastAsia"/>
          <w:color w:val="000000" w:themeColor="text1"/>
          <w:sz w:val="20"/>
          <w:szCs w:val="20"/>
        </w:rPr>
        <w:t>１</w:t>
      </w:r>
      <w:r w:rsidRPr="006B00C0">
        <w:rPr>
          <w:rFonts w:asciiTheme="majorEastAsia" w:eastAsiaTheme="majorEastAsia" w:hAnsiTheme="majorEastAsia" w:cs="Times New Roman"/>
          <w:color w:val="000000" w:themeColor="text1"/>
          <w:sz w:val="20"/>
          <w:szCs w:val="20"/>
        </w:rPr>
        <w:t>項各号</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E811B0" w:rsidRPr="006B00C0" w14:paraId="59B49A06" w14:textId="77777777" w:rsidTr="004E79DD">
        <w:tc>
          <w:tcPr>
            <w:tcW w:w="9060" w:type="dxa"/>
          </w:tcPr>
          <w:p w14:paraId="4F9CCEDA" w14:textId="54C87A0B"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本人若しくは配偶者が遺伝性精神病質、遺伝性身体疾患若しくは遺伝性奇型を有し、又は配偶者が精神病若しくは精神薄弱を有しているもの</w:t>
            </w:r>
          </w:p>
          <w:p w14:paraId="4DB86633" w14:textId="29FEDF19"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二</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本人又は配偶者の四親等以内の血族関係にある者が、遺伝性精神病、遺伝性精神薄弱、遺伝性精神病質、遺伝性身体疾患又は遺伝性畸形を有しているもの</w:t>
            </w:r>
          </w:p>
          <w:p w14:paraId="363586AC" w14:textId="31C19986"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三</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本人又は配偶者が、癩疾患に罹り、且つ子孫にこれが伝染する虞れのあるもの</w:t>
            </w:r>
          </w:p>
          <w:p w14:paraId="3E7C4DA6" w14:textId="6B2B828B"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四</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妊娠又は分娩が、母体の生命に危険を及ぼす虞れのあるもの</w:t>
            </w:r>
          </w:p>
          <w:p w14:paraId="41BBB8FD" w14:textId="7F3BF8AA" w:rsidR="00E811B0" w:rsidRPr="006B00C0" w:rsidRDefault="00E811B0" w:rsidP="009E3196">
            <w:pPr>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五</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現に数人の子を有し、且つ、分娩ごとに、母体の健康度を著しく低下する虞れのあるもの</w:t>
            </w:r>
          </w:p>
        </w:tc>
      </w:tr>
    </w:tbl>
    <w:p w14:paraId="0085C967" w14:textId="77777777" w:rsidR="00E811B0" w:rsidRPr="006B00C0" w:rsidRDefault="00E811B0" w:rsidP="00E811B0">
      <w:pPr>
        <w:rPr>
          <w:rFonts w:eastAsiaTheme="minorEastAsia" w:cs="Times New Roman"/>
          <w:color w:val="000000" w:themeColor="text1"/>
        </w:rPr>
      </w:pPr>
    </w:p>
    <w:p w14:paraId="17CDE6F4" w14:textId="77777777"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条</w:t>
      </w:r>
      <w:r w:rsidRPr="006B00C0">
        <w:rPr>
          <w:rFonts w:eastAsiaTheme="minorEastAsia" w:cs="Times New Roman"/>
          <w:color w:val="000000" w:themeColor="text1"/>
        </w:rPr>
        <w:t>第</w:t>
      </w:r>
      <w:r w:rsidRPr="006B00C0">
        <w:rPr>
          <w:rFonts w:eastAsiaTheme="minorEastAsia" w:cs="Times New Roman"/>
          <w:color w:val="000000" w:themeColor="text1"/>
        </w:rPr>
        <w:t>1</w:t>
      </w:r>
      <w:r w:rsidRPr="006B00C0">
        <w:rPr>
          <w:rFonts w:eastAsiaTheme="minorEastAsia" w:cs="Times New Roman"/>
          <w:color w:val="000000" w:themeColor="text1"/>
        </w:rPr>
        <w:t>項にはただし書があり、「未成年者、精神病者又は精神薄弱者については、この限りでない</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」と規定され、未成年者等は同条の規定に基づく優生手術の対象外とされていた。</w:t>
      </w:r>
    </w:p>
    <w:p w14:paraId="5121D676" w14:textId="77777777"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その理由として、昭和</w:t>
      </w:r>
      <w:r w:rsidRPr="006B00C0">
        <w:rPr>
          <w:rFonts w:eastAsiaTheme="minorEastAsia" w:cs="Times New Roman"/>
          <w:color w:val="000000" w:themeColor="text1"/>
        </w:rPr>
        <w:t>23</w:t>
      </w:r>
      <w:r w:rsidRPr="006B00C0">
        <w:rPr>
          <w:rFonts w:eastAsiaTheme="minorEastAsia" w:cs="Times New Roman"/>
          <w:color w:val="000000" w:themeColor="text1"/>
        </w:rPr>
        <w:t>年の法制定時の</w:t>
      </w:r>
      <w:r w:rsidRPr="006B00C0">
        <w:rPr>
          <w:rFonts w:eastAsiaTheme="minorEastAsia" w:cs="Times New Roman" w:hint="eastAsia"/>
          <w:color w:val="000000" w:themeColor="text1"/>
        </w:rPr>
        <w:t>提案理由</w:t>
      </w:r>
      <w:r w:rsidRPr="006B00C0">
        <w:rPr>
          <w:rFonts w:eastAsiaTheme="minorEastAsia" w:cs="Times New Roman"/>
          <w:color w:val="000000" w:themeColor="text1"/>
        </w:rPr>
        <w:t>では、「任意の優生手術は本人が事の是非を十分に判断した上で同意するということが、その本質的要素でありますから、未成年者、精神病者、精神薄弱者のように自分だけで意思決定ができない者については、これを認めない</w:t>
      </w:r>
      <w:r w:rsidRPr="006B00C0">
        <w:rPr>
          <w:rFonts w:eastAsiaTheme="minorEastAsia" w:cs="Times New Roman" w:hint="eastAsia"/>
          <w:color w:val="000000" w:themeColor="text1"/>
        </w:rPr>
        <w:t>こととして、この制度が相続権侵害のために悪用されることのないようにいたしました。</w:t>
      </w:r>
      <w:r w:rsidRPr="006B00C0">
        <w:rPr>
          <w:rFonts w:eastAsiaTheme="minorEastAsia" w:cs="Times New Roman"/>
          <w:color w:val="000000" w:themeColor="text1"/>
        </w:rPr>
        <w:t>」と</w:t>
      </w:r>
      <w:r w:rsidRPr="006B00C0">
        <w:rPr>
          <w:rFonts w:eastAsiaTheme="minorEastAsia" w:cs="Times New Roman" w:hint="eastAsia"/>
          <w:color w:val="000000" w:themeColor="text1"/>
        </w:rPr>
        <w:t>説明</w:t>
      </w:r>
      <w:r w:rsidRPr="006B00C0">
        <w:rPr>
          <w:rFonts w:eastAsiaTheme="minorEastAsia" w:cs="Times New Roman"/>
          <w:color w:val="000000" w:themeColor="text1"/>
        </w:rPr>
        <w:t>されていた</w:t>
      </w:r>
      <w:r w:rsidRPr="006B00C0">
        <w:rPr>
          <w:rFonts w:eastAsiaTheme="minorEastAsia" w:cs="Times New Roman"/>
          <w:color w:val="000000" w:themeColor="text1"/>
          <w:vertAlign w:val="superscript"/>
        </w:rPr>
        <w:footnoteReference w:id="4"/>
      </w:r>
      <w:r w:rsidRPr="006B00C0">
        <w:rPr>
          <w:rFonts w:eastAsiaTheme="minorEastAsia" w:cs="Times New Roman"/>
          <w:color w:val="000000" w:themeColor="text1"/>
        </w:rPr>
        <w:t>。</w:t>
      </w:r>
    </w:p>
    <w:p w14:paraId="1A2D5312" w14:textId="77777777"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また、昭和</w:t>
      </w:r>
      <w:r w:rsidRPr="006B00C0">
        <w:rPr>
          <w:rFonts w:eastAsiaTheme="minorEastAsia" w:cs="Times New Roman"/>
          <w:color w:val="000000" w:themeColor="text1"/>
        </w:rPr>
        <w:t>28</w:t>
      </w:r>
      <w:r w:rsidRPr="006B00C0">
        <w:rPr>
          <w:rFonts w:eastAsiaTheme="minorEastAsia" w:cs="Times New Roman"/>
          <w:color w:val="000000" w:themeColor="text1"/>
        </w:rPr>
        <w:t>年当時の厚生省の通知</w:t>
      </w:r>
      <w:r w:rsidRPr="006B00C0">
        <w:rPr>
          <w:rFonts w:eastAsiaTheme="minorEastAsia" w:cs="Times New Roman"/>
          <w:color w:val="000000" w:themeColor="text1"/>
          <w:vertAlign w:val="superscript"/>
        </w:rPr>
        <w:footnoteReference w:id="5"/>
      </w:r>
      <w:r w:rsidRPr="006B00C0">
        <w:rPr>
          <w:rFonts w:eastAsiaTheme="minorEastAsia" w:cs="Times New Roman"/>
          <w:color w:val="000000" w:themeColor="text1"/>
        </w:rPr>
        <w:t>（</w:t>
      </w:r>
      <w:r w:rsidRPr="006B00C0">
        <w:rPr>
          <w:rFonts w:eastAsiaTheme="minorEastAsia" w:cs="Times New Roman" w:hint="eastAsia"/>
          <w:color w:val="000000" w:themeColor="text1"/>
        </w:rPr>
        <w:t>以下本</w:t>
      </w:r>
      <w:r w:rsidRPr="006B00C0">
        <w:rPr>
          <w:rFonts w:eastAsiaTheme="minorEastAsia" w:cs="Times New Roman"/>
          <w:color w:val="000000" w:themeColor="text1"/>
        </w:rPr>
        <w:t>編において「昭和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年厚生省通知」という。）においても、「未成年者、精神病者又は精神薄弱者に対しては、医師の認定による優生手術を行うことはできないこと。これらの者に対する優生手術は、</w:t>
      </w:r>
      <w:r w:rsidRPr="006B00C0">
        <w:rPr>
          <w:rFonts w:eastAsiaTheme="minorEastAsia" w:cs="Times New Roman"/>
          <w:color w:val="000000" w:themeColor="text1"/>
          <w:spacing w:val="-2"/>
        </w:rPr>
        <w:t>法第</w:t>
      </w:r>
      <w:r w:rsidRPr="006B00C0">
        <w:rPr>
          <w:rFonts w:eastAsiaTheme="minorEastAsia" w:cs="Times New Roman"/>
          <w:color w:val="000000" w:themeColor="text1"/>
          <w:spacing w:val="-2"/>
        </w:rPr>
        <w:t>10</w:t>
      </w:r>
      <w:r w:rsidRPr="006B00C0">
        <w:rPr>
          <w:rFonts w:eastAsiaTheme="minorEastAsia" w:cs="Times New Roman"/>
          <w:color w:val="000000" w:themeColor="text1"/>
          <w:spacing w:val="-2"/>
        </w:rPr>
        <w:t>条又は第</w:t>
      </w:r>
      <w:r w:rsidRPr="006B00C0">
        <w:rPr>
          <w:rFonts w:eastAsiaTheme="minorEastAsia" w:cs="Times New Roman"/>
          <w:color w:val="000000" w:themeColor="text1"/>
          <w:spacing w:val="-2"/>
        </w:rPr>
        <w:t>13</w:t>
      </w:r>
      <w:r w:rsidRPr="006B00C0">
        <w:rPr>
          <w:rFonts w:eastAsiaTheme="minorEastAsia" w:cs="Times New Roman"/>
          <w:color w:val="000000" w:themeColor="text1"/>
          <w:spacing w:val="-2"/>
        </w:rPr>
        <w:t>条第</w:t>
      </w:r>
      <w:r w:rsidRPr="006B00C0">
        <w:rPr>
          <w:rFonts w:eastAsiaTheme="minorEastAsia" w:cs="Times New Roman"/>
          <w:color w:val="000000" w:themeColor="text1"/>
          <w:spacing w:val="-2"/>
        </w:rPr>
        <w:t>2</w:t>
      </w:r>
      <w:r w:rsidRPr="006B00C0">
        <w:rPr>
          <w:rFonts w:eastAsiaTheme="minorEastAsia" w:cs="Times New Roman"/>
          <w:color w:val="000000" w:themeColor="text1"/>
          <w:spacing w:val="-2"/>
        </w:rPr>
        <w:t>項の規定</w:t>
      </w:r>
      <w:r w:rsidRPr="006B00C0">
        <w:rPr>
          <w:rFonts w:eastAsiaTheme="minorEastAsia" w:cs="Times New Roman"/>
          <w:color w:val="000000" w:themeColor="text1"/>
          <w:vertAlign w:val="superscript"/>
        </w:rPr>
        <w:footnoteReference w:id="6"/>
      </w:r>
      <w:r w:rsidRPr="006B00C0">
        <w:rPr>
          <w:rFonts w:eastAsiaTheme="minorEastAsia" w:cs="Times New Roman"/>
          <w:color w:val="000000" w:themeColor="text1"/>
        </w:rPr>
        <w:t>に該当する場合のみ行うことができるものであること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57D8AA16" w14:textId="20E23D88"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さらに、同通知では、第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号前段</w:t>
      </w:r>
      <w:r w:rsidR="003D636D" w:rsidRPr="006B00C0">
        <w:rPr>
          <w:rFonts w:eastAsiaTheme="minorEastAsia" w:cs="Times New Roman" w:hint="eastAsia"/>
          <w:color w:val="000000" w:themeColor="text1"/>
        </w:rPr>
        <w:t>、</w:t>
      </w:r>
      <w:r w:rsidRPr="006B00C0">
        <w:rPr>
          <w:rFonts w:eastAsiaTheme="minorEastAsia" w:cs="Times New Roman"/>
          <w:color w:val="000000" w:themeColor="text1"/>
        </w:rPr>
        <w:t>第</w:t>
      </w:r>
      <w:r w:rsidRPr="006B00C0">
        <w:rPr>
          <w:rFonts w:eastAsiaTheme="minorEastAsia" w:cs="Times New Roman"/>
          <w:color w:val="000000" w:themeColor="text1"/>
        </w:rPr>
        <w:t>2</w:t>
      </w:r>
      <w:r w:rsidRPr="006B00C0">
        <w:rPr>
          <w:rFonts w:eastAsiaTheme="minorEastAsia" w:cs="Times New Roman"/>
          <w:color w:val="000000" w:themeColor="text1"/>
        </w:rPr>
        <w:t>号及び第</w:t>
      </w:r>
      <w:r w:rsidRPr="006B00C0">
        <w:rPr>
          <w:rFonts w:eastAsiaTheme="minorEastAsia" w:cs="Times New Roman"/>
          <w:color w:val="000000" w:themeColor="text1"/>
        </w:rPr>
        <w:t>3</w:t>
      </w:r>
      <w:r w:rsidRPr="006B00C0">
        <w:rPr>
          <w:rFonts w:eastAsiaTheme="minorEastAsia" w:cs="Times New Roman"/>
          <w:color w:val="000000" w:themeColor="text1"/>
        </w:rPr>
        <w:t>号</w:t>
      </w:r>
      <w:r w:rsidRPr="006B00C0">
        <w:rPr>
          <w:rFonts w:eastAsiaTheme="minorEastAsia" w:cs="Times New Roman" w:hint="eastAsia"/>
          <w:color w:val="000000" w:themeColor="text1"/>
        </w:rPr>
        <w:t>の規定</w:t>
      </w:r>
      <w:r w:rsidRPr="006B00C0">
        <w:rPr>
          <w:rFonts w:eastAsiaTheme="minorEastAsia" w:cs="Times New Roman"/>
          <w:color w:val="000000" w:themeColor="text1"/>
        </w:rPr>
        <w:t>について、「本人又は配偶者のいずれか一方の側に該当者があれば、その本人についても又その配偶者についても</w:t>
      </w:r>
      <w:r w:rsidRPr="006B00C0">
        <w:rPr>
          <w:rFonts w:eastAsiaTheme="minorEastAsia" w:cs="Times New Roman"/>
          <w:color w:val="000000" w:themeColor="text1"/>
        </w:rPr>
        <w:lastRenderedPageBreak/>
        <w:t>優生手術を行うことができることを定めたものであること。すなわち、本人の側に該当者があれば、配偶者の側に該当者がない場合でもその配偶者は手術を受けることができるという趣旨であって、かなり広範囲に適用されるものであること。但し、この場合においても、法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項但書の適用は排除されないから、優生手術を受けるべき者が未成年者、精神病者又は精神薄弱者である場合は、医師の認定による優生手術を行うことができないことは当然であること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」と説明されていた。</w:t>
      </w:r>
    </w:p>
    <w:p w14:paraId="2E01F1F3" w14:textId="23B3AC44"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このほか、本人等の同意書の形式及び保存期間に関連する規定が、旧優生保護法施行規則</w:t>
      </w:r>
      <w:r w:rsidRPr="006B00C0">
        <w:rPr>
          <w:rStyle w:val="a8"/>
          <w:rFonts w:eastAsiaTheme="minorEastAsia" w:cs="Times New Roman"/>
          <w:color w:val="000000" w:themeColor="text1"/>
        </w:rPr>
        <w:footnoteReference w:id="7"/>
      </w:r>
      <w:r w:rsidRPr="006B00C0">
        <w:rPr>
          <w:rFonts w:eastAsiaTheme="minorEastAsia" w:cs="Times New Roman"/>
          <w:color w:val="000000" w:themeColor="text1"/>
        </w:rPr>
        <w:t>の昭和</w:t>
      </w:r>
      <w:r w:rsidRPr="006B00C0">
        <w:rPr>
          <w:rFonts w:eastAsiaTheme="minorEastAsia" w:cs="Times New Roman"/>
          <w:color w:val="000000" w:themeColor="text1"/>
        </w:rPr>
        <w:t>24</w:t>
      </w:r>
      <w:r w:rsidRPr="006B00C0">
        <w:rPr>
          <w:rFonts w:eastAsiaTheme="minorEastAsia" w:cs="Times New Roman"/>
          <w:color w:val="000000" w:themeColor="text1"/>
        </w:rPr>
        <w:t>年改正</w:t>
      </w:r>
      <w:r w:rsidRPr="006B00C0">
        <w:rPr>
          <w:rFonts w:eastAsiaTheme="minorEastAsia" w:cs="Times New Roman"/>
          <w:color w:val="000000" w:themeColor="text1"/>
          <w:vertAlign w:val="superscript"/>
        </w:rPr>
        <w:footnoteReference w:id="8"/>
      </w:r>
      <w:r w:rsidRPr="006B00C0">
        <w:rPr>
          <w:rFonts w:eastAsiaTheme="minorEastAsia" w:cs="Times New Roman"/>
          <w:color w:val="000000" w:themeColor="text1"/>
        </w:rPr>
        <w:t>により追加されたが、施行規則の昭和</w:t>
      </w:r>
      <w:r w:rsidRPr="006B00C0">
        <w:rPr>
          <w:rFonts w:eastAsiaTheme="minorEastAsia" w:cs="Times New Roman"/>
          <w:color w:val="000000" w:themeColor="text1"/>
        </w:rPr>
        <w:t>27</w:t>
      </w:r>
      <w:r w:rsidRPr="006B00C0">
        <w:rPr>
          <w:rFonts w:eastAsiaTheme="minorEastAsia" w:cs="Times New Roman"/>
          <w:color w:val="000000" w:themeColor="text1"/>
        </w:rPr>
        <w:t>年改正</w:t>
      </w:r>
      <w:r w:rsidRPr="006B00C0">
        <w:rPr>
          <w:rFonts w:eastAsiaTheme="minorEastAsia" w:cs="Times New Roman"/>
          <w:color w:val="000000" w:themeColor="text1"/>
          <w:vertAlign w:val="superscript"/>
        </w:rPr>
        <w:footnoteReference w:id="9"/>
      </w:r>
      <w:r w:rsidRPr="006B00C0">
        <w:rPr>
          <w:rFonts w:eastAsiaTheme="minorEastAsia" w:cs="Times New Roman"/>
          <w:color w:val="000000" w:themeColor="text1"/>
        </w:rPr>
        <w:t>により、これらの規定が削除された。その際、厚生省は、「手続を簡素化するために同意書の形式及びその保存期間を限定せず、医師が適宜、これを行うようにした</w:t>
      </w:r>
      <w:r w:rsidRPr="006B00C0">
        <w:rPr>
          <w:rFonts w:eastAsiaTheme="minorEastAsia" w:cs="Times New Roman" w:hint="eastAsia"/>
          <w:color w:val="000000" w:themeColor="text1"/>
        </w:rPr>
        <w:t>ものであること。</w:t>
      </w:r>
      <w:r w:rsidRPr="006B00C0">
        <w:rPr>
          <w:rFonts w:eastAsiaTheme="minorEastAsia" w:cs="Times New Roman"/>
          <w:color w:val="000000" w:themeColor="text1"/>
        </w:rPr>
        <w:t>」と</w:t>
      </w:r>
      <w:r w:rsidRPr="006B00C0">
        <w:rPr>
          <w:rFonts w:eastAsiaTheme="minorEastAsia" w:cs="Times New Roman" w:hint="eastAsia"/>
          <w:color w:val="000000" w:themeColor="text1"/>
        </w:rPr>
        <w:t>の</w:t>
      </w:r>
      <w:r w:rsidRPr="006B00C0">
        <w:rPr>
          <w:rFonts w:eastAsiaTheme="minorEastAsia" w:cs="Times New Roman"/>
          <w:color w:val="000000" w:themeColor="text1"/>
        </w:rPr>
        <w:t>通知</w:t>
      </w:r>
      <w:bookmarkStart w:id="14" w:name="_Ref131059228"/>
      <w:r w:rsidRPr="006B00C0">
        <w:rPr>
          <w:rFonts w:eastAsiaTheme="minorEastAsia" w:cs="Times New Roman"/>
          <w:color w:val="000000" w:themeColor="text1"/>
          <w:vertAlign w:val="superscript"/>
        </w:rPr>
        <w:footnoteReference w:id="10"/>
      </w:r>
      <w:bookmarkEnd w:id="14"/>
      <w:r w:rsidRPr="006B00C0">
        <w:rPr>
          <w:rFonts w:eastAsiaTheme="minorEastAsia" w:cs="Times New Roman" w:hint="eastAsia"/>
          <w:color w:val="000000" w:themeColor="text1"/>
        </w:rPr>
        <w:t>を発出</w:t>
      </w:r>
      <w:r w:rsidRPr="006B00C0">
        <w:rPr>
          <w:rFonts w:eastAsiaTheme="minorEastAsia" w:cs="Times New Roman"/>
          <w:color w:val="000000" w:themeColor="text1"/>
        </w:rPr>
        <w:t>していた。</w:t>
      </w:r>
    </w:p>
    <w:p w14:paraId="1BABB698" w14:textId="19D780BF"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なお、母体保護を目的とした旧優生保護法第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4</w:t>
      </w:r>
      <w:r w:rsidRPr="006B00C0">
        <w:rPr>
          <w:rFonts w:eastAsiaTheme="minorEastAsia" w:cs="Times New Roman"/>
          <w:color w:val="000000" w:themeColor="text1"/>
        </w:rPr>
        <w:t>号及び第</w:t>
      </w:r>
      <w:r w:rsidRPr="006B00C0">
        <w:rPr>
          <w:rFonts w:eastAsiaTheme="minorEastAsia" w:cs="Times New Roman"/>
          <w:color w:val="000000" w:themeColor="text1"/>
        </w:rPr>
        <w:t>5</w:t>
      </w:r>
      <w:r w:rsidRPr="006B00C0">
        <w:rPr>
          <w:rFonts w:eastAsiaTheme="minorEastAsia" w:cs="Times New Roman"/>
          <w:color w:val="000000" w:themeColor="text1"/>
        </w:rPr>
        <w:t>号の規定は、</w:t>
      </w:r>
      <w:r w:rsidR="00D40DEC">
        <w:rPr>
          <w:rFonts w:eastAsiaTheme="minorEastAsia" w:cs="Times New Roman" w:hint="eastAsia"/>
          <w:color w:val="000000" w:themeColor="text1"/>
        </w:rPr>
        <w:t>平成</w:t>
      </w:r>
      <w:r w:rsidR="00D40DEC">
        <w:rPr>
          <w:rFonts w:eastAsiaTheme="minorEastAsia" w:cs="Times New Roman" w:hint="eastAsia"/>
          <w:color w:val="000000" w:themeColor="text1"/>
        </w:rPr>
        <w:t>8</w:t>
      </w:r>
      <w:r w:rsidR="00D40DEC">
        <w:rPr>
          <w:rFonts w:eastAsiaTheme="minorEastAsia" w:cs="Times New Roman" w:hint="eastAsia"/>
          <w:color w:val="000000" w:themeColor="text1"/>
        </w:rPr>
        <w:t>年に題名改正された</w:t>
      </w:r>
      <w:r w:rsidRPr="006B00C0">
        <w:rPr>
          <w:rFonts w:eastAsiaTheme="minorEastAsia" w:cs="Times New Roman"/>
          <w:color w:val="000000" w:themeColor="text1"/>
        </w:rPr>
        <w:t>現行の</w:t>
      </w:r>
      <w:r w:rsidRPr="006B00C0">
        <w:rPr>
          <w:rFonts w:eastAsiaTheme="minorEastAsia" w:cs="Times New Roman" w:hint="eastAsia"/>
          <w:color w:val="000000" w:themeColor="text1"/>
        </w:rPr>
        <w:t>「</w:t>
      </w:r>
      <w:r w:rsidRPr="006B00C0">
        <w:rPr>
          <w:rFonts w:eastAsiaTheme="minorEastAsia" w:cs="Times New Roman"/>
          <w:color w:val="000000" w:themeColor="text1"/>
        </w:rPr>
        <w:t>母体保護法</w:t>
      </w:r>
      <w:r w:rsidRPr="006B00C0">
        <w:rPr>
          <w:rFonts w:eastAsiaTheme="minorEastAsia" w:cs="Times New Roman" w:hint="eastAsia"/>
          <w:color w:val="000000" w:themeColor="text1"/>
        </w:rPr>
        <w:t>」</w:t>
      </w:r>
      <w:r w:rsidRPr="006B00C0">
        <w:rPr>
          <w:rFonts w:hint="eastAsia"/>
          <w:color w:val="000000" w:themeColor="text1"/>
        </w:rPr>
        <w:t>（昭和</w:t>
      </w:r>
      <w:r w:rsidRPr="006B00C0">
        <w:rPr>
          <w:rFonts w:hint="eastAsia"/>
          <w:color w:val="000000" w:themeColor="text1"/>
        </w:rPr>
        <w:t>23</w:t>
      </w:r>
      <w:r w:rsidRPr="006B00C0">
        <w:rPr>
          <w:rFonts w:hint="eastAsia"/>
          <w:color w:val="000000" w:themeColor="text1"/>
        </w:rPr>
        <w:t>年法律第</w:t>
      </w:r>
      <w:r w:rsidRPr="006B00C0">
        <w:rPr>
          <w:rFonts w:hint="eastAsia"/>
          <w:color w:val="000000" w:themeColor="text1"/>
        </w:rPr>
        <w:t>156</w:t>
      </w:r>
      <w:r w:rsidRPr="006B00C0">
        <w:rPr>
          <w:rFonts w:hint="eastAsia"/>
          <w:color w:val="000000" w:themeColor="text1"/>
        </w:rPr>
        <w:t>号）</w:t>
      </w:r>
      <w:r w:rsidRPr="006B00C0">
        <w:rPr>
          <w:rFonts w:eastAsiaTheme="minorEastAsia" w:cs="Times New Roman"/>
          <w:color w:val="000000" w:themeColor="text1"/>
        </w:rPr>
        <w:t>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号及び第</w:t>
      </w:r>
      <w:r w:rsidRPr="006B00C0">
        <w:rPr>
          <w:rFonts w:eastAsiaTheme="minorEastAsia" w:cs="Times New Roman"/>
          <w:color w:val="000000" w:themeColor="text1"/>
        </w:rPr>
        <w:t>2</w:t>
      </w:r>
      <w:r w:rsidRPr="006B00C0">
        <w:rPr>
          <w:rFonts w:eastAsiaTheme="minorEastAsia" w:cs="Times New Roman"/>
          <w:color w:val="000000" w:themeColor="text1"/>
        </w:rPr>
        <w:t>号として引き継がれている。</w:t>
      </w:r>
    </w:p>
    <w:p w14:paraId="293D0DDE" w14:textId="77777777" w:rsidR="00E811B0" w:rsidRPr="006B00C0" w:rsidRDefault="00E811B0" w:rsidP="00E811B0">
      <w:pPr>
        <w:ind w:firstLineChars="100" w:firstLine="216"/>
        <w:rPr>
          <w:rFonts w:eastAsiaTheme="minorEastAsia" w:cs="Times New Roman"/>
          <w:color w:val="000000" w:themeColor="text1"/>
        </w:rPr>
      </w:pPr>
    </w:p>
    <w:p w14:paraId="2649B4F3" w14:textId="3ACC35E7" w:rsidR="00E811B0" w:rsidRPr="006B00C0" w:rsidRDefault="00E811B0" w:rsidP="00E811B0">
      <w:pPr>
        <w:outlineLvl w:val="2"/>
        <w:rPr>
          <w:rFonts w:asciiTheme="majorEastAsia" w:eastAsiaTheme="majorEastAsia" w:hAnsiTheme="majorEastAsia" w:cs="Times New Roman"/>
          <w:color w:val="000000" w:themeColor="text1"/>
        </w:rPr>
      </w:pPr>
      <w:bookmarkStart w:id="15" w:name="_Toc126049525"/>
      <w:bookmarkStart w:id="16" w:name="_Toc136516028"/>
      <w:bookmarkStart w:id="17" w:name="_Toc136516101"/>
      <w:bookmarkStart w:id="18" w:name="_Toc137041939"/>
      <w:r w:rsidRPr="006B00C0">
        <w:rPr>
          <w:rFonts w:asciiTheme="majorEastAsia" w:eastAsiaTheme="majorEastAsia" w:hAnsiTheme="majorEastAsia" w:cs="Times New Roman"/>
          <w:color w:val="000000" w:themeColor="text1"/>
        </w:rPr>
        <w:t>２　第</w:t>
      </w:r>
      <w:r w:rsidRPr="006B00C0">
        <w:rPr>
          <w:rFonts w:asciiTheme="majorEastAsia" w:eastAsiaTheme="majorEastAsia" w:hAnsiTheme="majorEastAsia" w:cs="Times New Roman" w:hint="eastAsia"/>
          <w:color w:val="000000" w:themeColor="text1"/>
        </w:rPr>
        <w:t>４</w:t>
      </w:r>
      <w:r w:rsidRPr="006B00C0">
        <w:rPr>
          <w:rFonts w:asciiTheme="majorEastAsia" w:eastAsiaTheme="majorEastAsia" w:hAnsiTheme="majorEastAsia" w:cs="Times New Roman"/>
          <w:color w:val="000000" w:themeColor="text1"/>
        </w:rPr>
        <w:t>条（審査を要件とする優生手術）</w:t>
      </w:r>
      <w:bookmarkEnd w:id="15"/>
      <w:bookmarkEnd w:id="16"/>
      <w:bookmarkEnd w:id="17"/>
      <w:bookmarkEnd w:id="18"/>
    </w:p>
    <w:p w14:paraId="2A2FC9AC" w14:textId="77777777"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4</w:t>
      </w:r>
      <w:r w:rsidRPr="006B00C0">
        <w:rPr>
          <w:rFonts w:eastAsiaTheme="minorEastAsia" w:cs="Times New Roman"/>
          <w:color w:val="000000" w:themeColor="text1"/>
        </w:rPr>
        <w:t>条において、「医師は、診断の結果、別表に掲げる疾患に罹</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ことを確認した場合において、その者に対し、その疾患の遺伝を防止するため優生手術を行うことが公益上必要であると認めるときは、都道府県優生保護審査会に優生手術を行うことの適否に関する審査を申請しなければならない</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065883D6" w14:textId="77777777" w:rsidR="007D2EE1" w:rsidRPr="006B00C0" w:rsidRDefault="007D2EE1" w:rsidP="007D2EE1">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この第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条の</w:t>
      </w:r>
      <w:r w:rsidRPr="006B00C0">
        <w:rPr>
          <w:rFonts w:eastAsiaTheme="minorEastAsia" w:cs="Times New Roman"/>
          <w:color w:val="000000" w:themeColor="text1"/>
        </w:rPr>
        <w:t>規定に</w:t>
      </w:r>
      <w:r w:rsidRPr="006B00C0">
        <w:rPr>
          <w:rFonts w:eastAsiaTheme="minorEastAsia" w:cs="Times New Roman" w:hint="eastAsia"/>
          <w:color w:val="000000" w:themeColor="text1"/>
        </w:rPr>
        <w:t>基づき</w:t>
      </w:r>
      <w:r w:rsidRPr="006B00C0">
        <w:rPr>
          <w:rFonts w:eastAsiaTheme="minorEastAsia" w:cs="Times New Roman"/>
          <w:color w:val="000000" w:themeColor="text1"/>
        </w:rPr>
        <w:t>、本人、保護者等の同意によらない優生手術が</w:t>
      </w:r>
      <w:r w:rsidRPr="006B00C0">
        <w:rPr>
          <w:rFonts w:eastAsiaTheme="minorEastAsia" w:cs="Times New Roman" w:hint="eastAsia"/>
          <w:color w:val="000000" w:themeColor="text1"/>
        </w:rPr>
        <w:t>可能とされ、また</w:t>
      </w:r>
      <w:r w:rsidRPr="006B00C0">
        <w:rPr>
          <w:rFonts w:eastAsiaTheme="minorEastAsia" w:cs="Times New Roman"/>
          <w:color w:val="000000" w:themeColor="text1"/>
        </w:rPr>
        <w:t>、</w:t>
      </w:r>
      <w:r w:rsidRPr="006B00C0">
        <w:rPr>
          <w:rFonts w:eastAsiaTheme="minorEastAsia" w:cs="Times New Roman" w:hint="eastAsia"/>
          <w:color w:val="000000" w:themeColor="text1"/>
        </w:rPr>
        <w:t>優生手術の実施に当たっては、</w:t>
      </w:r>
      <w:r w:rsidRPr="006B00C0">
        <w:rPr>
          <w:rFonts w:eastAsiaTheme="minorEastAsia" w:cs="Times New Roman"/>
          <w:color w:val="000000" w:themeColor="text1"/>
        </w:rPr>
        <w:t>都道府県優生保護審査会での審査</w:t>
      </w:r>
      <w:r w:rsidRPr="006B00C0">
        <w:rPr>
          <w:rFonts w:eastAsiaTheme="minorEastAsia" w:cs="Times New Roman" w:hint="eastAsia"/>
          <w:color w:val="000000" w:themeColor="text1"/>
        </w:rPr>
        <w:t>が</w:t>
      </w:r>
      <w:r w:rsidRPr="006B00C0">
        <w:rPr>
          <w:rFonts w:eastAsiaTheme="minorEastAsia" w:cs="Times New Roman"/>
          <w:color w:val="000000" w:themeColor="text1"/>
        </w:rPr>
        <w:t>要件と</w:t>
      </w:r>
      <w:r w:rsidRPr="006B00C0">
        <w:rPr>
          <w:rFonts w:eastAsiaTheme="minorEastAsia" w:cs="Times New Roman" w:hint="eastAsia"/>
          <w:color w:val="000000" w:themeColor="text1"/>
        </w:rPr>
        <w:t>されて</w:t>
      </w:r>
      <w:r w:rsidRPr="006B00C0">
        <w:rPr>
          <w:rFonts w:eastAsiaTheme="minorEastAsia" w:cs="Times New Roman"/>
          <w:color w:val="000000" w:themeColor="text1"/>
        </w:rPr>
        <w:t>いた。</w:t>
      </w:r>
      <w:r w:rsidRPr="006B00C0">
        <w:rPr>
          <w:rFonts w:eastAsiaTheme="minorEastAsia" w:cs="Times New Roman" w:hint="eastAsia"/>
          <w:color w:val="000000" w:themeColor="text1"/>
        </w:rPr>
        <w:t>なお</w:t>
      </w:r>
      <w:r w:rsidRPr="006B00C0">
        <w:rPr>
          <w:rFonts w:eastAsiaTheme="minorEastAsia" w:cs="Times New Roman"/>
          <w:color w:val="000000" w:themeColor="text1"/>
        </w:rPr>
        <w:t>、申請要件を満たす</w:t>
      </w:r>
      <w:r w:rsidRPr="006B00C0">
        <w:rPr>
          <w:rFonts w:eastAsiaTheme="minorEastAsia" w:cs="Times New Roman" w:hint="eastAsia"/>
          <w:color w:val="000000" w:themeColor="text1"/>
        </w:rPr>
        <w:t>者がいると認めた場合</w:t>
      </w:r>
      <w:r w:rsidRPr="006B00C0">
        <w:rPr>
          <w:rFonts w:eastAsiaTheme="minorEastAsia" w:cs="Times New Roman"/>
          <w:color w:val="000000" w:themeColor="text1"/>
        </w:rPr>
        <w:t>、</w:t>
      </w:r>
      <w:r w:rsidRPr="006B00C0">
        <w:rPr>
          <w:rFonts w:eastAsiaTheme="minorEastAsia" w:cs="Times New Roman" w:hint="eastAsia"/>
          <w:color w:val="000000" w:themeColor="text1"/>
        </w:rPr>
        <w:t>その医師に、都道府県優生保護審査会に審査を</w:t>
      </w:r>
      <w:r w:rsidRPr="006B00C0">
        <w:rPr>
          <w:rFonts w:eastAsiaTheme="minorEastAsia" w:cs="Times New Roman"/>
          <w:color w:val="000000" w:themeColor="text1"/>
        </w:rPr>
        <w:t>申請</w:t>
      </w:r>
      <w:r w:rsidRPr="006B00C0">
        <w:rPr>
          <w:rFonts w:eastAsiaTheme="minorEastAsia" w:cs="Times New Roman" w:hint="eastAsia"/>
          <w:color w:val="000000" w:themeColor="text1"/>
        </w:rPr>
        <w:t>することが</w:t>
      </w:r>
      <w:r w:rsidRPr="006B00C0">
        <w:rPr>
          <w:rFonts w:eastAsiaTheme="minorEastAsia" w:cs="Times New Roman"/>
          <w:color w:val="000000" w:themeColor="text1"/>
        </w:rPr>
        <w:t>義務付けられていた</w:t>
      </w:r>
      <w:r w:rsidRPr="006B00C0">
        <w:rPr>
          <w:rFonts w:eastAsiaTheme="minorEastAsia" w:cs="Times New Roman"/>
          <w:color w:val="000000" w:themeColor="text1"/>
          <w:vertAlign w:val="superscript"/>
        </w:rPr>
        <w:footnoteReference w:id="11"/>
      </w:r>
      <w:r w:rsidRPr="006B00C0">
        <w:rPr>
          <w:rFonts w:eastAsiaTheme="minorEastAsia" w:cs="Times New Roman"/>
          <w:color w:val="000000" w:themeColor="text1"/>
        </w:rPr>
        <w:t>。</w:t>
      </w:r>
    </w:p>
    <w:p w14:paraId="4D92AB91" w14:textId="77777777" w:rsidR="00E811B0" w:rsidRPr="006B00C0" w:rsidRDefault="00E811B0" w:rsidP="00E811B0">
      <w:pPr>
        <w:ind w:firstLineChars="100" w:firstLine="216"/>
        <w:rPr>
          <w:rFonts w:eastAsiaTheme="minorEastAsia" w:cs="Times New Roman"/>
          <w:color w:val="000000" w:themeColor="text1"/>
        </w:rPr>
      </w:pPr>
    </w:p>
    <w:p w14:paraId="0ECCB1A5" w14:textId="77777777" w:rsidR="00E811B0" w:rsidRPr="006B00C0" w:rsidRDefault="00E811B0" w:rsidP="00E811B0">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color w:val="000000" w:themeColor="text1"/>
          <w:sz w:val="20"/>
          <w:szCs w:val="20"/>
        </w:rPr>
        <w:t>旧優生保護法別表（第</w:t>
      </w:r>
      <w:r w:rsidRPr="006B00C0">
        <w:rPr>
          <w:rFonts w:asciiTheme="majorEastAsia" w:eastAsiaTheme="majorEastAsia" w:hAnsiTheme="majorEastAsia" w:cs="Times New Roman" w:hint="eastAsia"/>
          <w:color w:val="000000" w:themeColor="text1"/>
          <w:sz w:val="20"/>
          <w:szCs w:val="20"/>
        </w:rPr>
        <w:t>４</w:t>
      </w:r>
      <w:r w:rsidRPr="006B00C0">
        <w:rPr>
          <w:rFonts w:asciiTheme="majorEastAsia" w:eastAsiaTheme="majorEastAsia" w:hAnsiTheme="majorEastAsia" w:cs="Times New Roman"/>
          <w:color w:val="000000" w:themeColor="text1"/>
          <w:sz w:val="20"/>
          <w:szCs w:val="20"/>
        </w:rPr>
        <w:t>条、第12条関係）</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6B00C0" w:rsidRPr="006B00C0" w14:paraId="0CA3123E" w14:textId="77777777" w:rsidTr="00903129">
        <w:tc>
          <w:tcPr>
            <w:tcW w:w="9060" w:type="dxa"/>
            <w:tcBorders>
              <w:bottom w:val="nil"/>
            </w:tcBorders>
            <w:tcMar>
              <w:top w:w="0" w:type="dxa"/>
              <w:bottom w:w="0" w:type="dxa"/>
            </w:tcMar>
          </w:tcPr>
          <w:p w14:paraId="50529ECE" w14:textId="77777777" w:rsidR="00266D40" w:rsidRPr="006B00C0" w:rsidRDefault="00266D40" w:rsidP="00903129">
            <w:pPr>
              <w:pStyle w:val="af8"/>
              <w:spacing w:line="20" w:lineRule="exact"/>
              <w:ind w:left="186" w:hangingChars="100" w:hanging="186"/>
              <w:rPr>
                <w:rFonts w:eastAsiaTheme="minorEastAsia" w:cs="Times New Roman"/>
                <w:color w:val="000000" w:themeColor="text1"/>
                <w:sz w:val="19"/>
                <w:szCs w:val="19"/>
              </w:rPr>
            </w:pPr>
          </w:p>
        </w:tc>
      </w:tr>
      <w:tr w:rsidR="006B00C0" w:rsidRPr="006B00C0" w14:paraId="5E390C59" w14:textId="77777777" w:rsidTr="007450E1">
        <w:tc>
          <w:tcPr>
            <w:tcW w:w="9060" w:type="dxa"/>
            <w:tcBorders>
              <w:top w:val="nil"/>
              <w:bottom w:val="nil"/>
            </w:tcBorders>
          </w:tcPr>
          <w:p w14:paraId="5DC7C3DB" w14:textId="77777777"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w:t>
            </w:r>
            <w:r w:rsidRPr="006B00C0">
              <w:rPr>
                <w:rFonts w:eastAsiaTheme="minorEastAsia" w:cs="Times New Roman"/>
                <w:color w:val="000000" w:themeColor="text1"/>
                <w:sz w:val="19"/>
                <w:szCs w:val="19"/>
              </w:rPr>
              <w:t xml:space="preserve">　遺伝性精神病：精神分裂病</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em w:val="comma"/>
              </w:rPr>
              <w:t>そううつ</w:t>
            </w:r>
            <w:r w:rsidRPr="006B00C0">
              <w:rPr>
                <w:rFonts w:eastAsiaTheme="minorEastAsia" w:cs="Times New Roman"/>
                <w:color w:val="000000" w:themeColor="text1"/>
                <w:sz w:val="19"/>
                <w:szCs w:val="19"/>
              </w:rPr>
              <w:t>病</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em w:val="comma"/>
              </w:rPr>
              <w:t>てんかん</w:t>
            </w:r>
          </w:p>
          <w:p w14:paraId="53B19C3F" w14:textId="77777777"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二</w:t>
            </w:r>
            <w:r w:rsidRPr="006B00C0">
              <w:rPr>
                <w:rFonts w:eastAsiaTheme="minorEastAsia" w:cs="Times New Roman"/>
                <w:color w:val="000000" w:themeColor="text1"/>
                <w:sz w:val="19"/>
                <w:szCs w:val="19"/>
              </w:rPr>
              <w:t xml:space="preserve">　遺伝性精神薄弱</w:t>
            </w:r>
          </w:p>
          <w:p w14:paraId="5FC4081C" w14:textId="3EE46EF1"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三</w:t>
            </w:r>
            <w:r w:rsidRPr="006B00C0">
              <w:rPr>
                <w:rFonts w:eastAsiaTheme="minorEastAsia" w:cs="Times New Roman"/>
                <w:color w:val="000000" w:themeColor="text1"/>
                <w:sz w:val="19"/>
                <w:szCs w:val="19"/>
              </w:rPr>
              <w:t xml:space="preserve">　顕著な遺伝性精神病質：顕著な性</w:t>
            </w:r>
            <w:r w:rsidR="001A601F">
              <w:rPr>
                <w:rFonts w:eastAsiaTheme="minorEastAsia" w:cs="Times New Roman" w:hint="eastAsia"/>
                <w:color w:val="000000" w:themeColor="text1"/>
                <w:sz w:val="19"/>
                <w:szCs w:val="19"/>
              </w:rPr>
              <w:t>慾</w:t>
            </w:r>
            <w:r w:rsidRPr="006B00C0">
              <w:rPr>
                <w:rFonts w:eastAsiaTheme="minorEastAsia" w:cs="Times New Roman"/>
                <w:color w:val="000000" w:themeColor="text1"/>
                <w:sz w:val="19"/>
                <w:szCs w:val="19"/>
              </w:rPr>
              <w:t>異常</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顕著な犯罪傾向</w:t>
            </w:r>
          </w:p>
          <w:p w14:paraId="7E77F13C" w14:textId="77777777"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四</w:t>
            </w:r>
            <w:r w:rsidRPr="006B00C0">
              <w:rPr>
                <w:rFonts w:eastAsiaTheme="minorEastAsia" w:cs="Times New Roman"/>
                <w:color w:val="000000" w:themeColor="text1"/>
                <w:sz w:val="19"/>
                <w:szCs w:val="19"/>
              </w:rPr>
              <w:t xml:space="preserve">　顕著な遺伝性身体疾患：ハンチントン氏舞踏病</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遺伝性脊髄性運動失調症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遺伝性小脳性運動失調症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神経性進行性筋</w:t>
            </w:r>
            <w:r w:rsidRPr="006B00C0">
              <w:rPr>
                <w:rFonts w:eastAsiaTheme="minorEastAsia" w:cs="Times New Roman"/>
                <w:color w:val="000000" w:themeColor="text1"/>
                <w:sz w:val="19"/>
                <w:szCs w:val="19"/>
                <w:em w:val="comma"/>
              </w:rPr>
              <w:t>い</w:t>
            </w:r>
            <w:r w:rsidRPr="006B00C0">
              <w:rPr>
                <w:rFonts w:eastAsiaTheme="minorEastAsia" w:cs="Times New Roman"/>
                <w:color w:val="000000" w:themeColor="text1"/>
                <w:sz w:val="19"/>
                <w:szCs w:val="19"/>
              </w:rPr>
              <w:t>縮症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進行性筋性筋栄養障</w:t>
            </w:r>
            <w:r w:rsidRPr="006B00C0">
              <w:rPr>
                <w:rFonts w:eastAsiaTheme="minorEastAsia" w:cs="Times New Roman"/>
                <w:color w:val="000000" w:themeColor="text1"/>
                <w:sz w:val="19"/>
                <w:szCs w:val="19"/>
                <w:em w:val="comma"/>
              </w:rPr>
              <w:t>がい</w:t>
            </w:r>
            <w:r w:rsidRPr="006B00C0">
              <w:rPr>
                <w:rFonts w:eastAsiaTheme="minorEastAsia" w:cs="Times New Roman"/>
                <w:color w:val="000000" w:themeColor="text1"/>
                <w:sz w:val="19"/>
                <w:szCs w:val="19"/>
              </w:rPr>
              <w:t>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筋緊張病</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先天性筋緊張消失症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先天性軟骨発育障</w:t>
            </w:r>
            <w:r w:rsidRPr="006B00C0">
              <w:rPr>
                <w:rFonts w:eastAsiaTheme="minorEastAsia" w:cs="Times New Roman"/>
                <w:color w:val="000000" w:themeColor="text1"/>
                <w:sz w:val="19"/>
                <w:szCs w:val="19"/>
                <w:em w:val="comma"/>
              </w:rPr>
              <w:t>がい</w:t>
            </w:r>
            <w:r w:rsidRPr="006B00C0">
              <w:rPr>
                <w:rFonts w:eastAsiaTheme="minorEastAsia" w:cs="Times New Roman" w:hint="eastAsia"/>
                <w:color w:val="000000" w:themeColor="text1"/>
                <w:sz w:val="19"/>
                <w:szCs w:val="19"/>
                <w:em w:val="comma"/>
              </w:rPr>
              <w:t xml:space="preserve">　</w:t>
            </w:r>
            <w:r w:rsidRPr="006B00C0">
              <w:rPr>
                <w:rFonts w:eastAsiaTheme="minorEastAsia" w:cs="Times New Roman"/>
                <w:color w:val="000000" w:themeColor="text1"/>
                <w:sz w:val="19"/>
                <w:szCs w:val="19"/>
              </w:rPr>
              <w:t>白児</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魚</w:t>
            </w:r>
            <w:r w:rsidRPr="006B00C0">
              <w:rPr>
                <w:rFonts w:eastAsiaTheme="minorEastAsia" w:cs="Times New Roman"/>
                <w:color w:val="000000" w:themeColor="text1"/>
                <w:sz w:val="19"/>
                <w:szCs w:val="19"/>
                <w:em w:val="comma"/>
              </w:rPr>
              <w:t>りんせん</w:t>
            </w:r>
            <w:r w:rsidRPr="006B00C0">
              <w:rPr>
                <w:rFonts w:eastAsiaTheme="minorEastAsia" w:cs="Times New Roman" w:hint="eastAsia"/>
                <w:color w:val="000000" w:themeColor="text1"/>
                <w:sz w:val="19"/>
                <w:szCs w:val="19"/>
                <w:em w:val="comma"/>
              </w:rPr>
              <w:t xml:space="preserve">　</w:t>
            </w:r>
            <w:r w:rsidRPr="006B00C0">
              <w:rPr>
                <w:rFonts w:eastAsiaTheme="minorEastAsia" w:cs="Times New Roman"/>
                <w:color w:val="000000" w:themeColor="text1"/>
                <w:sz w:val="19"/>
                <w:szCs w:val="19"/>
              </w:rPr>
              <w:t>多発性軟性神経繊維</w:t>
            </w:r>
            <w:r w:rsidRPr="006B00C0">
              <w:rPr>
                <w:rFonts w:eastAsiaTheme="minorEastAsia" w:cs="Times New Roman"/>
                <w:color w:val="000000" w:themeColor="text1"/>
                <w:sz w:val="19"/>
                <w:szCs w:val="19"/>
                <w:em w:val="comma"/>
              </w:rPr>
              <w:t>しゆ</w:t>
            </w:r>
            <w:r w:rsidRPr="006B00C0">
              <w:rPr>
                <w:rFonts w:eastAsiaTheme="minorEastAsia" w:cs="Times New Roman" w:hint="eastAsia"/>
                <w:color w:val="000000" w:themeColor="text1"/>
                <w:sz w:val="19"/>
                <w:szCs w:val="19"/>
                <w:em w:val="comma"/>
              </w:rPr>
              <w:t xml:space="preserve">　</w:t>
            </w:r>
            <w:r w:rsidRPr="006B00C0">
              <w:rPr>
                <w:rFonts w:eastAsiaTheme="minorEastAsia" w:cs="Times New Roman"/>
                <w:color w:val="000000" w:themeColor="text1"/>
                <w:sz w:val="19"/>
                <w:szCs w:val="19"/>
              </w:rPr>
              <w:t>結節性硬化症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先天性表皮水</w:t>
            </w:r>
            <w:r w:rsidRPr="006B00C0">
              <w:rPr>
                <w:rFonts w:eastAsiaTheme="minorEastAsia" w:cs="Times New Roman"/>
                <w:color w:val="000000" w:themeColor="text1"/>
                <w:sz w:val="19"/>
                <w:szCs w:val="19"/>
                <w:em w:val="comma"/>
              </w:rPr>
              <w:t>ほう</w:t>
            </w:r>
            <w:r w:rsidRPr="006B00C0">
              <w:rPr>
                <w:rFonts w:eastAsiaTheme="minorEastAsia" w:cs="Times New Roman"/>
                <w:color w:val="000000" w:themeColor="text1"/>
                <w:sz w:val="19"/>
                <w:szCs w:val="19"/>
              </w:rPr>
              <w:t>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先天性ポルフイリン尿症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先天性手掌足</w:t>
            </w:r>
            <w:r w:rsidRPr="006B00C0">
              <w:rPr>
                <w:rFonts w:eastAsiaTheme="minorEastAsia" w:cs="Times New Roman"/>
                <w:color w:val="000000" w:themeColor="text1"/>
                <w:sz w:val="19"/>
                <w:szCs w:val="19"/>
                <w:em w:val="comma"/>
              </w:rPr>
              <w:t>しよ</w:t>
            </w:r>
            <w:r w:rsidRPr="006B00C0">
              <w:rPr>
                <w:rFonts w:eastAsiaTheme="minorEastAsia" w:cs="Times New Roman"/>
                <w:color w:val="000000" w:themeColor="text1"/>
                <w:sz w:val="19"/>
                <w:szCs w:val="19"/>
              </w:rPr>
              <w:t>角化症</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遺伝性視神経</w:t>
            </w:r>
            <w:r w:rsidRPr="006B00C0">
              <w:rPr>
                <w:rFonts w:eastAsiaTheme="minorEastAsia" w:cs="Times New Roman"/>
                <w:color w:val="000000" w:themeColor="text1"/>
                <w:sz w:val="19"/>
                <w:szCs w:val="19"/>
                <w:em w:val="comma"/>
              </w:rPr>
              <w:t>い</w:t>
            </w:r>
            <w:r w:rsidRPr="006B00C0">
              <w:rPr>
                <w:rFonts w:eastAsiaTheme="minorEastAsia" w:cs="Times New Roman"/>
                <w:color w:val="000000" w:themeColor="text1"/>
                <w:sz w:val="19"/>
                <w:szCs w:val="19"/>
              </w:rPr>
              <w:t>縮</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網膜色素変性</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全色盲</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先天性眼球震</w:t>
            </w:r>
            <w:r w:rsidRPr="006B00C0">
              <w:rPr>
                <w:rFonts w:eastAsiaTheme="minorEastAsia" w:cs="Times New Roman"/>
                <w:color w:val="000000" w:themeColor="text1"/>
                <w:sz w:val="19"/>
                <w:szCs w:val="19"/>
                <w:em w:val="comma"/>
              </w:rPr>
              <w:t>とう</w:t>
            </w:r>
            <w:r w:rsidRPr="006B00C0">
              <w:rPr>
                <w:rFonts w:eastAsiaTheme="minorEastAsia" w:cs="Times New Roman" w:hint="eastAsia"/>
                <w:color w:val="000000" w:themeColor="text1"/>
                <w:sz w:val="19"/>
                <w:szCs w:val="19"/>
                <w:em w:val="comma"/>
              </w:rPr>
              <w:t xml:space="preserve">　</w:t>
            </w:r>
            <w:r w:rsidRPr="006B00C0">
              <w:rPr>
                <w:rFonts w:eastAsiaTheme="minorEastAsia" w:cs="Times New Roman"/>
                <w:color w:val="000000" w:themeColor="text1"/>
                <w:sz w:val="19"/>
                <w:szCs w:val="19"/>
              </w:rPr>
              <w:t>青色</w:t>
            </w:r>
            <w:r w:rsidRPr="006B00C0">
              <w:rPr>
                <w:rFonts w:eastAsiaTheme="minorEastAsia" w:cs="Times New Roman"/>
                <w:color w:val="000000" w:themeColor="text1"/>
                <w:spacing w:val="-2"/>
                <w:sz w:val="19"/>
                <w:szCs w:val="19"/>
                <w:em w:val="comma"/>
              </w:rPr>
              <w:t>きよう</w:t>
            </w:r>
            <w:r w:rsidRPr="006B00C0">
              <w:rPr>
                <w:rFonts w:eastAsiaTheme="minorEastAsia" w:cs="Times New Roman"/>
                <w:color w:val="000000" w:themeColor="text1"/>
                <w:spacing w:val="-2"/>
                <w:sz w:val="19"/>
                <w:szCs w:val="19"/>
              </w:rPr>
              <w:t>膜</w:t>
            </w:r>
            <w:r w:rsidRPr="006B00C0">
              <w:rPr>
                <w:rFonts w:eastAsiaTheme="minorEastAsia" w:cs="Times New Roman" w:hint="eastAsia"/>
                <w:color w:val="000000" w:themeColor="text1"/>
                <w:spacing w:val="-2"/>
                <w:sz w:val="19"/>
                <w:szCs w:val="19"/>
              </w:rPr>
              <w:t xml:space="preserve">　</w:t>
            </w:r>
            <w:r w:rsidRPr="006B00C0">
              <w:rPr>
                <w:rFonts w:eastAsiaTheme="minorEastAsia" w:cs="Times New Roman"/>
                <w:color w:val="000000" w:themeColor="text1"/>
                <w:spacing w:val="-2"/>
                <w:sz w:val="19"/>
                <w:szCs w:val="19"/>
              </w:rPr>
              <w:t>遺伝性の難聴又はろう</w:t>
            </w:r>
            <w:r w:rsidRPr="006B00C0">
              <w:rPr>
                <w:rFonts w:eastAsiaTheme="minorEastAsia" w:cs="Times New Roman" w:hint="eastAsia"/>
                <w:color w:val="000000" w:themeColor="text1"/>
                <w:spacing w:val="-2"/>
                <w:sz w:val="19"/>
                <w:szCs w:val="19"/>
              </w:rPr>
              <w:t xml:space="preserve">　</w:t>
            </w:r>
            <w:r w:rsidRPr="006B00C0">
              <w:rPr>
                <w:rFonts w:eastAsiaTheme="minorEastAsia" w:cs="Times New Roman"/>
                <w:color w:val="000000" w:themeColor="text1"/>
                <w:sz w:val="19"/>
                <w:szCs w:val="19"/>
              </w:rPr>
              <w:t>血友病</w:t>
            </w:r>
          </w:p>
          <w:p w14:paraId="5A6E8D8C" w14:textId="77777777" w:rsidR="00E811B0" w:rsidRPr="006B00C0" w:rsidRDefault="00E811B0" w:rsidP="009E3196">
            <w:pPr>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五</w:t>
            </w:r>
            <w:r w:rsidRPr="006B00C0">
              <w:rPr>
                <w:rFonts w:eastAsiaTheme="minorEastAsia" w:cs="Times New Roman"/>
                <w:color w:val="000000" w:themeColor="text1"/>
                <w:sz w:val="19"/>
                <w:szCs w:val="19"/>
              </w:rPr>
              <w:t xml:space="preserve">　強度な遺伝性奇型：裂手、裂足</w:t>
            </w: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先天性骨欠損症</w:t>
            </w:r>
          </w:p>
        </w:tc>
      </w:tr>
      <w:tr w:rsidR="00266D40" w:rsidRPr="006B00C0" w14:paraId="0881B6B1" w14:textId="77777777" w:rsidTr="00903129">
        <w:tc>
          <w:tcPr>
            <w:tcW w:w="9060" w:type="dxa"/>
            <w:tcBorders>
              <w:top w:val="nil"/>
            </w:tcBorders>
            <w:tcMar>
              <w:top w:w="0" w:type="dxa"/>
              <w:bottom w:w="0" w:type="dxa"/>
            </w:tcMar>
          </w:tcPr>
          <w:p w14:paraId="37F33695" w14:textId="77777777" w:rsidR="00266D40" w:rsidRPr="006B00C0" w:rsidRDefault="00266D40" w:rsidP="00903129">
            <w:pPr>
              <w:pStyle w:val="af8"/>
              <w:spacing w:line="20" w:lineRule="exact"/>
              <w:ind w:left="186" w:hangingChars="100" w:hanging="186"/>
              <w:rPr>
                <w:rFonts w:eastAsiaTheme="minorEastAsia" w:cs="Times New Roman"/>
                <w:color w:val="000000" w:themeColor="text1"/>
                <w:sz w:val="19"/>
                <w:szCs w:val="19"/>
              </w:rPr>
            </w:pPr>
          </w:p>
        </w:tc>
      </w:tr>
    </w:tbl>
    <w:p w14:paraId="1CF3B4F6" w14:textId="77777777" w:rsidR="00933D20" w:rsidRPr="006B00C0" w:rsidRDefault="00933D20" w:rsidP="007D2EE1">
      <w:pPr>
        <w:ind w:left="177" w:firstLineChars="100" w:firstLine="216"/>
        <w:rPr>
          <w:rFonts w:eastAsiaTheme="minorEastAsia" w:cs="Times New Roman"/>
          <w:color w:val="000000" w:themeColor="text1"/>
        </w:rPr>
      </w:pPr>
      <w:bookmarkStart w:id="19" w:name="_Ref131059820"/>
      <w:bookmarkStart w:id="20" w:name="_Ref131059807"/>
    </w:p>
    <w:p w14:paraId="58341A59" w14:textId="4D5DA79B" w:rsidR="007D2EE1" w:rsidRPr="006B00C0" w:rsidRDefault="007D2EE1" w:rsidP="008F7030">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4</w:t>
      </w:r>
      <w:r w:rsidRPr="006B00C0">
        <w:rPr>
          <w:rFonts w:eastAsiaTheme="minorEastAsia" w:cs="Times New Roman"/>
          <w:color w:val="000000" w:themeColor="text1"/>
        </w:rPr>
        <w:t>条に規定された「公益上必要であると認めるとき」とは、「優生上の見地から不良な子孫の出生するおそれがあると認められるとき、すなわち、法の別表に掲げる疾病にかかっていることが確認され、且つ、産児の可能性があると認められるときをいうものであって、単に狂暴又は犯罪等によって公共に危険を及ぼすだけでは、これに当ら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」が、昭和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年厚生省通知で示されていた。</w:t>
      </w:r>
    </w:p>
    <w:p w14:paraId="61E3A53E" w14:textId="7C4BAAD2" w:rsidR="007D2EE1" w:rsidRPr="006B00C0" w:rsidRDefault="007D2E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医師からの申請は、別記様式第</w:t>
      </w:r>
      <w:r w:rsidRPr="006B00C0">
        <w:rPr>
          <w:rFonts w:eastAsiaTheme="minorEastAsia" w:cs="Times New Roman"/>
          <w:color w:val="000000" w:themeColor="text1"/>
        </w:rPr>
        <w:t>1</w:t>
      </w:r>
      <w:r w:rsidRPr="006B00C0">
        <w:rPr>
          <w:rFonts w:eastAsiaTheme="minorEastAsia" w:cs="Times New Roman"/>
          <w:color w:val="000000" w:themeColor="text1"/>
        </w:rPr>
        <w:t>号による優生手術申請書によらなければならないこととされ（施行規則第</w:t>
      </w:r>
      <w:r w:rsidRPr="006B00C0">
        <w:rPr>
          <w:rFonts w:eastAsiaTheme="minorEastAsia" w:cs="Times New Roman"/>
          <w:color w:val="000000" w:themeColor="text1"/>
        </w:rPr>
        <w:t>2</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w:t>
      </w:r>
      <w:r w:rsidRPr="006B00C0">
        <w:rPr>
          <w:rFonts w:eastAsiaTheme="minorEastAsia" w:cs="Times New Roman" w:hint="eastAsia"/>
          <w:color w:val="000000" w:themeColor="text1"/>
        </w:rPr>
        <w:t>優生手術</w:t>
      </w:r>
      <w:r w:rsidRPr="006B00C0">
        <w:rPr>
          <w:rFonts w:eastAsiaTheme="minorEastAsia" w:cs="Times New Roman"/>
          <w:color w:val="000000" w:themeColor="text1"/>
        </w:rPr>
        <w:t>申請書には別記様式第</w:t>
      </w:r>
      <w:r w:rsidRPr="006B00C0">
        <w:rPr>
          <w:rFonts w:eastAsiaTheme="minorEastAsia" w:cs="Times New Roman"/>
          <w:color w:val="000000" w:themeColor="text1"/>
        </w:rPr>
        <w:t>2</w:t>
      </w:r>
      <w:r w:rsidRPr="006B00C0">
        <w:rPr>
          <w:rFonts w:eastAsiaTheme="minorEastAsia" w:cs="Times New Roman"/>
          <w:color w:val="000000" w:themeColor="text1"/>
        </w:rPr>
        <w:t>号による健康診断書及び遺伝調査書を添えなければならないこととされていた（同条第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44523B" w:rsidRPr="006B00C0">
        <w:rPr>
          <w:rFonts w:eastAsiaTheme="minorEastAsia" w:cs="Times New Roman"/>
          <w:color w:val="000000" w:themeColor="text1"/>
          <w:szCs w:val="22"/>
        </w:rPr>
        <w:fldChar w:fldCharType="begin" w:fldLock="1"/>
      </w:r>
      <w:r w:rsidR="0044523B" w:rsidRPr="006B00C0">
        <w:rPr>
          <w:rFonts w:eastAsiaTheme="minorEastAsia" w:cs="Times New Roman"/>
          <w:color w:val="000000" w:themeColor="text1"/>
          <w:szCs w:val="22"/>
        </w:rPr>
        <w:instrText xml:space="preserve"> REF _Ref133410658 \h  \* MERGEFORMAT </w:instrText>
      </w:r>
      <w:r w:rsidR="0044523B" w:rsidRPr="006B00C0">
        <w:rPr>
          <w:rFonts w:eastAsiaTheme="minorEastAsia" w:cs="Times New Roman"/>
          <w:color w:val="000000" w:themeColor="text1"/>
          <w:szCs w:val="22"/>
        </w:rPr>
      </w:r>
      <w:r w:rsidR="0044523B" w:rsidRPr="006B00C0">
        <w:rPr>
          <w:rFonts w:eastAsiaTheme="minorEastAsia" w:cs="Times New Roman"/>
          <w:color w:val="000000" w:themeColor="text1"/>
          <w:szCs w:val="22"/>
        </w:rPr>
        <w:fldChar w:fldCharType="separate"/>
      </w:r>
      <w:r w:rsidR="00DD4434" w:rsidRPr="00DD4434">
        <w:rPr>
          <w:rFonts w:eastAsiaTheme="minorEastAsia" w:cs="Times New Roman"/>
          <w:color w:val="000000" w:themeColor="text1"/>
          <w:szCs w:val="22"/>
        </w:rPr>
        <w:t>図</w:t>
      </w:r>
      <w:r w:rsidR="00DD4434" w:rsidRPr="00DD4434">
        <w:rPr>
          <w:rFonts w:eastAsiaTheme="minorEastAsia" w:cs="Times New Roman"/>
          <w:color w:val="000000" w:themeColor="text1"/>
          <w:szCs w:val="22"/>
        </w:rPr>
        <w:t xml:space="preserve"> 1</w:t>
      </w:r>
      <w:r w:rsidR="0044523B" w:rsidRPr="006B00C0">
        <w:rPr>
          <w:rFonts w:eastAsiaTheme="minorEastAsia" w:cs="Times New Roman"/>
          <w:color w:val="000000" w:themeColor="text1"/>
          <w:szCs w:val="22"/>
        </w:rPr>
        <w:fldChar w:fldCharType="end"/>
      </w:r>
      <w:r w:rsidR="0044523B" w:rsidRPr="006B00C0">
        <w:rPr>
          <w:rFonts w:eastAsiaTheme="minorEastAsia" w:cs="Times New Roman" w:hint="eastAsia"/>
          <w:color w:val="000000" w:themeColor="text1"/>
        </w:rPr>
        <w:t>、</w:t>
      </w:r>
      <w:r w:rsidR="0044523B" w:rsidRPr="006B00C0">
        <w:rPr>
          <w:rFonts w:eastAsiaTheme="minorEastAsia" w:cs="Times New Roman"/>
          <w:color w:val="000000" w:themeColor="text1"/>
          <w:szCs w:val="22"/>
        </w:rPr>
        <w:fldChar w:fldCharType="begin" w:fldLock="1"/>
      </w:r>
      <w:r w:rsidR="0044523B" w:rsidRPr="006B00C0">
        <w:rPr>
          <w:rFonts w:eastAsiaTheme="minorEastAsia" w:cs="Times New Roman"/>
          <w:color w:val="000000" w:themeColor="text1"/>
          <w:szCs w:val="22"/>
        </w:rPr>
        <w:instrText xml:space="preserve"> </w:instrText>
      </w:r>
      <w:r w:rsidR="0044523B" w:rsidRPr="006B00C0">
        <w:rPr>
          <w:rFonts w:eastAsiaTheme="minorEastAsia" w:cs="Times New Roman" w:hint="eastAsia"/>
          <w:color w:val="000000" w:themeColor="text1"/>
          <w:szCs w:val="22"/>
        </w:rPr>
        <w:instrText>REF _Ref131059919 \h</w:instrText>
      </w:r>
      <w:r w:rsidR="0044523B" w:rsidRPr="006B00C0">
        <w:rPr>
          <w:rFonts w:eastAsiaTheme="minorEastAsia" w:cs="Times New Roman"/>
          <w:color w:val="000000" w:themeColor="text1"/>
          <w:szCs w:val="22"/>
        </w:rPr>
        <w:instrText xml:space="preserve">  \* MERGEFORMAT </w:instrText>
      </w:r>
      <w:r w:rsidR="0044523B" w:rsidRPr="006B00C0">
        <w:rPr>
          <w:rFonts w:eastAsiaTheme="minorEastAsia" w:cs="Times New Roman"/>
          <w:color w:val="000000" w:themeColor="text1"/>
          <w:szCs w:val="22"/>
        </w:rPr>
      </w:r>
      <w:r w:rsidR="0044523B" w:rsidRPr="006B00C0">
        <w:rPr>
          <w:rFonts w:eastAsiaTheme="minorEastAsia" w:cs="Times New Roman"/>
          <w:color w:val="000000" w:themeColor="text1"/>
          <w:szCs w:val="22"/>
        </w:rPr>
        <w:fldChar w:fldCharType="separate"/>
      </w:r>
      <w:r w:rsidR="00DD4434" w:rsidRPr="00DD4434">
        <w:rPr>
          <w:rFonts w:eastAsiaTheme="minorEastAsia" w:cs="Times New Roman"/>
          <w:color w:val="000000" w:themeColor="text1"/>
          <w:szCs w:val="22"/>
        </w:rPr>
        <w:t>図</w:t>
      </w:r>
      <w:r w:rsidR="00DD4434" w:rsidRPr="00DD4434">
        <w:rPr>
          <w:rFonts w:eastAsiaTheme="minorEastAsia" w:cs="Times New Roman"/>
          <w:color w:val="000000" w:themeColor="text1"/>
          <w:szCs w:val="22"/>
        </w:rPr>
        <w:t xml:space="preserve"> 2</w:t>
      </w:r>
      <w:r w:rsidR="0044523B" w:rsidRPr="006B00C0">
        <w:rPr>
          <w:rFonts w:eastAsiaTheme="minorEastAsia" w:cs="Times New Roman"/>
          <w:color w:val="000000" w:themeColor="text1"/>
          <w:szCs w:val="22"/>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206450AC" w14:textId="73C4D935" w:rsidR="007D2EE1" w:rsidRPr="006B00C0" w:rsidRDefault="007D2EE1" w:rsidP="007D2EE1">
      <w:pPr>
        <w:ind w:left="177"/>
        <w:rPr>
          <w:rFonts w:eastAsiaTheme="minorEastAsia" w:cs="Times New Roman"/>
          <w:color w:val="000000" w:themeColor="text1"/>
        </w:rPr>
      </w:pPr>
    </w:p>
    <w:p w14:paraId="29B66368" w14:textId="3C5ACCE4" w:rsidR="00E811B0" w:rsidRPr="006B00C0" w:rsidRDefault="00266D40" w:rsidP="00E811B0">
      <w:pPr>
        <w:pStyle w:val="aff7"/>
        <w:ind w:left="177"/>
        <w:jc w:val="center"/>
        <w:rPr>
          <w:rFonts w:asciiTheme="majorEastAsia" w:eastAsiaTheme="majorEastAsia" w:hAnsiTheme="majorEastAsia" w:cs="Times New Roman"/>
          <w:b w:val="0"/>
          <w:color w:val="000000" w:themeColor="text1"/>
          <w:sz w:val="20"/>
          <w:szCs w:val="20"/>
        </w:rPr>
      </w:pPr>
      <w:bookmarkStart w:id="21" w:name="_Ref133410658"/>
      <w:bookmarkStart w:id="22" w:name="_Ref137115625"/>
      <w:r w:rsidRPr="006B00C0">
        <w:rPr>
          <w:rFonts w:cs="Times New Roman"/>
          <w:noProof/>
          <w:color w:val="000000" w:themeColor="text1"/>
        </w:rPr>
        <w:drawing>
          <wp:anchor distT="0" distB="0" distL="114300" distR="114300" simplePos="0" relativeHeight="251655680" behindDoc="1" locked="0" layoutInCell="1" allowOverlap="1" wp14:anchorId="605FB2E7" wp14:editId="75B34B60">
            <wp:simplePos x="0" y="0"/>
            <wp:positionH relativeFrom="column">
              <wp:posOffset>1043497</wp:posOffset>
            </wp:positionH>
            <wp:positionV relativeFrom="paragraph">
              <wp:posOffset>259459</wp:posOffset>
            </wp:positionV>
            <wp:extent cx="3611245" cy="2574925"/>
            <wp:effectExtent l="0" t="0" r="0" b="0"/>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22" r="4490"/>
                    <a:stretch/>
                  </pic:blipFill>
                  <pic:spPr bwMode="auto">
                    <a:xfrm>
                      <a:off x="0" y="0"/>
                      <a:ext cx="3611245" cy="257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11B0" w:rsidRPr="006B00C0">
        <w:rPr>
          <w:rFonts w:asciiTheme="majorEastAsia" w:eastAsiaTheme="majorEastAsia" w:hAnsiTheme="majorEastAsia" w:cs="Times New Roman"/>
          <w:b w:val="0"/>
          <w:color w:val="000000" w:themeColor="text1"/>
          <w:sz w:val="20"/>
          <w:szCs w:val="20"/>
        </w:rPr>
        <w:t xml:space="preserve">図 </w:t>
      </w:r>
      <w:r w:rsidR="00E811B0" w:rsidRPr="006B00C0">
        <w:rPr>
          <w:rFonts w:asciiTheme="majorEastAsia" w:eastAsiaTheme="majorEastAsia" w:hAnsiTheme="majorEastAsia" w:cs="Times New Roman"/>
          <w:b w:val="0"/>
          <w:color w:val="000000" w:themeColor="text1"/>
          <w:sz w:val="20"/>
          <w:szCs w:val="20"/>
        </w:rPr>
        <w:fldChar w:fldCharType="begin" w:fldLock="1"/>
      </w:r>
      <w:r w:rsidR="00E811B0" w:rsidRPr="006B00C0">
        <w:rPr>
          <w:rFonts w:asciiTheme="majorEastAsia" w:eastAsiaTheme="majorEastAsia" w:hAnsiTheme="majorEastAsia" w:cs="Times New Roman"/>
          <w:b w:val="0"/>
          <w:color w:val="000000" w:themeColor="text1"/>
          <w:sz w:val="20"/>
          <w:szCs w:val="20"/>
        </w:rPr>
        <w:instrText xml:space="preserve"> SEQ 図 \* ARABIC </w:instrText>
      </w:r>
      <w:r w:rsidR="00E811B0"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w:t>
      </w:r>
      <w:r w:rsidR="00E811B0" w:rsidRPr="006B00C0">
        <w:rPr>
          <w:rFonts w:asciiTheme="majorEastAsia" w:eastAsiaTheme="majorEastAsia" w:hAnsiTheme="majorEastAsia" w:cs="Times New Roman"/>
          <w:b w:val="0"/>
          <w:color w:val="000000" w:themeColor="text1"/>
          <w:sz w:val="20"/>
          <w:szCs w:val="20"/>
        </w:rPr>
        <w:fldChar w:fldCharType="end"/>
      </w:r>
      <w:bookmarkEnd w:id="19"/>
      <w:bookmarkEnd w:id="21"/>
      <w:r w:rsidR="00E811B0" w:rsidRPr="006B00C0">
        <w:rPr>
          <w:rFonts w:asciiTheme="majorEastAsia" w:eastAsiaTheme="majorEastAsia" w:hAnsiTheme="majorEastAsia" w:cs="Times New Roman"/>
          <w:b w:val="0"/>
          <w:color w:val="000000" w:themeColor="text1"/>
          <w:sz w:val="20"/>
          <w:szCs w:val="20"/>
        </w:rPr>
        <w:t xml:space="preserve">　優生手術申請書（別記様式第</w:t>
      </w:r>
      <w:r w:rsidR="00E811B0" w:rsidRPr="006B00C0">
        <w:rPr>
          <w:rFonts w:asciiTheme="majorEastAsia" w:eastAsiaTheme="majorEastAsia" w:hAnsiTheme="majorEastAsia" w:cs="Times New Roman" w:hint="eastAsia"/>
          <w:b w:val="0"/>
          <w:color w:val="000000" w:themeColor="text1"/>
          <w:sz w:val="20"/>
          <w:szCs w:val="20"/>
        </w:rPr>
        <w:t>１</w:t>
      </w:r>
      <w:r w:rsidR="00E811B0" w:rsidRPr="006B00C0">
        <w:rPr>
          <w:rFonts w:asciiTheme="majorEastAsia" w:eastAsiaTheme="majorEastAsia" w:hAnsiTheme="majorEastAsia" w:cs="Times New Roman"/>
          <w:b w:val="0"/>
          <w:color w:val="000000" w:themeColor="text1"/>
          <w:sz w:val="20"/>
          <w:szCs w:val="20"/>
        </w:rPr>
        <w:t>号）</w:t>
      </w:r>
      <w:bookmarkEnd w:id="20"/>
      <w:bookmarkEnd w:id="22"/>
    </w:p>
    <w:p w14:paraId="55104BF2" w14:textId="124B24F6" w:rsidR="00E811B0" w:rsidRPr="006B00C0" w:rsidRDefault="00E811B0" w:rsidP="00266D40">
      <w:pPr>
        <w:spacing w:line="100" w:lineRule="exact"/>
        <w:ind w:left="350"/>
        <w:jc w:val="center"/>
        <w:rPr>
          <w:rFonts w:eastAsiaTheme="minorEastAsia" w:cs="Times New Roman"/>
          <w:color w:val="000000" w:themeColor="text1"/>
        </w:rPr>
      </w:pPr>
    </w:p>
    <w:p w14:paraId="67D5B5A0" w14:textId="77777777" w:rsidR="00266D40" w:rsidRPr="006B00C0" w:rsidRDefault="00266D40" w:rsidP="00903129">
      <w:pPr>
        <w:spacing w:line="100" w:lineRule="exact"/>
        <w:ind w:left="177"/>
        <w:jc w:val="center"/>
        <w:rPr>
          <w:rFonts w:eastAsiaTheme="minorEastAsia" w:cs="Times New Roman"/>
          <w:color w:val="000000" w:themeColor="text1"/>
        </w:rPr>
      </w:pPr>
    </w:p>
    <w:p w14:paraId="0D2E41A4" w14:textId="3A7A5FBA" w:rsidR="00E811B0" w:rsidRPr="006B00C0" w:rsidRDefault="00E811B0" w:rsidP="00E811B0">
      <w:pPr>
        <w:pStyle w:val="aff7"/>
        <w:jc w:val="center"/>
        <w:rPr>
          <w:rFonts w:asciiTheme="majorEastAsia" w:eastAsiaTheme="majorEastAsia" w:hAnsiTheme="majorEastAsia" w:cs="Times New Roman"/>
          <w:b w:val="0"/>
          <w:color w:val="000000" w:themeColor="text1"/>
          <w:sz w:val="20"/>
          <w:szCs w:val="20"/>
        </w:rPr>
      </w:pPr>
      <w:bookmarkStart w:id="23" w:name="_Ref131059919"/>
      <w:bookmarkStart w:id="24" w:name="_Ref131059885"/>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2</w:t>
      </w:r>
      <w:r w:rsidRPr="006B00C0">
        <w:rPr>
          <w:rFonts w:asciiTheme="majorEastAsia" w:eastAsiaTheme="majorEastAsia" w:hAnsiTheme="majorEastAsia" w:cs="Times New Roman"/>
          <w:b w:val="0"/>
          <w:color w:val="000000" w:themeColor="text1"/>
          <w:sz w:val="20"/>
          <w:szCs w:val="20"/>
        </w:rPr>
        <w:fldChar w:fldCharType="end"/>
      </w:r>
      <w:bookmarkEnd w:id="23"/>
      <w:r w:rsidRPr="006B00C0">
        <w:rPr>
          <w:rFonts w:asciiTheme="majorEastAsia" w:eastAsiaTheme="majorEastAsia" w:hAnsiTheme="majorEastAsia" w:cs="Times New Roman"/>
          <w:b w:val="0"/>
          <w:color w:val="000000" w:themeColor="text1"/>
          <w:sz w:val="20"/>
          <w:szCs w:val="20"/>
        </w:rPr>
        <w:t xml:space="preserve">　健康診断書及び遺伝調査書（別記様式第２号）</w:t>
      </w:r>
      <w:bookmarkEnd w:id="24"/>
    </w:p>
    <w:p w14:paraId="4298EC99" w14:textId="77777777" w:rsidR="00E811B0" w:rsidRPr="006B00C0" w:rsidRDefault="00E811B0" w:rsidP="00E811B0">
      <w:pPr>
        <w:jc w:val="center"/>
        <w:rPr>
          <w:rFonts w:eastAsiaTheme="minorEastAsia" w:cs="Times New Roman"/>
          <w:color w:val="000000" w:themeColor="text1"/>
        </w:rPr>
      </w:pPr>
      <w:r w:rsidRPr="006B00C0">
        <w:rPr>
          <w:rFonts w:eastAsiaTheme="minorEastAsia" w:cs="Times New Roman"/>
          <w:noProof/>
          <w:color w:val="000000" w:themeColor="text1"/>
        </w:rPr>
        <w:drawing>
          <wp:inline distT="0" distB="0" distL="0" distR="0" wp14:anchorId="28370EC9" wp14:editId="7A5F9B55">
            <wp:extent cx="3965266" cy="2725911"/>
            <wp:effectExtent l="38100" t="38100" r="16510" b="1778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 t="1133" r="3756" b="1"/>
                    <a:stretch/>
                  </pic:blipFill>
                  <pic:spPr bwMode="auto">
                    <a:xfrm rot="60000">
                      <a:off x="0" y="0"/>
                      <a:ext cx="3968768" cy="2728318"/>
                    </a:xfrm>
                    <a:prstGeom prst="rect">
                      <a:avLst/>
                    </a:prstGeom>
                    <a:noFill/>
                    <a:ln>
                      <a:noFill/>
                    </a:ln>
                    <a:extLst>
                      <a:ext uri="{53640926-AAD7-44D8-BBD7-CCE9431645EC}">
                        <a14:shadowObscured xmlns:a14="http://schemas.microsoft.com/office/drawing/2010/main"/>
                      </a:ext>
                    </a:extLst>
                  </pic:spPr>
                </pic:pic>
              </a:graphicData>
            </a:graphic>
          </wp:inline>
        </w:drawing>
      </w:r>
    </w:p>
    <w:p w14:paraId="0C67BA1A" w14:textId="77777777" w:rsidR="00036F1B" w:rsidRPr="006B00C0" w:rsidRDefault="00036F1B" w:rsidP="007D2EE1">
      <w:pPr>
        <w:ind w:left="700" w:firstLineChars="100" w:firstLine="216"/>
        <w:rPr>
          <w:rFonts w:eastAsiaTheme="minorEastAsia" w:cs="Times New Roman"/>
          <w:color w:val="000000" w:themeColor="text1"/>
        </w:rPr>
      </w:pPr>
    </w:p>
    <w:p w14:paraId="080B1968" w14:textId="056D513B" w:rsidR="00E811B0" w:rsidRPr="006B00C0" w:rsidRDefault="007D2E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lastRenderedPageBreak/>
        <w:t>都道府県優生保護審査会は、</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医師からの申請を受けたときは、優生手術を受くべき者にその旨を通知するとともに、その疾患の遺伝を防止するため優生手術を行うことが公益上必要であるとの「要件を具えているかどうかを審査の上、優生手術を行うことの適否を決定</w:t>
      </w:r>
      <w:r w:rsidRPr="006B00C0">
        <w:rPr>
          <w:rFonts w:eastAsiaTheme="minorEastAsia" w:cs="Times New Roman"/>
          <w:color w:val="000000" w:themeColor="text1"/>
          <w:vertAlign w:val="superscript"/>
        </w:rPr>
        <w:footnoteReference w:id="12"/>
      </w:r>
      <w:r w:rsidRPr="006B00C0">
        <w:rPr>
          <w:rFonts w:eastAsiaTheme="minorEastAsia" w:cs="Times New Roman"/>
          <w:color w:val="000000" w:themeColor="text1"/>
        </w:rPr>
        <w:t>して、その結果を、申請者及び優生手術を受くべき者に通知する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」と規定されていた（旧優生保護法第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項）。この</w:t>
      </w:r>
      <w:r w:rsidRPr="006B00C0">
        <w:rPr>
          <w:rFonts w:eastAsiaTheme="minorEastAsia" w:cs="Times New Roman" w:hint="eastAsia"/>
          <w:color w:val="000000" w:themeColor="text1"/>
        </w:rPr>
        <w:t>決定の</w:t>
      </w:r>
      <w:r w:rsidRPr="006B00C0">
        <w:rPr>
          <w:rFonts w:eastAsiaTheme="minorEastAsia" w:cs="Times New Roman"/>
          <w:color w:val="000000" w:themeColor="text1"/>
        </w:rPr>
        <w:t>結果の通知は、別記様式第</w:t>
      </w:r>
      <w:r w:rsidRPr="006B00C0">
        <w:rPr>
          <w:rFonts w:eastAsiaTheme="minorEastAsia" w:cs="Times New Roman"/>
          <w:color w:val="000000" w:themeColor="text1"/>
        </w:rPr>
        <w:t>3</w:t>
      </w:r>
      <w:r w:rsidRPr="006B00C0">
        <w:rPr>
          <w:rFonts w:eastAsiaTheme="minorEastAsia" w:cs="Times New Roman"/>
          <w:color w:val="000000" w:themeColor="text1"/>
        </w:rPr>
        <w:t>号（</w:t>
      </w:r>
      <w:r w:rsidRPr="006B00C0">
        <w:rPr>
          <w:rFonts w:eastAsiaTheme="minorEastAsia" w:cs="Times New Roman"/>
          <w:color w:val="000000" w:themeColor="text1"/>
        </w:rPr>
        <w:t>1</w:t>
      </w:r>
      <w:r w:rsidRPr="006B00C0">
        <w:rPr>
          <w:rFonts w:eastAsiaTheme="minorEastAsia" w:cs="Times New Roman"/>
          <w:color w:val="000000" w:themeColor="text1"/>
        </w:rPr>
        <w:t>）による優生手術適否決定通知書によらなければならないこととされていた（施行規則第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44523B" w:rsidRPr="006B00C0">
        <w:rPr>
          <w:rFonts w:eastAsiaTheme="minorEastAsia" w:cs="Times New Roman"/>
          <w:color w:val="000000" w:themeColor="text1"/>
          <w:szCs w:val="22"/>
        </w:rPr>
        <w:fldChar w:fldCharType="begin" w:fldLock="1"/>
      </w:r>
      <w:r w:rsidR="0044523B" w:rsidRPr="006B00C0">
        <w:rPr>
          <w:rFonts w:eastAsiaTheme="minorEastAsia" w:cs="Times New Roman"/>
          <w:color w:val="000000" w:themeColor="text1"/>
          <w:szCs w:val="22"/>
        </w:rPr>
        <w:instrText xml:space="preserve"> REF _Ref131060020 \h  \* MERGEFORMAT </w:instrText>
      </w:r>
      <w:r w:rsidR="0044523B" w:rsidRPr="006B00C0">
        <w:rPr>
          <w:rFonts w:eastAsiaTheme="minorEastAsia" w:cs="Times New Roman"/>
          <w:color w:val="000000" w:themeColor="text1"/>
          <w:szCs w:val="22"/>
        </w:rPr>
      </w:r>
      <w:r w:rsidR="0044523B" w:rsidRPr="006B00C0">
        <w:rPr>
          <w:rFonts w:eastAsiaTheme="minorEastAsia" w:cs="Times New Roman"/>
          <w:color w:val="000000" w:themeColor="text1"/>
          <w:szCs w:val="22"/>
        </w:rPr>
        <w:fldChar w:fldCharType="separate"/>
      </w:r>
      <w:r w:rsidR="00DD4434" w:rsidRPr="00DD4434">
        <w:rPr>
          <w:rFonts w:eastAsiaTheme="minorEastAsia" w:cs="Times New Roman"/>
          <w:color w:val="000000" w:themeColor="text1"/>
          <w:szCs w:val="22"/>
        </w:rPr>
        <w:t>図</w:t>
      </w:r>
      <w:r w:rsidR="00DD4434" w:rsidRPr="00DD4434">
        <w:rPr>
          <w:rFonts w:eastAsiaTheme="minorEastAsia" w:cs="Times New Roman"/>
          <w:color w:val="000000" w:themeColor="text1"/>
          <w:szCs w:val="22"/>
        </w:rPr>
        <w:t xml:space="preserve"> 3</w:t>
      </w:r>
      <w:r w:rsidR="0044523B" w:rsidRPr="006B00C0">
        <w:rPr>
          <w:rFonts w:eastAsiaTheme="minorEastAsia" w:cs="Times New Roman"/>
          <w:color w:val="000000" w:themeColor="text1"/>
          <w:szCs w:val="22"/>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2CDA5711" w14:textId="77777777" w:rsidR="00E811B0" w:rsidRPr="006B00C0" w:rsidRDefault="00E811B0" w:rsidP="00E811B0">
      <w:pPr>
        <w:widowControl/>
        <w:wordWrap/>
        <w:topLinePunct w:val="0"/>
        <w:ind w:left="177"/>
        <w:jc w:val="left"/>
        <w:rPr>
          <w:rFonts w:eastAsiaTheme="minorEastAsia" w:cs="Times New Roman"/>
          <w:color w:val="000000" w:themeColor="text1"/>
        </w:rPr>
      </w:pPr>
    </w:p>
    <w:p w14:paraId="4F4AE810" w14:textId="0EF6CE0F" w:rsidR="00E811B0" w:rsidRPr="006B00C0" w:rsidRDefault="00E811B0" w:rsidP="00E811B0">
      <w:pPr>
        <w:pStyle w:val="aff7"/>
        <w:ind w:left="177"/>
        <w:jc w:val="center"/>
        <w:rPr>
          <w:rFonts w:asciiTheme="majorEastAsia" w:eastAsiaTheme="majorEastAsia" w:hAnsiTheme="majorEastAsia" w:cs="Times New Roman"/>
          <w:b w:val="0"/>
          <w:color w:val="000000" w:themeColor="text1"/>
          <w:sz w:val="20"/>
          <w:szCs w:val="20"/>
        </w:rPr>
      </w:pPr>
      <w:bookmarkStart w:id="25" w:name="_Ref131060020"/>
      <w:bookmarkStart w:id="26" w:name="_Ref131060018"/>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3</w:t>
      </w:r>
      <w:r w:rsidRPr="006B00C0">
        <w:rPr>
          <w:rFonts w:asciiTheme="majorEastAsia" w:eastAsiaTheme="majorEastAsia" w:hAnsiTheme="majorEastAsia" w:cs="Times New Roman"/>
          <w:b w:val="0"/>
          <w:color w:val="000000" w:themeColor="text1"/>
          <w:sz w:val="20"/>
          <w:szCs w:val="20"/>
        </w:rPr>
        <w:fldChar w:fldCharType="end"/>
      </w:r>
      <w:bookmarkEnd w:id="25"/>
      <w:r w:rsidRPr="006B00C0">
        <w:rPr>
          <w:rFonts w:asciiTheme="majorEastAsia" w:eastAsiaTheme="majorEastAsia" w:hAnsiTheme="majorEastAsia" w:cs="Times New Roman"/>
          <w:b w:val="0"/>
          <w:color w:val="000000" w:themeColor="text1"/>
          <w:sz w:val="20"/>
          <w:szCs w:val="20"/>
        </w:rPr>
        <w:t xml:space="preserve">　優生手術適否決定通知書（別記様式第３号（</w:t>
      </w:r>
      <w:r w:rsidRPr="006B00C0">
        <w:rPr>
          <w:rFonts w:asciiTheme="majorEastAsia" w:eastAsiaTheme="majorEastAsia" w:hAnsiTheme="majorEastAsia" w:cs="Times New Roman" w:hint="eastAsia"/>
          <w:b w:val="0"/>
          <w:color w:val="000000" w:themeColor="text1"/>
          <w:sz w:val="20"/>
          <w:szCs w:val="20"/>
        </w:rPr>
        <w:t>１</w:t>
      </w:r>
      <w:r w:rsidRPr="006B00C0">
        <w:rPr>
          <w:rFonts w:asciiTheme="majorEastAsia" w:eastAsiaTheme="majorEastAsia" w:hAnsiTheme="majorEastAsia" w:cs="Times New Roman"/>
          <w:b w:val="0"/>
          <w:color w:val="000000" w:themeColor="text1"/>
          <w:sz w:val="20"/>
          <w:szCs w:val="20"/>
        </w:rPr>
        <w:t>））</w:t>
      </w:r>
      <w:bookmarkEnd w:id="26"/>
    </w:p>
    <w:p w14:paraId="07B59332" w14:textId="77777777" w:rsidR="00E811B0" w:rsidRPr="006B00C0" w:rsidRDefault="00E811B0" w:rsidP="00E811B0">
      <w:pPr>
        <w:ind w:left="177" w:firstLineChars="200" w:firstLine="432"/>
        <w:jc w:val="center"/>
        <w:rPr>
          <w:rFonts w:eastAsiaTheme="minorEastAsia" w:cs="Times New Roman"/>
          <w:color w:val="000000" w:themeColor="text1"/>
        </w:rPr>
      </w:pPr>
      <w:r w:rsidRPr="006B00C0">
        <w:rPr>
          <w:rFonts w:eastAsiaTheme="minorEastAsia" w:cs="Times New Roman"/>
          <w:noProof/>
          <w:color w:val="000000" w:themeColor="text1"/>
        </w:rPr>
        <w:drawing>
          <wp:inline distT="0" distB="0" distL="0" distR="0" wp14:anchorId="03A2F130" wp14:editId="40D6F6A7">
            <wp:extent cx="2220480" cy="2814480"/>
            <wp:effectExtent l="38100" t="38100" r="27940" b="2413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0000">
                      <a:off x="0" y="0"/>
                      <a:ext cx="2220480" cy="2814480"/>
                    </a:xfrm>
                    <a:prstGeom prst="rect">
                      <a:avLst/>
                    </a:prstGeom>
                    <a:noFill/>
                    <a:ln>
                      <a:noFill/>
                    </a:ln>
                  </pic:spPr>
                </pic:pic>
              </a:graphicData>
            </a:graphic>
          </wp:inline>
        </w:drawing>
      </w:r>
    </w:p>
    <w:p w14:paraId="6D409916" w14:textId="69FDF1D2" w:rsidR="00E811B0" w:rsidRPr="006B00C0" w:rsidRDefault="00E811B0" w:rsidP="00E811B0">
      <w:pPr>
        <w:widowControl/>
        <w:wordWrap/>
        <w:topLinePunct w:val="0"/>
        <w:ind w:left="177"/>
        <w:jc w:val="left"/>
        <w:rPr>
          <w:rFonts w:eastAsiaTheme="minorEastAsia" w:cs="Times New Roman"/>
          <w:bCs/>
          <w:color w:val="000000" w:themeColor="text1"/>
          <w:sz w:val="20"/>
          <w:szCs w:val="20"/>
        </w:rPr>
      </w:pPr>
    </w:p>
    <w:p w14:paraId="3AAB532D" w14:textId="3EDDF3D1" w:rsidR="00415C77" w:rsidRPr="006B00C0" w:rsidRDefault="00415C77" w:rsidP="003832B2">
      <w:pPr>
        <w:widowControl/>
        <w:wordWrap/>
        <w:topLinePunct w:val="0"/>
        <w:ind w:firstLineChars="100" w:firstLine="216"/>
        <w:rPr>
          <w:rFonts w:eastAsiaTheme="minorEastAsia" w:cs="Times New Roman"/>
          <w:color w:val="000000" w:themeColor="text1"/>
        </w:rPr>
      </w:pPr>
      <w:r w:rsidRPr="006B00C0">
        <w:rPr>
          <w:rFonts w:eastAsiaTheme="minorEastAsia" w:cs="Times New Roman"/>
          <w:color w:val="000000" w:themeColor="text1"/>
        </w:rPr>
        <w:t>また、「都道府県優生保護審査会は、優生手術を行うことが適当である旨の決定をしたときは、申請者及び関係者の意見をきいて、その手術を行うべき医師を指定し、申請者、優生手術を受くべき者及び当該医師に、これを通知す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」と規定されていた（旧優生保護法第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項）。この医師の指定に関する通知は、別記様式第</w:t>
      </w:r>
      <w:r w:rsidRPr="006B00C0">
        <w:rPr>
          <w:rFonts w:eastAsiaTheme="minorEastAsia" w:cs="Times New Roman"/>
          <w:color w:val="000000" w:themeColor="text1"/>
        </w:rPr>
        <w:t>4</w:t>
      </w:r>
      <w:r w:rsidRPr="006B00C0">
        <w:rPr>
          <w:rFonts w:eastAsiaTheme="minorEastAsia" w:cs="Times New Roman"/>
          <w:color w:val="000000" w:themeColor="text1"/>
        </w:rPr>
        <w:t>号による優生手術実施医師指定通知書によらなければならないこととされていた（施行規則第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3</w:t>
      </w:r>
      <w:r w:rsidRPr="006B00C0">
        <w:rPr>
          <w:rFonts w:eastAsiaTheme="minorEastAsia" w:cs="Times New Roman"/>
          <w:color w:val="000000" w:themeColor="text1"/>
        </w:rPr>
        <w:t>項）。〔</w:t>
      </w:r>
      <w:r w:rsidR="0044523B" w:rsidRPr="006B00C0">
        <w:rPr>
          <w:rFonts w:eastAsiaTheme="minorEastAsia" w:cs="Times New Roman"/>
          <w:color w:val="000000" w:themeColor="text1"/>
        </w:rPr>
        <w:fldChar w:fldCharType="begin" w:fldLock="1"/>
      </w:r>
      <w:r w:rsidR="0044523B" w:rsidRPr="006B00C0">
        <w:rPr>
          <w:rFonts w:eastAsiaTheme="minorEastAsia" w:cs="Times New Roman"/>
          <w:color w:val="000000" w:themeColor="text1"/>
        </w:rPr>
        <w:instrText xml:space="preserve"> REF _Ref131060104 \h  \* MERGEFORMAT </w:instrText>
      </w:r>
      <w:r w:rsidR="0044523B" w:rsidRPr="006B00C0">
        <w:rPr>
          <w:rFonts w:eastAsiaTheme="minorEastAsia" w:cs="Times New Roman"/>
          <w:color w:val="000000" w:themeColor="text1"/>
        </w:rPr>
      </w:r>
      <w:r w:rsidR="0044523B"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4</w:t>
      </w:r>
      <w:r w:rsidR="0044523B" w:rsidRPr="006B00C0">
        <w:rPr>
          <w:rFonts w:eastAsiaTheme="minorEastAsia" w:cs="Times New Roman"/>
          <w:color w:val="000000" w:themeColor="text1"/>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22A0F232" w14:textId="3154D42F" w:rsidR="00415C77" w:rsidRPr="006B00C0" w:rsidRDefault="00415C77">
      <w:pPr>
        <w:widowControl/>
        <w:wordWrap/>
        <w:topLinePunct w:val="0"/>
        <w:ind w:left="177"/>
        <w:jc w:val="left"/>
        <w:rPr>
          <w:rFonts w:eastAsiaTheme="minorEastAsia" w:cs="Times New Roman"/>
          <w:bCs/>
          <w:color w:val="000000" w:themeColor="text1"/>
          <w:sz w:val="20"/>
          <w:szCs w:val="20"/>
        </w:rPr>
      </w:pPr>
      <w:r w:rsidRPr="006B00C0">
        <w:rPr>
          <w:rFonts w:eastAsiaTheme="minorEastAsia" w:cs="Times New Roman"/>
          <w:bCs/>
          <w:color w:val="000000" w:themeColor="text1"/>
          <w:sz w:val="20"/>
          <w:szCs w:val="20"/>
        </w:rPr>
        <w:br w:type="page"/>
      </w:r>
    </w:p>
    <w:p w14:paraId="623DCDDC" w14:textId="440F777C" w:rsidR="00E811B0" w:rsidRPr="006B00C0" w:rsidRDefault="00E811B0" w:rsidP="00E811B0">
      <w:pPr>
        <w:pStyle w:val="aff7"/>
        <w:ind w:left="177"/>
        <w:jc w:val="center"/>
        <w:rPr>
          <w:rFonts w:asciiTheme="majorEastAsia" w:eastAsiaTheme="majorEastAsia" w:hAnsiTheme="majorEastAsia" w:cs="Times New Roman"/>
          <w:b w:val="0"/>
          <w:color w:val="000000" w:themeColor="text1"/>
          <w:sz w:val="20"/>
          <w:szCs w:val="20"/>
        </w:rPr>
      </w:pPr>
      <w:bookmarkStart w:id="27" w:name="_Ref131060104"/>
      <w:bookmarkStart w:id="28" w:name="_Ref131060101"/>
      <w:r w:rsidRPr="006B00C0">
        <w:rPr>
          <w:rFonts w:asciiTheme="majorEastAsia" w:eastAsiaTheme="majorEastAsia" w:hAnsiTheme="majorEastAsia" w:cs="Times New Roman"/>
          <w:b w:val="0"/>
          <w:color w:val="000000" w:themeColor="text1"/>
          <w:sz w:val="20"/>
          <w:szCs w:val="20"/>
        </w:rPr>
        <w:lastRenderedPageBreak/>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4</w:t>
      </w:r>
      <w:r w:rsidRPr="006B00C0">
        <w:rPr>
          <w:rFonts w:asciiTheme="majorEastAsia" w:eastAsiaTheme="majorEastAsia" w:hAnsiTheme="majorEastAsia" w:cs="Times New Roman"/>
          <w:b w:val="0"/>
          <w:color w:val="000000" w:themeColor="text1"/>
          <w:sz w:val="20"/>
          <w:szCs w:val="20"/>
        </w:rPr>
        <w:fldChar w:fldCharType="end"/>
      </w:r>
      <w:bookmarkEnd w:id="27"/>
      <w:r w:rsidRPr="006B00C0">
        <w:rPr>
          <w:rFonts w:asciiTheme="majorEastAsia" w:eastAsiaTheme="majorEastAsia" w:hAnsiTheme="majorEastAsia" w:cs="Times New Roman"/>
          <w:b w:val="0"/>
          <w:color w:val="000000" w:themeColor="text1"/>
          <w:sz w:val="20"/>
          <w:szCs w:val="20"/>
        </w:rPr>
        <w:t xml:space="preserve">　優生手術実施医師指定通知書（別記様式第</w:t>
      </w:r>
      <w:r w:rsidRPr="006B00C0">
        <w:rPr>
          <w:rFonts w:asciiTheme="majorEastAsia" w:eastAsiaTheme="majorEastAsia" w:hAnsiTheme="majorEastAsia" w:cs="Times New Roman" w:hint="eastAsia"/>
          <w:b w:val="0"/>
          <w:color w:val="000000" w:themeColor="text1"/>
          <w:sz w:val="20"/>
          <w:szCs w:val="20"/>
        </w:rPr>
        <w:t>４</w:t>
      </w:r>
      <w:r w:rsidRPr="006B00C0">
        <w:rPr>
          <w:rFonts w:asciiTheme="majorEastAsia" w:eastAsiaTheme="majorEastAsia" w:hAnsiTheme="majorEastAsia" w:cs="Times New Roman"/>
          <w:b w:val="0"/>
          <w:color w:val="000000" w:themeColor="text1"/>
          <w:sz w:val="20"/>
          <w:szCs w:val="20"/>
        </w:rPr>
        <w:t>号）</w:t>
      </w:r>
      <w:bookmarkEnd w:id="28"/>
    </w:p>
    <w:p w14:paraId="780F6E46" w14:textId="77777777" w:rsidR="00E811B0" w:rsidRPr="006B00C0" w:rsidRDefault="00E811B0" w:rsidP="00E811B0">
      <w:pPr>
        <w:ind w:left="177" w:firstLineChars="200" w:firstLine="432"/>
        <w:jc w:val="center"/>
        <w:rPr>
          <w:rFonts w:eastAsiaTheme="minorEastAsia" w:cs="Times New Roman"/>
          <w:color w:val="000000" w:themeColor="text1"/>
        </w:rPr>
      </w:pPr>
      <w:r w:rsidRPr="006B00C0">
        <w:rPr>
          <w:rFonts w:eastAsiaTheme="minorEastAsia" w:cs="Times New Roman"/>
          <w:noProof/>
          <w:color w:val="000000" w:themeColor="text1"/>
        </w:rPr>
        <w:drawing>
          <wp:inline distT="0" distB="0" distL="0" distR="0" wp14:anchorId="58CDCA52" wp14:editId="11C1385E">
            <wp:extent cx="1426680" cy="2831760"/>
            <wp:effectExtent l="0" t="0" r="254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680" cy="2831760"/>
                    </a:xfrm>
                    <a:prstGeom prst="rect">
                      <a:avLst/>
                    </a:prstGeom>
                    <a:noFill/>
                    <a:ln>
                      <a:noFill/>
                    </a:ln>
                  </pic:spPr>
                </pic:pic>
              </a:graphicData>
            </a:graphic>
          </wp:inline>
        </w:drawing>
      </w:r>
    </w:p>
    <w:p w14:paraId="61212816" w14:textId="77777777" w:rsidR="00415C77" w:rsidRPr="006B00C0" w:rsidRDefault="00415C77" w:rsidP="00E811B0">
      <w:pPr>
        <w:ind w:left="177" w:firstLineChars="100" w:firstLine="216"/>
        <w:rPr>
          <w:rFonts w:eastAsiaTheme="minorEastAsia" w:cs="Times New Roman"/>
          <w:color w:val="000000" w:themeColor="text1"/>
        </w:rPr>
      </w:pPr>
    </w:p>
    <w:p w14:paraId="7D6DA2CF" w14:textId="4E21A638" w:rsidR="00415C77"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6</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項及び第</w:t>
      </w:r>
      <w:r w:rsidRPr="006B00C0">
        <w:rPr>
          <w:rFonts w:eastAsiaTheme="minorEastAsia" w:cs="Times New Roman"/>
          <w:color w:val="000000" w:themeColor="text1"/>
        </w:rPr>
        <w:t>2</w:t>
      </w:r>
      <w:r w:rsidRPr="006B00C0">
        <w:rPr>
          <w:rFonts w:eastAsiaTheme="minorEastAsia" w:cs="Times New Roman"/>
          <w:color w:val="000000" w:themeColor="text1"/>
        </w:rPr>
        <w:t>項では、前述の手続を経て都道府県優生保護審査会から優生手術を受くべき旨の決定を受けた者、その配偶者、親権者、後見人又は保佐人は、その決定に異議があるときは、優生手術適否決定通知書による「通知を受けた日から</w:t>
      </w:r>
      <w:r w:rsidRPr="006B00C0">
        <w:rPr>
          <w:rFonts w:eastAsiaTheme="minorEastAsia" w:cs="Times New Roman"/>
          <w:color w:val="000000" w:themeColor="text1"/>
        </w:rPr>
        <w:t>2</w:t>
      </w:r>
      <w:r w:rsidRPr="006B00C0">
        <w:rPr>
          <w:rFonts w:eastAsiaTheme="minorEastAsia" w:cs="Times New Roman"/>
          <w:color w:val="000000" w:themeColor="text1"/>
        </w:rPr>
        <w:t>週間以内に、公衆衛生審議会に対して、その再審査を申請することができる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」と規定されていた。なお、優生手術適否決定通知書</w:t>
      </w:r>
      <w:r w:rsidRPr="006B00C0">
        <w:rPr>
          <w:rFonts w:eastAsiaTheme="minorEastAsia" w:cs="Times New Roman" w:hint="eastAsia"/>
          <w:color w:val="000000" w:themeColor="text1"/>
        </w:rPr>
        <w:t>（</w:t>
      </w:r>
      <w:r w:rsidRPr="006B00C0">
        <w:rPr>
          <w:rFonts w:eastAsiaTheme="minorEastAsia" w:cs="Times New Roman"/>
          <w:color w:val="000000" w:themeColor="text1"/>
        </w:rPr>
        <w:t>別記様式第</w:t>
      </w:r>
      <w:r w:rsidRPr="006B00C0">
        <w:rPr>
          <w:rFonts w:eastAsiaTheme="minorEastAsia" w:cs="Times New Roman"/>
          <w:color w:val="000000" w:themeColor="text1"/>
        </w:rPr>
        <w:t>3</w:t>
      </w:r>
      <w:r w:rsidRPr="006B00C0">
        <w:rPr>
          <w:rFonts w:eastAsiaTheme="minorEastAsia" w:cs="Times New Roman"/>
          <w:color w:val="000000" w:themeColor="text1"/>
        </w:rPr>
        <w:t>号（</w:t>
      </w:r>
      <w:r w:rsidRPr="006B00C0">
        <w:rPr>
          <w:rFonts w:eastAsiaTheme="minorEastAsia" w:cs="Times New Roman"/>
          <w:color w:val="000000" w:themeColor="text1"/>
        </w:rPr>
        <w:t>1</w:t>
      </w:r>
      <w:r w:rsidRPr="006B00C0">
        <w:rPr>
          <w:rFonts w:eastAsiaTheme="minorEastAsia" w:cs="Times New Roman"/>
          <w:color w:val="000000" w:themeColor="text1"/>
        </w:rPr>
        <w:t>）</w:t>
      </w:r>
      <w:r w:rsidRPr="006B00C0">
        <w:rPr>
          <w:rFonts w:eastAsiaTheme="minorEastAsia" w:cs="Times New Roman" w:hint="eastAsia"/>
          <w:color w:val="000000" w:themeColor="text1"/>
        </w:rPr>
        <w:t>）</w:t>
      </w:r>
      <w:r w:rsidRPr="006B00C0">
        <w:rPr>
          <w:rFonts w:eastAsiaTheme="minorEastAsia" w:cs="Times New Roman"/>
          <w:color w:val="000000" w:themeColor="text1"/>
        </w:rPr>
        <w:t>には、優生手術を行うこと</w:t>
      </w:r>
      <w:r w:rsidR="003D636D" w:rsidRPr="006B00C0">
        <w:rPr>
          <w:rFonts w:eastAsiaTheme="minorEastAsia" w:cs="Times New Roman" w:hint="eastAsia"/>
          <w:color w:val="000000" w:themeColor="text1"/>
        </w:rPr>
        <w:t>を適当と認める</w:t>
      </w:r>
      <w:r w:rsidRPr="006B00C0">
        <w:rPr>
          <w:rFonts w:eastAsiaTheme="minorEastAsia" w:cs="Times New Roman"/>
          <w:color w:val="000000" w:themeColor="text1"/>
        </w:rPr>
        <w:t>決定に不服があるときは再審査の申請ができる旨等が記載されていた</w:t>
      </w:r>
      <w:r w:rsidRPr="006B00C0">
        <w:rPr>
          <w:rFonts w:eastAsiaTheme="minorEastAsia" w:cs="Times New Roman"/>
          <w:color w:val="000000" w:themeColor="text1"/>
          <w:vertAlign w:val="superscript"/>
        </w:rPr>
        <w:footnoteReference w:id="13"/>
      </w:r>
      <w:r w:rsidRPr="006B00C0">
        <w:rPr>
          <w:rFonts w:eastAsiaTheme="minorEastAsia" w:cs="Times New Roman"/>
          <w:color w:val="000000" w:themeColor="text1"/>
        </w:rPr>
        <w:t>。</w:t>
      </w:r>
    </w:p>
    <w:p w14:paraId="720BE4B8" w14:textId="6B3348CD" w:rsidR="00415C77"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公衆衛生審議会は、再審査の請求を受けたときは、「その旨を、手術を行うべき医師に通知するとともに、審査の上、改めて、優生手術を行うことの適否を決定</w:t>
      </w:r>
      <w:r w:rsidRPr="006B00C0">
        <w:rPr>
          <w:rFonts w:eastAsiaTheme="minorEastAsia" w:cs="Times New Roman"/>
          <w:color w:val="000000" w:themeColor="text1"/>
          <w:vertAlign w:val="superscript"/>
        </w:rPr>
        <w:footnoteReference w:id="14"/>
      </w:r>
      <w:r w:rsidRPr="006B00C0">
        <w:rPr>
          <w:rFonts w:eastAsiaTheme="minorEastAsia" w:cs="Times New Roman"/>
          <w:color w:val="000000" w:themeColor="text1"/>
        </w:rPr>
        <w:t>して、その結果を、再審査の申請者、優生手術を受くべき者、都道府県優生保護審査会及び手術を行うべき医師に通知する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」と規定されていた（旧優生保護法第</w:t>
      </w:r>
      <w:r w:rsidRPr="006B00C0">
        <w:rPr>
          <w:rFonts w:eastAsiaTheme="minorEastAsia" w:cs="Times New Roman"/>
          <w:color w:val="000000" w:themeColor="text1"/>
        </w:rPr>
        <w:t>7</w:t>
      </w:r>
      <w:r w:rsidRPr="006B00C0">
        <w:rPr>
          <w:rFonts w:eastAsiaTheme="minorEastAsia" w:cs="Times New Roman"/>
          <w:color w:val="000000" w:themeColor="text1"/>
        </w:rPr>
        <w:t>条）。この決定の結果の通知は、別記様式第</w:t>
      </w:r>
      <w:r w:rsidRPr="006B00C0">
        <w:rPr>
          <w:rFonts w:eastAsiaTheme="minorEastAsia" w:cs="Times New Roman" w:hint="eastAsia"/>
          <w:color w:val="000000" w:themeColor="text1"/>
        </w:rPr>
        <w:t>3</w:t>
      </w:r>
      <w:r w:rsidRPr="006B00C0">
        <w:rPr>
          <w:rFonts w:eastAsiaTheme="minorEastAsia" w:cs="Times New Roman"/>
          <w:color w:val="000000" w:themeColor="text1"/>
        </w:rPr>
        <w:t>号（</w:t>
      </w:r>
      <w:r w:rsidRPr="006B00C0">
        <w:rPr>
          <w:rFonts w:eastAsiaTheme="minorEastAsia" w:cs="Times New Roman"/>
          <w:color w:val="000000" w:themeColor="text1"/>
        </w:rPr>
        <w:t>2</w:t>
      </w:r>
      <w:r w:rsidRPr="006B00C0">
        <w:rPr>
          <w:rFonts w:eastAsiaTheme="minorEastAsia" w:cs="Times New Roman"/>
          <w:color w:val="000000" w:themeColor="text1"/>
        </w:rPr>
        <w:t>）による優生手術適否決定通知書によらなければならないとされていた（施行規則第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44523B" w:rsidRPr="006B00C0">
        <w:rPr>
          <w:rFonts w:eastAsiaTheme="minorEastAsia" w:cs="Times New Roman"/>
          <w:color w:val="000000" w:themeColor="text1"/>
          <w:szCs w:val="22"/>
        </w:rPr>
        <w:fldChar w:fldCharType="begin" w:fldLock="1"/>
      </w:r>
      <w:r w:rsidR="0044523B" w:rsidRPr="006B00C0">
        <w:rPr>
          <w:rFonts w:eastAsiaTheme="minorEastAsia" w:cs="Times New Roman"/>
          <w:color w:val="000000" w:themeColor="text1"/>
          <w:szCs w:val="22"/>
        </w:rPr>
        <w:instrText xml:space="preserve"> REF _Ref133410772 \h  \* MERGEFORMAT </w:instrText>
      </w:r>
      <w:r w:rsidR="0044523B" w:rsidRPr="006B00C0">
        <w:rPr>
          <w:rFonts w:eastAsiaTheme="minorEastAsia" w:cs="Times New Roman"/>
          <w:color w:val="000000" w:themeColor="text1"/>
          <w:szCs w:val="22"/>
        </w:rPr>
      </w:r>
      <w:r w:rsidR="0044523B" w:rsidRPr="006B00C0">
        <w:rPr>
          <w:rFonts w:eastAsiaTheme="minorEastAsia" w:cs="Times New Roman"/>
          <w:color w:val="000000" w:themeColor="text1"/>
          <w:szCs w:val="22"/>
        </w:rPr>
        <w:fldChar w:fldCharType="separate"/>
      </w:r>
      <w:r w:rsidR="00DD4434" w:rsidRPr="00DD4434">
        <w:rPr>
          <w:rFonts w:eastAsiaTheme="minorEastAsia" w:cs="Times New Roman"/>
          <w:color w:val="000000" w:themeColor="text1"/>
          <w:szCs w:val="22"/>
        </w:rPr>
        <w:t>図</w:t>
      </w:r>
      <w:r w:rsidR="00DD4434" w:rsidRPr="00DD4434">
        <w:rPr>
          <w:rFonts w:eastAsiaTheme="minorEastAsia" w:cs="Times New Roman"/>
          <w:color w:val="000000" w:themeColor="text1"/>
          <w:szCs w:val="22"/>
        </w:rPr>
        <w:t xml:space="preserve"> 5</w:t>
      </w:r>
      <w:r w:rsidR="0044523B" w:rsidRPr="006B00C0">
        <w:rPr>
          <w:rFonts w:eastAsiaTheme="minorEastAsia" w:cs="Times New Roman"/>
          <w:color w:val="000000" w:themeColor="text1"/>
          <w:szCs w:val="22"/>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4D525B0F" w14:textId="77777777" w:rsidR="00415C77"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さらに、旧優生保護法第</w:t>
      </w:r>
      <w:r w:rsidRPr="006B00C0">
        <w:rPr>
          <w:rFonts w:eastAsiaTheme="minorEastAsia" w:cs="Times New Roman"/>
          <w:color w:val="000000" w:themeColor="text1"/>
        </w:rPr>
        <w:t>9</w:t>
      </w:r>
      <w:r w:rsidRPr="006B00C0">
        <w:rPr>
          <w:rFonts w:eastAsiaTheme="minorEastAsia" w:cs="Times New Roman"/>
          <w:color w:val="000000" w:themeColor="text1"/>
        </w:rPr>
        <w:t>条において、「公衆衛生審議会の決定に対して不服のある者は、その取消しの訴を提起することができる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6B7C1DCC" w14:textId="77777777" w:rsidR="00415C77"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color w:val="000000" w:themeColor="text1"/>
        </w:rPr>
        <w:t>なお、同法第</w:t>
      </w:r>
      <w:r w:rsidRPr="006B00C0">
        <w:rPr>
          <w:rFonts w:eastAsiaTheme="minorEastAsia" w:cs="Times New Roman"/>
          <w:color w:val="000000" w:themeColor="text1"/>
        </w:rPr>
        <w:t>8</w:t>
      </w:r>
      <w:r w:rsidRPr="006B00C0">
        <w:rPr>
          <w:rFonts w:eastAsiaTheme="minorEastAsia" w:cs="Times New Roman"/>
          <w:color w:val="000000" w:themeColor="text1"/>
        </w:rPr>
        <w:t>条において、「第</w:t>
      </w:r>
      <w:r w:rsidRPr="006B00C0">
        <w:rPr>
          <w:rFonts w:eastAsiaTheme="minorEastAsia" w:cs="Times New Roman"/>
          <w:color w:val="000000" w:themeColor="text1"/>
        </w:rPr>
        <w:t>4</w:t>
      </w:r>
      <w:r w:rsidRPr="006B00C0">
        <w:rPr>
          <w:rFonts w:eastAsiaTheme="minorEastAsia" w:cs="Times New Roman"/>
          <w:color w:val="000000" w:themeColor="text1"/>
        </w:rPr>
        <w:t>条の規定による申請者、優生手術を受くべき者及びその配偶者、親権者、後見人又は保佐人は、書面又は口頭で、都道府県優生保護審査会又は公衆衛生審議会に対し、第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項の審査又は前条の再審査に関して、事実又は意見を述べることができる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303B8AF0" w14:textId="38E7846F" w:rsidR="00415C77" w:rsidRPr="006B00C0" w:rsidRDefault="00415C77">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774DD833" w14:textId="12679D04" w:rsidR="00E811B0" w:rsidRPr="006B00C0" w:rsidRDefault="00E811B0" w:rsidP="00E811B0">
      <w:pPr>
        <w:pStyle w:val="aff7"/>
        <w:jc w:val="center"/>
        <w:rPr>
          <w:rFonts w:asciiTheme="majorEastAsia" w:eastAsiaTheme="majorEastAsia" w:hAnsiTheme="majorEastAsia" w:cs="Times New Roman"/>
          <w:b w:val="0"/>
          <w:color w:val="000000" w:themeColor="text1"/>
          <w:sz w:val="20"/>
          <w:szCs w:val="20"/>
        </w:rPr>
      </w:pPr>
      <w:bookmarkStart w:id="29" w:name="_Ref133410772"/>
      <w:r w:rsidRPr="006B00C0">
        <w:rPr>
          <w:rFonts w:asciiTheme="majorEastAsia" w:eastAsiaTheme="majorEastAsia" w:hAnsiTheme="majorEastAsia" w:cs="Times New Roman"/>
          <w:b w:val="0"/>
          <w:color w:val="000000" w:themeColor="text1"/>
          <w:sz w:val="20"/>
          <w:szCs w:val="20"/>
        </w:rPr>
        <w:lastRenderedPageBreak/>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5</w:t>
      </w:r>
      <w:r w:rsidRPr="006B00C0">
        <w:rPr>
          <w:rFonts w:asciiTheme="majorEastAsia" w:eastAsiaTheme="majorEastAsia" w:hAnsiTheme="majorEastAsia" w:cs="Times New Roman"/>
          <w:b w:val="0"/>
          <w:color w:val="000000" w:themeColor="text1"/>
          <w:sz w:val="20"/>
          <w:szCs w:val="20"/>
        </w:rPr>
        <w:fldChar w:fldCharType="end"/>
      </w:r>
      <w:bookmarkEnd w:id="29"/>
      <w:r w:rsidRPr="006B00C0">
        <w:rPr>
          <w:rFonts w:asciiTheme="majorEastAsia" w:eastAsiaTheme="majorEastAsia" w:hAnsiTheme="majorEastAsia" w:cs="Times New Roman"/>
          <w:b w:val="0"/>
          <w:color w:val="000000" w:themeColor="text1"/>
          <w:sz w:val="20"/>
          <w:szCs w:val="20"/>
        </w:rPr>
        <w:t xml:space="preserve">　優生手術適否決定通知書（別記様式第３号（</w:t>
      </w:r>
      <w:r w:rsidRPr="006B00C0">
        <w:rPr>
          <w:rFonts w:asciiTheme="majorEastAsia" w:eastAsiaTheme="majorEastAsia" w:hAnsiTheme="majorEastAsia" w:cs="Times New Roman" w:hint="eastAsia"/>
          <w:b w:val="0"/>
          <w:color w:val="000000" w:themeColor="text1"/>
          <w:sz w:val="20"/>
          <w:szCs w:val="20"/>
        </w:rPr>
        <w:t>２</w:t>
      </w:r>
      <w:r w:rsidRPr="006B00C0">
        <w:rPr>
          <w:rFonts w:asciiTheme="majorEastAsia" w:eastAsiaTheme="majorEastAsia" w:hAnsiTheme="majorEastAsia" w:cs="Times New Roman"/>
          <w:b w:val="0"/>
          <w:color w:val="000000" w:themeColor="text1"/>
          <w:sz w:val="20"/>
          <w:szCs w:val="20"/>
        </w:rPr>
        <w:t>））</w:t>
      </w:r>
    </w:p>
    <w:p w14:paraId="006C1385" w14:textId="26870169" w:rsidR="00E811B0" w:rsidRPr="006B00C0" w:rsidRDefault="00754C4C" w:rsidP="00E811B0">
      <w:pPr>
        <w:ind w:firstLineChars="100" w:firstLine="216"/>
        <w:jc w:val="center"/>
        <w:rPr>
          <w:rFonts w:eastAsiaTheme="minorEastAsia" w:cs="Times New Roman"/>
          <w:color w:val="000000" w:themeColor="text1"/>
        </w:rPr>
      </w:pPr>
      <w:r w:rsidRPr="006B00C0">
        <w:rPr>
          <w:rFonts w:eastAsiaTheme="minorEastAsia" w:cs="Times New Roman"/>
          <w:noProof/>
          <w:color w:val="000000" w:themeColor="text1"/>
        </w:rPr>
        <w:drawing>
          <wp:anchor distT="0" distB="0" distL="114300" distR="114300" simplePos="0" relativeHeight="251649536" behindDoc="1" locked="0" layoutInCell="1" allowOverlap="1" wp14:anchorId="0CDABB67" wp14:editId="3C9C1D81">
            <wp:simplePos x="0" y="0"/>
            <wp:positionH relativeFrom="column">
              <wp:posOffset>1811859</wp:posOffset>
            </wp:positionH>
            <wp:positionV relativeFrom="paragraph">
              <wp:posOffset>128905</wp:posOffset>
            </wp:positionV>
            <wp:extent cx="427320" cy="2931120"/>
            <wp:effectExtent l="0" t="0" r="0" b="3175"/>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320" cy="293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505" w:rsidRPr="006B00C0">
        <w:rPr>
          <w:rFonts w:eastAsiaTheme="minorEastAsia" w:cs="Times New Roman"/>
          <w:noProof/>
          <w:color w:val="000000" w:themeColor="text1"/>
        </w:rPr>
        <w:drawing>
          <wp:anchor distT="0" distB="0" distL="114300" distR="114300" simplePos="0" relativeHeight="251651584" behindDoc="0" locked="0" layoutInCell="1" allowOverlap="1" wp14:anchorId="6CAC5370" wp14:editId="4C24AFE9">
            <wp:simplePos x="0" y="0"/>
            <wp:positionH relativeFrom="column">
              <wp:posOffset>2207933</wp:posOffset>
            </wp:positionH>
            <wp:positionV relativeFrom="paragraph">
              <wp:posOffset>106363</wp:posOffset>
            </wp:positionV>
            <wp:extent cx="1676690" cy="3071551"/>
            <wp:effectExtent l="38100" t="19050" r="38100" b="14605"/>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005" r="10450"/>
                    <a:stretch/>
                  </pic:blipFill>
                  <pic:spPr bwMode="auto">
                    <a:xfrm rot="60000">
                      <a:off x="0" y="0"/>
                      <a:ext cx="1678572" cy="3074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57383" w14:textId="597FF7B6" w:rsidR="00E811B0" w:rsidRPr="006B00C0" w:rsidRDefault="00E811B0" w:rsidP="00E811B0">
      <w:pPr>
        <w:spacing w:line="240" w:lineRule="exact"/>
        <w:ind w:leftChars="100" w:left="216" w:firstLineChars="1700" w:firstLine="2991"/>
        <w:rPr>
          <w:rFonts w:eastAsiaTheme="minorEastAsia" w:cs="Times New Roman"/>
          <w:color w:val="000000" w:themeColor="text1"/>
          <w:sz w:val="18"/>
          <w:szCs w:val="20"/>
        </w:rPr>
      </w:pPr>
    </w:p>
    <w:p w14:paraId="169D4A27" w14:textId="07954C41" w:rsidR="00E811B0" w:rsidRPr="006B00C0" w:rsidRDefault="00E811B0" w:rsidP="00E811B0">
      <w:pPr>
        <w:ind w:firstLineChars="100" w:firstLine="216"/>
        <w:rPr>
          <w:rFonts w:eastAsiaTheme="minorEastAsia" w:cs="Times New Roman"/>
          <w:color w:val="000000" w:themeColor="text1"/>
        </w:rPr>
      </w:pPr>
    </w:p>
    <w:p w14:paraId="059B1A48" w14:textId="77777777" w:rsidR="00DA6505" w:rsidRPr="006B00C0" w:rsidRDefault="00DA6505" w:rsidP="00E811B0">
      <w:pPr>
        <w:ind w:firstLineChars="100" w:firstLine="216"/>
        <w:rPr>
          <w:rFonts w:eastAsiaTheme="minorEastAsia" w:cs="Times New Roman"/>
          <w:color w:val="000000" w:themeColor="text1"/>
        </w:rPr>
      </w:pPr>
    </w:p>
    <w:p w14:paraId="5AC9FA8C" w14:textId="77777777" w:rsidR="00DA6505" w:rsidRPr="006B00C0" w:rsidRDefault="00DA6505" w:rsidP="00E811B0">
      <w:pPr>
        <w:ind w:firstLineChars="100" w:firstLine="216"/>
        <w:rPr>
          <w:rFonts w:eastAsiaTheme="minorEastAsia" w:cs="Times New Roman"/>
          <w:color w:val="000000" w:themeColor="text1"/>
        </w:rPr>
      </w:pPr>
    </w:p>
    <w:p w14:paraId="706365F2" w14:textId="77777777" w:rsidR="00DA6505" w:rsidRPr="006B00C0" w:rsidRDefault="00DA6505" w:rsidP="00E811B0">
      <w:pPr>
        <w:ind w:firstLineChars="100" w:firstLine="216"/>
        <w:rPr>
          <w:rFonts w:eastAsiaTheme="minorEastAsia" w:cs="Times New Roman"/>
          <w:color w:val="000000" w:themeColor="text1"/>
        </w:rPr>
      </w:pPr>
    </w:p>
    <w:p w14:paraId="56F47D7D" w14:textId="77777777" w:rsidR="00DA6505" w:rsidRPr="006B00C0" w:rsidRDefault="00DA6505" w:rsidP="00E811B0">
      <w:pPr>
        <w:ind w:firstLineChars="100" w:firstLine="216"/>
        <w:rPr>
          <w:rFonts w:eastAsiaTheme="minorEastAsia" w:cs="Times New Roman"/>
          <w:color w:val="000000" w:themeColor="text1"/>
        </w:rPr>
      </w:pPr>
    </w:p>
    <w:p w14:paraId="07539562" w14:textId="77777777" w:rsidR="00DA6505" w:rsidRPr="006B00C0" w:rsidRDefault="00DA6505" w:rsidP="00E811B0">
      <w:pPr>
        <w:ind w:firstLineChars="100" w:firstLine="216"/>
        <w:rPr>
          <w:rFonts w:eastAsiaTheme="minorEastAsia" w:cs="Times New Roman"/>
          <w:color w:val="000000" w:themeColor="text1"/>
        </w:rPr>
      </w:pPr>
    </w:p>
    <w:p w14:paraId="6CE4684F" w14:textId="77777777" w:rsidR="00DA6505" w:rsidRPr="006B00C0" w:rsidRDefault="00DA6505" w:rsidP="00E811B0">
      <w:pPr>
        <w:ind w:firstLineChars="100" w:firstLine="216"/>
        <w:rPr>
          <w:rFonts w:eastAsiaTheme="minorEastAsia" w:cs="Times New Roman"/>
          <w:color w:val="000000" w:themeColor="text1"/>
        </w:rPr>
      </w:pPr>
    </w:p>
    <w:p w14:paraId="60A6A378" w14:textId="77777777" w:rsidR="00DA6505" w:rsidRPr="006B00C0" w:rsidRDefault="00DA6505" w:rsidP="00E811B0">
      <w:pPr>
        <w:ind w:firstLineChars="100" w:firstLine="216"/>
        <w:rPr>
          <w:rFonts w:eastAsiaTheme="minorEastAsia" w:cs="Times New Roman"/>
          <w:color w:val="000000" w:themeColor="text1"/>
        </w:rPr>
      </w:pPr>
    </w:p>
    <w:p w14:paraId="6820996A" w14:textId="77777777" w:rsidR="00DA6505" w:rsidRPr="006B00C0" w:rsidRDefault="00DA6505" w:rsidP="00E811B0">
      <w:pPr>
        <w:ind w:firstLineChars="100" w:firstLine="216"/>
        <w:rPr>
          <w:rFonts w:eastAsiaTheme="minorEastAsia" w:cs="Times New Roman"/>
          <w:color w:val="000000" w:themeColor="text1"/>
        </w:rPr>
      </w:pPr>
    </w:p>
    <w:p w14:paraId="19A9D29A" w14:textId="77777777" w:rsidR="00DA6505" w:rsidRPr="006B00C0" w:rsidRDefault="00DA6505" w:rsidP="00E811B0">
      <w:pPr>
        <w:ind w:firstLineChars="100" w:firstLine="216"/>
        <w:rPr>
          <w:rFonts w:eastAsiaTheme="minorEastAsia" w:cs="Times New Roman"/>
          <w:color w:val="000000" w:themeColor="text1"/>
        </w:rPr>
      </w:pPr>
    </w:p>
    <w:p w14:paraId="42985F81" w14:textId="77777777" w:rsidR="00DA6505" w:rsidRPr="006B00C0" w:rsidRDefault="00DA6505" w:rsidP="00E811B0">
      <w:pPr>
        <w:ind w:firstLineChars="100" w:firstLine="216"/>
        <w:rPr>
          <w:rFonts w:eastAsiaTheme="minorEastAsia" w:cs="Times New Roman"/>
          <w:color w:val="000000" w:themeColor="text1"/>
        </w:rPr>
      </w:pPr>
    </w:p>
    <w:p w14:paraId="5A0FB97C" w14:textId="77777777" w:rsidR="00DA6505" w:rsidRPr="006B00C0" w:rsidRDefault="00DA6505" w:rsidP="00E811B0">
      <w:pPr>
        <w:ind w:firstLineChars="100" w:firstLine="216"/>
        <w:rPr>
          <w:rFonts w:eastAsiaTheme="minorEastAsia" w:cs="Times New Roman"/>
          <w:color w:val="000000" w:themeColor="text1"/>
        </w:rPr>
      </w:pPr>
    </w:p>
    <w:p w14:paraId="3E8EDFB6" w14:textId="5D667AEC" w:rsidR="00DA6505" w:rsidRPr="006B00C0" w:rsidRDefault="00DA6505" w:rsidP="00E811B0">
      <w:pPr>
        <w:ind w:firstLineChars="100" w:firstLine="216"/>
        <w:rPr>
          <w:rFonts w:eastAsiaTheme="minorEastAsia" w:cs="Times New Roman"/>
          <w:color w:val="000000" w:themeColor="text1"/>
        </w:rPr>
      </w:pPr>
    </w:p>
    <w:p w14:paraId="3F86A393" w14:textId="77777777" w:rsidR="00DA6505" w:rsidRPr="006B00C0" w:rsidRDefault="00DA6505" w:rsidP="00E811B0">
      <w:pPr>
        <w:ind w:firstLineChars="100" w:firstLine="216"/>
        <w:rPr>
          <w:rFonts w:eastAsiaTheme="minorEastAsia" w:cs="Times New Roman"/>
          <w:color w:val="000000" w:themeColor="text1"/>
        </w:rPr>
      </w:pPr>
    </w:p>
    <w:p w14:paraId="401C93A3" w14:textId="095BB961" w:rsidR="00415C77" w:rsidRPr="006B00C0" w:rsidRDefault="00415C77" w:rsidP="00A10B56">
      <w:pPr>
        <w:tabs>
          <w:tab w:val="left" w:pos="142"/>
        </w:tabs>
        <w:ind w:firstLineChars="100" w:firstLine="216"/>
        <w:rPr>
          <w:rFonts w:eastAsiaTheme="minorEastAsia" w:cs="Times New Roman"/>
          <w:color w:val="000000" w:themeColor="text1"/>
        </w:rPr>
      </w:pPr>
      <w:r w:rsidRPr="006B00C0">
        <w:rPr>
          <w:rFonts w:eastAsiaTheme="minorEastAsia" w:cs="Times New Roman"/>
          <w:color w:val="000000" w:themeColor="text1"/>
        </w:rPr>
        <w:t>その上で、「優生手術を行うことが適当である旨の決定に異議がないとき又はその決定若しくはこれに関する判決が確定したときは」、優生手術実施医師</w:t>
      </w:r>
      <w:r w:rsidR="003E3D3D" w:rsidRPr="006B00C0">
        <w:rPr>
          <w:rFonts w:eastAsiaTheme="minorEastAsia" w:cs="Times New Roman" w:hint="eastAsia"/>
          <w:color w:val="000000" w:themeColor="text1"/>
        </w:rPr>
        <w:t>の</w:t>
      </w:r>
      <w:r w:rsidRPr="006B00C0">
        <w:rPr>
          <w:rFonts w:eastAsiaTheme="minorEastAsia" w:cs="Times New Roman"/>
          <w:color w:val="000000" w:themeColor="text1"/>
        </w:rPr>
        <w:t>指定を受けた医師が優生手術を行うと規定されていた（旧優生保護法第</w:t>
      </w:r>
      <w:r w:rsidRPr="006B00C0">
        <w:rPr>
          <w:rFonts w:eastAsiaTheme="minorEastAsia" w:cs="Times New Roman"/>
          <w:color w:val="000000" w:themeColor="text1"/>
        </w:rPr>
        <w:t>10</w:t>
      </w:r>
      <w:r w:rsidRPr="006B00C0">
        <w:rPr>
          <w:rFonts w:eastAsiaTheme="minorEastAsia" w:cs="Times New Roman"/>
          <w:color w:val="000000" w:themeColor="text1"/>
        </w:rPr>
        <w:t>条）。</w:t>
      </w:r>
    </w:p>
    <w:p w14:paraId="2358AEBB" w14:textId="77777777" w:rsidR="00415C77"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w:t>
      </w:r>
      <w:r w:rsidRPr="006B00C0">
        <w:rPr>
          <w:rFonts w:eastAsiaTheme="minorEastAsia" w:cs="Times New Roman"/>
          <w:color w:val="000000" w:themeColor="text1"/>
        </w:rPr>
        <w:t>の規定に</w:t>
      </w:r>
      <w:r w:rsidRPr="006B00C0">
        <w:rPr>
          <w:rFonts w:eastAsiaTheme="minorEastAsia" w:cs="Times New Roman" w:hint="eastAsia"/>
          <w:color w:val="000000" w:themeColor="text1"/>
        </w:rPr>
        <w:t>基づく優生手術に</w:t>
      </w:r>
      <w:r w:rsidRPr="006B00C0">
        <w:rPr>
          <w:rFonts w:eastAsiaTheme="minorEastAsia" w:cs="Times New Roman"/>
          <w:color w:val="000000" w:themeColor="text1"/>
        </w:rPr>
        <w:t>関連し、昭和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年厚生省通知では、「法第</w:t>
      </w:r>
      <w:r w:rsidRPr="006B00C0">
        <w:rPr>
          <w:rFonts w:eastAsiaTheme="minorEastAsia" w:cs="Times New Roman"/>
          <w:color w:val="000000" w:themeColor="text1"/>
        </w:rPr>
        <w:t>6</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項の再審査を申請できる期間（</w:t>
      </w:r>
      <w:r w:rsidRPr="006B00C0">
        <w:rPr>
          <w:rFonts w:eastAsiaTheme="minorEastAsia" w:cs="Times New Roman"/>
          <w:color w:val="000000" w:themeColor="text1"/>
        </w:rPr>
        <w:t>2</w:t>
      </w:r>
      <w:r w:rsidRPr="006B00C0">
        <w:rPr>
          <w:rFonts w:eastAsiaTheme="minorEastAsia" w:cs="Times New Roman"/>
          <w:color w:val="000000" w:themeColor="text1"/>
        </w:rPr>
        <w:t>週間）は、いわゆる不変期間であるから、この期間を経過すれば、法第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項の決定は確定し、その理由のいかんをとわず再審査の申請をすることはできなくなること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」とされていた。また、「審査を要件とする優生手術は、本人の意見に反してもこれを行うことができるものであること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但し、この場合に手術を施行することができるためには、優生手術を行うことが適当である旨の決定が確定した場合、すなわち、手術を受けなければならない者が、優生手術の実施に関して不服があるにもかかわらず、法第</w:t>
      </w:r>
      <w:r w:rsidRPr="006B00C0">
        <w:rPr>
          <w:rFonts w:eastAsiaTheme="minorEastAsia" w:cs="Times New Roman"/>
          <w:color w:val="000000" w:themeColor="text1"/>
        </w:rPr>
        <w:t>6</w:t>
      </w:r>
      <w:r w:rsidRPr="006B00C0">
        <w:rPr>
          <w:rFonts w:eastAsiaTheme="minorEastAsia" w:cs="Times New Roman"/>
          <w:color w:val="000000" w:themeColor="text1"/>
        </w:rPr>
        <w:t>条の規定による再審査の申請又は第</w:t>
      </w:r>
      <w:r w:rsidRPr="006B00C0">
        <w:rPr>
          <w:rFonts w:eastAsiaTheme="minorEastAsia" w:cs="Times New Roman"/>
          <w:color w:val="000000" w:themeColor="text1"/>
        </w:rPr>
        <w:t>9</w:t>
      </w:r>
      <w:r w:rsidRPr="006B00C0">
        <w:rPr>
          <w:rFonts w:eastAsiaTheme="minorEastAsia" w:cs="Times New Roman"/>
          <w:color w:val="000000" w:themeColor="text1"/>
        </w:rPr>
        <w:t>条の規定による訴の提起を法定の期間内に行わないために</w:t>
      </w:r>
      <w:r w:rsidRPr="006B00C0">
        <w:rPr>
          <w:rStyle w:val="a8"/>
          <w:rFonts w:eastAsiaTheme="minorEastAsia" w:cs="Times New Roman"/>
          <w:color w:val="000000" w:themeColor="text1"/>
        </w:rPr>
        <w:footnoteReference w:id="15"/>
      </w:r>
      <w:r w:rsidRPr="006B00C0">
        <w:rPr>
          <w:rFonts w:eastAsiaTheme="minorEastAsia" w:cs="Times New Roman"/>
          <w:color w:val="000000" w:themeColor="text1"/>
        </w:rPr>
        <w:t>、都道府県優生保護審査会の決定が確定した場合か、優生手術を行うことが適当である旨の判決が確定した場合でなければならないこと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さらに、「この場合に許される強制の方法は、手術に当って必要な最小限度のものでなければならないので、なるべく有形力の行使はつつしまなければならないが、それぞれの具体的な場合に応じては、真にやむを得ない限度において身体の拘束、麻酔薬施用又は欺罔等の手段を用いることも許される場合があると解しても差し支え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」との考え方が示されていた。</w:t>
      </w:r>
    </w:p>
    <w:p w14:paraId="1C33FF99"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また</w:t>
      </w:r>
      <w:r w:rsidRPr="006B00C0">
        <w:rPr>
          <w:rFonts w:eastAsiaTheme="minorEastAsia" w:cs="Times New Roman"/>
          <w:color w:val="000000" w:themeColor="text1"/>
        </w:rPr>
        <w:t>、</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優生手術</w:t>
      </w:r>
      <w:r w:rsidRPr="006B00C0">
        <w:rPr>
          <w:rFonts w:eastAsiaTheme="minorEastAsia" w:cs="Times New Roman" w:hint="eastAsia"/>
          <w:color w:val="000000" w:themeColor="text1"/>
        </w:rPr>
        <w:t>の申請がされた案件で遺伝歴が明らかでない場合の対応に関し、</w:t>
      </w:r>
      <w:r w:rsidRPr="006B00C0">
        <w:rPr>
          <w:rFonts w:eastAsiaTheme="minorEastAsia" w:cs="Times New Roman"/>
          <w:color w:val="000000" w:themeColor="text1"/>
        </w:rPr>
        <w:t>昭和</w:t>
      </w:r>
      <w:r w:rsidRPr="006B00C0">
        <w:rPr>
          <w:rFonts w:eastAsiaTheme="minorEastAsia" w:cs="Times New Roman"/>
          <w:color w:val="000000" w:themeColor="text1"/>
        </w:rPr>
        <w:t>30</w:t>
      </w:r>
      <w:r w:rsidRPr="006B00C0">
        <w:rPr>
          <w:rFonts w:eastAsiaTheme="minorEastAsia" w:cs="Times New Roman"/>
          <w:color w:val="000000" w:themeColor="text1"/>
        </w:rPr>
        <w:t>年、兵庫県から厚生省に照会</w:t>
      </w:r>
      <w:bookmarkStart w:id="30" w:name="_Ref131065828"/>
      <w:r w:rsidRPr="006B00C0">
        <w:rPr>
          <w:rStyle w:val="a8"/>
          <w:rFonts w:eastAsiaTheme="minorEastAsia" w:cs="Times New Roman"/>
          <w:color w:val="000000" w:themeColor="text1"/>
        </w:rPr>
        <w:footnoteReference w:id="16"/>
      </w:r>
      <w:bookmarkEnd w:id="30"/>
      <w:r w:rsidRPr="006B00C0">
        <w:rPr>
          <w:rFonts w:eastAsiaTheme="minorEastAsia" w:cs="Times New Roman"/>
          <w:color w:val="000000" w:themeColor="text1"/>
        </w:rPr>
        <w:t>があった。その内容は、「被申請者が精神分裂</w:t>
      </w:r>
      <w:r w:rsidRPr="006B00C0">
        <w:rPr>
          <w:rFonts w:eastAsiaTheme="minorEastAsia" w:cs="Times New Roman"/>
          <w:color w:val="000000" w:themeColor="text1"/>
        </w:rPr>
        <w:lastRenderedPageBreak/>
        <w:t>病と診断されたときは、調査の結果、尊属の遺伝歴がはっきりしていない場合に於ても遺伝する恐れあるものとして審査会は優生手術を行うことを適としてよろしいか」とのことであった。これに対して、厚生省は「法第</w:t>
      </w:r>
      <w:r w:rsidRPr="006B00C0">
        <w:rPr>
          <w:rFonts w:eastAsiaTheme="minorEastAsia" w:cs="Times New Roman"/>
          <w:color w:val="000000" w:themeColor="text1"/>
        </w:rPr>
        <w:t>5</w:t>
      </w:r>
      <w:r w:rsidRPr="006B00C0">
        <w:rPr>
          <w:rFonts w:eastAsiaTheme="minorEastAsia" w:cs="Times New Roman"/>
          <w:color w:val="000000" w:themeColor="text1"/>
        </w:rPr>
        <w:t>条による適とする決定は、相手方の同意を得ることなく手術を行うものであり、しかもこれが認められる所以は、悪質遺伝の防止のために公益上必要があることによるものであるからその決定にあたっては遺伝の可能性について充分の確信が得られなければならない</w:t>
      </w:r>
      <w:r w:rsidRPr="006B00C0">
        <w:rPr>
          <w:rFonts w:eastAsiaTheme="minorEastAsia" w:cs="Times New Roman" w:hint="eastAsia"/>
          <w:color w:val="000000" w:themeColor="text1"/>
        </w:rPr>
        <w:t>。</w:t>
      </w:r>
      <w:r w:rsidRPr="006B00C0">
        <w:rPr>
          <w:rFonts w:eastAsiaTheme="minorEastAsia" w:cs="Times New Roman"/>
          <w:color w:val="000000" w:themeColor="text1"/>
        </w:rPr>
        <w:t>このために医師の申請について特に遺伝の調査書を提出するよう定められているのである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したがって、審査会においては当該調査書によって遺伝歴が明らかでない場合は、極力手をつくしてその遺伝歴を明らかにする等により遺伝のおそれありとの判定が得られないかぎりは、適とする決定は行うべきでないと考え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bookmarkStart w:id="31" w:name="_Ref131065800"/>
      <w:r w:rsidRPr="006B00C0">
        <w:rPr>
          <w:rFonts w:eastAsiaTheme="minorEastAsia" w:cs="Times New Roman"/>
          <w:color w:val="000000" w:themeColor="text1"/>
          <w:vertAlign w:val="superscript"/>
        </w:rPr>
        <w:footnoteReference w:id="17"/>
      </w:r>
      <w:bookmarkEnd w:id="31"/>
      <w:r w:rsidRPr="006B00C0">
        <w:rPr>
          <w:rFonts w:eastAsiaTheme="minorEastAsia" w:cs="Times New Roman"/>
          <w:color w:val="000000" w:themeColor="text1"/>
        </w:rPr>
        <w:t>していた。</w:t>
      </w:r>
    </w:p>
    <w:p w14:paraId="54846288" w14:textId="11E144E3" w:rsidR="00E811B0"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さらに</w:t>
      </w:r>
      <w:r w:rsidRPr="006B00C0">
        <w:rPr>
          <w:rFonts w:eastAsiaTheme="minorEastAsia" w:cs="Times New Roman"/>
          <w:color w:val="000000" w:themeColor="text1"/>
        </w:rPr>
        <w:t>、第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条の規定に基づく優生手術の対象となる者の年齢の下限に関し、昭和</w:t>
      </w:r>
      <w:r w:rsidRPr="006B00C0">
        <w:rPr>
          <w:rFonts w:eastAsiaTheme="minorEastAsia" w:cs="Times New Roman"/>
          <w:color w:val="000000" w:themeColor="text1"/>
        </w:rPr>
        <w:t>32</w:t>
      </w:r>
      <w:r w:rsidRPr="006B00C0">
        <w:rPr>
          <w:rFonts w:eastAsiaTheme="minorEastAsia" w:cs="Times New Roman"/>
          <w:color w:val="000000" w:themeColor="text1"/>
        </w:rPr>
        <w:t>年、岩手県から厚生省に照会</w:t>
      </w:r>
      <w:bookmarkStart w:id="32" w:name="_Ref133413697"/>
      <w:r w:rsidRPr="006B00C0">
        <w:rPr>
          <w:rStyle w:val="a8"/>
          <w:rFonts w:eastAsiaTheme="minorEastAsia" w:cs="Times New Roman"/>
          <w:color w:val="000000" w:themeColor="text1"/>
        </w:rPr>
        <w:footnoteReference w:id="18"/>
      </w:r>
      <w:bookmarkEnd w:id="32"/>
      <w:r w:rsidRPr="006B00C0">
        <w:rPr>
          <w:rFonts w:eastAsiaTheme="minorEastAsia" w:cs="Times New Roman"/>
          <w:color w:val="000000" w:themeColor="text1"/>
        </w:rPr>
        <w:t>があった。その内容は、優生手術の申請が提出されたが、「何等年令に制約されることなく、同法による優生手術の審査並びに手術の対象としてよいか」、また、「各県の資料等から、優生手術被実施者の最低年令」を教示願う</w:t>
      </w:r>
      <w:r w:rsidRPr="006B00C0">
        <w:rPr>
          <w:rFonts w:eastAsiaTheme="minorEastAsia" w:cs="Times New Roman" w:hint="eastAsia"/>
          <w:color w:val="000000" w:themeColor="text1"/>
        </w:rPr>
        <w:t>もの</w:t>
      </w:r>
      <w:r w:rsidRPr="006B00C0">
        <w:rPr>
          <w:rFonts w:eastAsiaTheme="minorEastAsia" w:cs="Times New Roman"/>
          <w:color w:val="000000" w:themeColor="text1"/>
        </w:rPr>
        <w:t>であった。これに対して、厚生省は「審査を要件とする優生手術の対象には別に年令上の制限はないが、一般的に年少者については子の出生する身体的可能性と機会が少いものと思われる。従って年少者が優生手術の対象となるかどうかは個々の具体的事例について、子の出生する身体的可能性のみでなくその機会の有無をも十分考慮して決すべき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」と、また、最低年齢については、「現在知っているところでは、男</w:t>
      </w:r>
      <w:r w:rsidRPr="006B00C0">
        <w:rPr>
          <w:rFonts w:eastAsiaTheme="minorEastAsia" w:cs="Times New Roman"/>
          <w:color w:val="000000" w:themeColor="text1"/>
        </w:rPr>
        <w:t>13</w:t>
      </w:r>
      <w:r w:rsidRPr="006B00C0">
        <w:rPr>
          <w:rFonts w:eastAsiaTheme="minorEastAsia" w:cs="Times New Roman"/>
          <w:color w:val="000000" w:themeColor="text1"/>
        </w:rPr>
        <w:t>才（精神薄弱）女</w:t>
      </w:r>
      <w:r w:rsidRPr="006B00C0">
        <w:rPr>
          <w:rFonts w:eastAsiaTheme="minorEastAsia" w:cs="Times New Roman"/>
          <w:color w:val="000000" w:themeColor="text1"/>
        </w:rPr>
        <w:t>11</w:t>
      </w:r>
      <w:r w:rsidRPr="006B00C0">
        <w:rPr>
          <w:rFonts w:eastAsiaTheme="minorEastAsia" w:cs="Times New Roman"/>
          <w:color w:val="000000" w:themeColor="text1"/>
        </w:rPr>
        <w:t>才（精神病質兼てんかん）である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bookmarkStart w:id="33" w:name="_Ref133413615"/>
      <w:r w:rsidRPr="006B00C0">
        <w:rPr>
          <w:rFonts w:eastAsiaTheme="minorEastAsia" w:cs="Times New Roman"/>
          <w:color w:val="000000" w:themeColor="text1"/>
          <w:vertAlign w:val="superscript"/>
        </w:rPr>
        <w:footnoteReference w:id="19"/>
      </w:r>
      <w:bookmarkEnd w:id="33"/>
      <w:r w:rsidRPr="006B00C0">
        <w:rPr>
          <w:rFonts w:eastAsiaTheme="minorEastAsia" w:cs="Times New Roman"/>
          <w:color w:val="000000" w:themeColor="text1"/>
        </w:rPr>
        <w:t>していた。</w:t>
      </w:r>
    </w:p>
    <w:p w14:paraId="75C4DFA8" w14:textId="77777777" w:rsidR="00E811B0" w:rsidRPr="006B00C0" w:rsidRDefault="00E811B0" w:rsidP="00E811B0">
      <w:pPr>
        <w:rPr>
          <w:rFonts w:eastAsiaTheme="minorEastAsia" w:cs="Times New Roman"/>
          <w:color w:val="000000" w:themeColor="text1"/>
        </w:rPr>
      </w:pPr>
    </w:p>
    <w:p w14:paraId="1CC53196" w14:textId="532DAB59" w:rsidR="00E811B0" w:rsidRPr="006B00C0" w:rsidRDefault="00E811B0" w:rsidP="00E811B0">
      <w:pPr>
        <w:outlineLvl w:val="2"/>
        <w:rPr>
          <w:rFonts w:asciiTheme="majorEastAsia" w:eastAsiaTheme="majorEastAsia" w:hAnsiTheme="majorEastAsia" w:cs="Times New Roman"/>
          <w:color w:val="000000" w:themeColor="text1"/>
        </w:rPr>
      </w:pPr>
      <w:bookmarkStart w:id="34" w:name="_Toc126049526"/>
      <w:bookmarkStart w:id="35" w:name="_Toc136516029"/>
      <w:bookmarkStart w:id="36" w:name="_Toc136516102"/>
      <w:bookmarkStart w:id="37" w:name="_Toc137041940"/>
      <w:r w:rsidRPr="006B00C0">
        <w:rPr>
          <w:rFonts w:asciiTheme="majorEastAsia" w:eastAsiaTheme="majorEastAsia" w:hAnsiTheme="majorEastAsia" w:cs="Times New Roman"/>
          <w:color w:val="000000" w:themeColor="text1"/>
        </w:rPr>
        <w:t>３　第12条（精神病者等に対する優生手術）</w:t>
      </w:r>
      <w:bookmarkEnd w:id="34"/>
      <w:bookmarkEnd w:id="35"/>
      <w:bookmarkEnd w:id="36"/>
      <w:bookmarkEnd w:id="37"/>
    </w:p>
    <w:p w14:paraId="1211C08A" w14:textId="2339D3D8"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12</w:t>
      </w:r>
      <w:r w:rsidRPr="006B00C0">
        <w:rPr>
          <w:rFonts w:eastAsiaTheme="minorEastAsia" w:cs="Times New Roman"/>
          <w:color w:val="000000" w:themeColor="text1"/>
        </w:rPr>
        <w:t>条では、「医師は、別表第</w:t>
      </w:r>
      <w:r w:rsidRPr="006B00C0">
        <w:rPr>
          <w:rFonts w:eastAsiaTheme="minorEastAsia" w:cs="Times New Roman"/>
          <w:color w:val="000000" w:themeColor="text1"/>
        </w:rPr>
        <w:t>1</w:t>
      </w:r>
      <w:r w:rsidRPr="006B00C0">
        <w:rPr>
          <w:rFonts w:eastAsiaTheme="minorEastAsia" w:cs="Times New Roman"/>
          <w:color w:val="000000" w:themeColor="text1"/>
        </w:rPr>
        <w:t>号又は第</w:t>
      </w:r>
      <w:r w:rsidRPr="006B00C0">
        <w:rPr>
          <w:rFonts w:eastAsiaTheme="minorEastAsia" w:cs="Times New Roman"/>
          <w:color w:val="000000" w:themeColor="text1"/>
        </w:rPr>
        <w:t>2</w:t>
      </w:r>
      <w:r w:rsidRPr="006B00C0">
        <w:rPr>
          <w:rFonts w:eastAsiaTheme="minorEastAsia" w:cs="Times New Roman"/>
          <w:color w:val="000000" w:themeColor="text1"/>
        </w:rPr>
        <w:t>号</w:t>
      </w:r>
      <w:r w:rsidRPr="006B00C0">
        <w:rPr>
          <w:rFonts w:eastAsiaTheme="minorEastAsia" w:cs="Times New Roman"/>
          <w:color w:val="000000" w:themeColor="text1"/>
          <w:vertAlign w:val="superscript"/>
        </w:rPr>
        <w:footnoteReference w:id="20"/>
      </w:r>
      <w:r w:rsidRPr="006B00C0">
        <w:rPr>
          <w:rFonts w:eastAsiaTheme="minorEastAsia" w:cs="Times New Roman"/>
          <w:color w:val="000000" w:themeColor="text1"/>
        </w:rPr>
        <w:t>に掲げる遺伝性のもの以外の精神病又は精神薄弱にかか</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ている者について</w:t>
      </w:r>
      <w:r w:rsidRPr="006B00C0">
        <w:rPr>
          <w:rFonts w:eastAsiaTheme="minorEastAsia" w:cs="Times New Roman" w:hint="eastAsia"/>
          <w:color w:val="000000" w:themeColor="text1"/>
        </w:rPr>
        <w:t>［略］</w:t>
      </w:r>
      <w:r w:rsidRPr="006B00C0">
        <w:rPr>
          <w:rFonts w:eastAsiaTheme="minorEastAsia" w:cs="Times New Roman"/>
          <w:color w:val="000000" w:themeColor="text1"/>
        </w:rPr>
        <w:t>保護者の同意があ</w:t>
      </w:r>
      <w:r w:rsidRPr="006B00C0">
        <w:rPr>
          <w:rFonts w:eastAsiaTheme="minorEastAsia" w:cs="Times New Roman" w:hint="eastAsia"/>
          <w:color w:val="000000" w:themeColor="text1"/>
        </w:rPr>
        <w:t>つ</w:t>
      </w:r>
      <w:r w:rsidRPr="006B00C0">
        <w:rPr>
          <w:rFonts w:eastAsiaTheme="minorEastAsia" w:cs="Times New Roman"/>
          <w:color w:val="000000" w:themeColor="text1"/>
        </w:rPr>
        <w:t>た場合には、都道府県優生保護審査会に優生手術を行うことの適否に関する審査を申請することができる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4E142342" w14:textId="7C80C933"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条の規定に基づく優生手術は、昭和</w:t>
      </w:r>
      <w:r w:rsidRPr="006B00C0">
        <w:rPr>
          <w:rFonts w:eastAsiaTheme="minorEastAsia" w:cs="Times New Roman"/>
          <w:color w:val="000000" w:themeColor="text1"/>
        </w:rPr>
        <w:t>27</w:t>
      </w:r>
      <w:r w:rsidRPr="006B00C0">
        <w:rPr>
          <w:rFonts w:eastAsiaTheme="minorEastAsia" w:cs="Times New Roman"/>
          <w:color w:val="000000" w:themeColor="text1"/>
        </w:rPr>
        <w:t>年改正法</w:t>
      </w:r>
      <w:r w:rsidRPr="006B00C0">
        <w:rPr>
          <w:rFonts w:eastAsiaTheme="minorEastAsia" w:cs="Times New Roman"/>
          <w:color w:val="000000" w:themeColor="text1"/>
          <w:vertAlign w:val="superscript"/>
        </w:rPr>
        <w:footnoteReference w:id="21"/>
      </w:r>
      <w:r w:rsidRPr="006B00C0">
        <w:rPr>
          <w:rFonts w:eastAsiaTheme="minorEastAsia" w:cs="Times New Roman"/>
          <w:color w:val="000000" w:themeColor="text1"/>
        </w:rPr>
        <w:t>により新たに設けられたものである。改正の趣旨は、昭和</w:t>
      </w:r>
      <w:r w:rsidRPr="006B00C0">
        <w:rPr>
          <w:rFonts w:eastAsiaTheme="minorEastAsia" w:cs="Times New Roman"/>
          <w:color w:val="000000" w:themeColor="text1"/>
        </w:rPr>
        <w:t>27</w:t>
      </w:r>
      <w:r w:rsidRPr="006B00C0">
        <w:rPr>
          <w:rFonts w:eastAsiaTheme="minorEastAsia" w:cs="Times New Roman"/>
          <w:color w:val="000000" w:themeColor="text1"/>
        </w:rPr>
        <w:t>年の厚生省の通知</w:t>
      </w:r>
      <w:r w:rsidRPr="006B00C0">
        <w:rPr>
          <w:rFonts w:eastAsiaTheme="minorEastAsia" w:cs="Times New Roman"/>
          <w:color w:val="000000" w:themeColor="text1"/>
          <w:vertAlign w:val="superscript"/>
        </w:rPr>
        <w:footnoteReference w:id="22"/>
      </w:r>
      <w:r w:rsidRPr="006B00C0">
        <w:rPr>
          <w:rFonts w:eastAsiaTheme="minorEastAsia" w:cs="Times New Roman"/>
          <w:color w:val="000000" w:themeColor="text1"/>
        </w:rPr>
        <w:t>において、「従来、遺伝性でない精神病又は精神薄弱にかかつている者については、任意、審査のいずれによつても優生手術を行うことができなか</w:t>
      </w:r>
      <w:r w:rsidRPr="006B00C0">
        <w:rPr>
          <w:rFonts w:eastAsiaTheme="minorEastAsia" w:cs="Times New Roman" w:hint="eastAsia"/>
          <w:color w:val="000000" w:themeColor="text1"/>
        </w:rPr>
        <w:t>つ</w:t>
      </w:r>
      <w:r w:rsidRPr="006B00C0">
        <w:rPr>
          <w:rFonts w:eastAsiaTheme="minorEastAsia" w:cs="Times New Roman"/>
          <w:color w:val="000000" w:themeColor="text1"/>
        </w:rPr>
        <w:t>たため、これらの者の保護が十分でないうらみがあ</w:t>
      </w:r>
      <w:r w:rsidRPr="006B00C0">
        <w:rPr>
          <w:rFonts w:eastAsiaTheme="minorEastAsia" w:cs="Times New Roman" w:hint="eastAsia"/>
          <w:color w:val="000000" w:themeColor="text1"/>
        </w:rPr>
        <w:t>つ</w:t>
      </w:r>
      <w:r w:rsidRPr="006B00C0">
        <w:rPr>
          <w:rFonts w:eastAsiaTheme="minorEastAsia" w:cs="Times New Roman"/>
          <w:color w:val="000000" w:themeColor="text1"/>
        </w:rPr>
        <w:t>たので、審査を要件として優生手術を行うことができることとしたものであること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なお、都道府県優生保護審査会の審査を要件としたのは、これらのものの多くは意思能力に欠けるところがあるため、保護義務者</w:t>
      </w:r>
      <w:r w:rsidRPr="006B00C0">
        <w:rPr>
          <w:rFonts w:eastAsiaTheme="minorEastAsia" w:cs="Times New Roman"/>
          <w:color w:val="000000" w:themeColor="text1"/>
          <w:vertAlign w:val="superscript"/>
        </w:rPr>
        <w:footnoteReference w:id="23"/>
      </w:r>
      <w:r w:rsidRPr="006B00C0">
        <w:rPr>
          <w:rFonts w:eastAsiaTheme="minorEastAsia" w:cs="Times New Roman"/>
          <w:color w:val="000000" w:themeColor="text1"/>
        </w:rPr>
        <w:t>の同意だ</w:t>
      </w:r>
      <w:r w:rsidRPr="006B00C0">
        <w:rPr>
          <w:rFonts w:eastAsiaTheme="minorEastAsia" w:cs="Times New Roman"/>
          <w:color w:val="000000" w:themeColor="text1"/>
        </w:rPr>
        <w:lastRenderedPageBreak/>
        <w:t>けでは、不当に優生手術が行われるおそれがあることも考えられるので、かかる</w:t>
      </w:r>
      <w:r w:rsidRPr="006B00C0">
        <w:rPr>
          <w:rFonts w:eastAsiaTheme="minorEastAsia" w:cs="Times New Roman"/>
          <w:color w:val="000000" w:themeColor="text1"/>
          <w:em w:val="comma"/>
        </w:rPr>
        <w:t>へい</w:t>
      </w:r>
      <w:r w:rsidRPr="006B00C0">
        <w:rPr>
          <w:rFonts w:eastAsiaTheme="minorEastAsia" w:cs="Times New Roman"/>
          <w:color w:val="000000" w:themeColor="text1"/>
        </w:rPr>
        <w:t>害を防止しよう</w:t>
      </w:r>
      <w:r w:rsidRPr="006B00C0">
        <w:rPr>
          <w:rFonts w:eastAsiaTheme="minorEastAsia" w:cs="Times New Roman" w:hint="eastAsia"/>
          <w:color w:val="000000" w:themeColor="text1"/>
        </w:rPr>
        <w:t>という趣旨によるものであること。</w:t>
      </w:r>
      <w:r w:rsidRPr="006B00C0">
        <w:rPr>
          <w:rFonts w:eastAsiaTheme="minorEastAsia" w:cs="Times New Roman"/>
          <w:color w:val="000000" w:themeColor="text1"/>
        </w:rPr>
        <w:t>」と説明されていた。</w:t>
      </w:r>
    </w:p>
    <w:p w14:paraId="3B233E12" w14:textId="02F464B0" w:rsidR="00415C77"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12</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医師からの申請は、第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条の規定に基づく申請と同様</w:t>
      </w:r>
      <w:r w:rsidRPr="006B00C0">
        <w:rPr>
          <w:rFonts w:eastAsiaTheme="minorEastAsia" w:cs="Times New Roman" w:hint="eastAsia"/>
          <w:color w:val="000000" w:themeColor="text1"/>
        </w:rPr>
        <w:t>、</w:t>
      </w:r>
      <w:r w:rsidR="003D636D" w:rsidRPr="006B00C0">
        <w:rPr>
          <w:rFonts w:eastAsiaTheme="minorEastAsia" w:cs="Times New Roman" w:hint="eastAsia"/>
          <w:color w:val="000000" w:themeColor="text1"/>
        </w:rPr>
        <w:t>別記様式第</w:t>
      </w:r>
      <w:r w:rsidR="003D636D" w:rsidRPr="006B00C0">
        <w:rPr>
          <w:rFonts w:eastAsiaTheme="minorEastAsia" w:cs="Times New Roman" w:hint="eastAsia"/>
          <w:color w:val="000000" w:themeColor="text1"/>
        </w:rPr>
        <w:t>1</w:t>
      </w:r>
      <w:r w:rsidR="003D636D" w:rsidRPr="006B00C0">
        <w:rPr>
          <w:rFonts w:eastAsiaTheme="minorEastAsia" w:cs="Times New Roman" w:hint="eastAsia"/>
          <w:color w:val="000000" w:themeColor="text1"/>
        </w:rPr>
        <w:t>号による</w:t>
      </w:r>
      <w:r w:rsidRPr="006B00C0">
        <w:rPr>
          <w:rFonts w:eastAsiaTheme="minorEastAsia" w:cs="Times New Roman"/>
          <w:color w:val="000000" w:themeColor="text1"/>
        </w:rPr>
        <w:t>優生手術申請書によらなければならないこととされ（施行規則第</w:t>
      </w:r>
      <w:r w:rsidRPr="006B00C0">
        <w:rPr>
          <w:rFonts w:eastAsiaTheme="minorEastAsia" w:cs="Times New Roman"/>
          <w:color w:val="000000" w:themeColor="text1"/>
        </w:rPr>
        <w:t>6</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項）、また、</w:t>
      </w:r>
      <w:r w:rsidRPr="006B00C0">
        <w:rPr>
          <w:rFonts w:eastAsiaTheme="minorEastAsia" w:cs="Times New Roman" w:hint="eastAsia"/>
          <w:color w:val="000000" w:themeColor="text1"/>
        </w:rPr>
        <w:t>優生手術</w:t>
      </w:r>
      <w:r w:rsidRPr="006B00C0">
        <w:rPr>
          <w:rFonts w:eastAsiaTheme="minorEastAsia" w:cs="Times New Roman"/>
          <w:color w:val="000000" w:themeColor="text1"/>
        </w:rPr>
        <w:t>申請書には別記様式第</w:t>
      </w:r>
      <w:r w:rsidRPr="006B00C0">
        <w:rPr>
          <w:rFonts w:eastAsiaTheme="minorEastAsia" w:cs="Times New Roman"/>
          <w:color w:val="000000" w:themeColor="text1"/>
        </w:rPr>
        <w:t>5</w:t>
      </w:r>
      <w:r w:rsidRPr="006B00C0">
        <w:rPr>
          <w:rFonts w:eastAsiaTheme="minorEastAsia" w:cs="Times New Roman"/>
          <w:color w:val="000000" w:themeColor="text1"/>
        </w:rPr>
        <w:t>号による健康診断書及び別記様式第</w:t>
      </w:r>
      <w:r w:rsidRPr="006B00C0">
        <w:rPr>
          <w:rFonts w:eastAsiaTheme="minorEastAsia" w:cs="Times New Roman"/>
          <w:color w:val="000000" w:themeColor="text1"/>
        </w:rPr>
        <w:t>6</w:t>
      </w:r>
      <w:r w:rsidRPr="006B00C0">
        <w:rPr>
          <w:rFonts w:eastAsiaTheme="minorEastAsia" w:cs="Times New Roman"/>
          <w:color w:val="000000" w:themeColor="text1"/>
        </w:rPr>
        <w:t>号による同意書を添えなければならないこととされていた（同条第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3D636D" w:rsidRPr="006B00C0">
        <w:rPr>
          <w:rFonts w:eastAsiaTheme="minorEastAsia" w:cs="Times New Roman"/>
          <w:color w:val="000000" w:themeColor="text1"/>
        </w:rPr>
        <w:fldChar w:fldCharType="begin" w:fldLock="1"/>
      </w:r>
      <w:r w:rsidR="003D636D" w:rsidRPr="006B00C0">
        <w:rPr>
          <w:rFonts w:eastAsiaTheme="minorEastAsia" w:cs="Times New Roman"/>
          <w:color w:val="000000" w:themeColor="text1"/>
        </w:rPr>
        <w:instrText xml:space="preserve"> REF _Ref133410658 \h  \* MERGEFORMAT </w:instrText>
      </w:r>
      <w:r w:rsidR="003D636D" w:rsidRPr="006B00C0">
        <w:rPr>
          <w:rFonts w:eastAsiaTheme="minorEastAsia" w:cs="Times New Roman"/>
          <w:color w:val="000000" w:themeColor="text1"/>
        </w:rPr>
      </w:r>
      <w:r w:rsidR="003D636D"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1</w:t>
      </w:r>
      <w:r w:rsidR="003D636D" w:rsidRPr="006B00C0">
        <w:rPr>
          <w:rFonts w:eastAsiaTheme="minorEastAsia" w:cs="Times New Roman"/>
          <w:color w:val="000000" w:themeColor="text1"/>
        </w:rPr>
        <w:fldChar w:fldCharType="end"/>
      </w:r>
      <w:r w:rsidR="003D636D" w:rsidRPr="006B00C0">
        <w:rPr>
          <w:rFonts w:eastAsiaTheme="minorEastAsia" w:cs="Times New Roman" w:hint="eastAsia"/>
          <w:color w:val="000000" w:themeColor="text1"/>
        </w:rPr>
        <w:t>、</w:t>
      </w:r>
      <w:r w:rsidR="0044523B" w:rsidRPr="006B00C0">
        <w:rPr>
          <w:rFonts w:eastAsiaTheme="minorEastAsia" w:cs="Times New Roman" w:hint="eastAsia"/>
          <w:color w:val="000000" w:themeColor="text1"/>
        </w:rPr>
        <w:t>図</w:t>
      </w:r>
      <w:r w:rsidR="0044523B" w:rsidRPr="006B00C0">
        <w:rPr>
          <w:rFonts w:eastAsiaTheme="minorEastAsia" w:cs="Times New Roman" w:hint="eastAsia"/>
          <w:color w:val="000000" w:themeColor="text1"/>
        </w:rPr>
        <w:t>6</w:t>
      </w:r>
      <w:r w:rsidR="0044523B" w:rsidRPr="006B00C0">
        <w:rPr>
          <w:rFonts w:eastAsiaTheme="minorEastAsia" w:cs="Times New Roman" w:hint="eastAsia"/>
          <w:color w:val="000000" w:themeColor="text1"/>
        </w:rPr>
        <w:t>、図</w:t>
      </w:r>
      <w:r w:rsidR="0044523B" w:rsidRPr="006B00C0">
        <w:rPr>
          <w:rFonts w:eastAsiaTheme="minorEastAsia" w:cs="Times New Roman" w:hint="eastAsia"/>
          <w:color w:val="000000" w:themeColor="text1"/>
        </w:rPr>
        <w:t>7</w:t>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07ADF22D" w14:textId="77777777" w:rsidR="00E811B0" w:rsidRPr="006B00C0" w:rsidRDefault="00E811B0" w:rsidP="00903129">
      <w:pPr>
        <w:ind w:left="177"/>
        <w:rPr>
          <w:rFonts w:eastAsiaTheme="minorEastAsia" w:cs="Times New Roman"/>
          <w:color w:val="000000" w:themeColor="text1"/>
        </w:rPr>
      </w:pPr>
    </w:p>
    <w:p w14:paraId="452E7342" w14:textId="6D91246F" w:rsidR="0050260F" w:rsidRPr="006B00C0" w:rsidRDefault="00AE7692" w:rsidP="004C767B">
      <w:pPr>
        <w:pStyle w:val="aff7"/>
        <w:ind w:left="520"/>
        <w:rPr>
          <w:rFonts w:asciiTheme="majorEastAsia" w:eastAsiaTheme="majorEastAsia" w:hAnsiTheme="majorEastAsia" w:cs="Times New Roman"/>
          <w:b w:val="0"/>
          <w:color w:val="000000" w:themeColor="text1"/>
          <w:sz w:val="20"/>
          <w:szCs w:val="20"/>
        </w:rPr>
      </w:pPr>
      <w:bookmarkStart w:id="38" w:name="_Ref137115437"/>
      <w:r w:rsidRPr="006B00C0">
        <w:rPr>
          <w:rFonts w:asciiTheme="majorEastAsia" w:eastAsiaTheme="majorEastAsia" w:hAnsiTheme="majorEastAsia" w:cs="Times New Roman"/>
          <w:b w:val="0"/>
          <w:noProof/>
          <w:color w:val="000000" w:themeColor="text1"/>
          <w:sz w:val="20"/>
          <w:szCs w:val="20"/>
        </w:rPr>
        <w:drawing>
          <wp:anchor distT="0" distB="0" distL="114300" distR="114300" simplePos="0" relativeHeight="251659776" behindDoc="0" locked="0" layoutInCell="1" allowOverlap="1" wp14:anchorId="55823833" wp14:editId="367D5383">
            <wp:simplePos x="0" y="0"/>
            <wp:positionH relativeFrom="column">
              <wp:posOffset>436688</wp:posOffset>
            </wp:positionH>
            <wp:positionV relativeFrom="paragraph">
              <wp:posOffset>338354</wp:posOffset>
            </wp:positionV>
            <wp:extent cx="1742400" cy="29941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2400" cy="2994120"/>
                    </a:xfrm>
                    <a:prstGeom prst="rect">
                      <a:avLst/>
                    </a:prstGeom>
                    <a:noFill/>
                    <a:ln>
                      <a:noFill/>
                    </a:ln>
                  </pic:spPr>
                </pic:pic>
              </a:graphicData>
            </a:graphic>
          </wp:anchor>
        </w:drawing>
      </w:r>
      <w:r w:rsidR="0050260F" w:rsidRPr="006B00C0">
        <w:rPr>
          <w:rFonts w:cs="Times New Roman" w:hint="eastAsia"/>
          <w:noProof/>
          <w:color w:val="000000" w:themeColor="text1"/>
          <w:sz w:val="18"/>
          <w:szCs w:val="20"/>
        </w:rPr>
        <w:drawing>
          <wp:anchor distT="0" distB="0" distL="114300" distR="114300" simplePos="0" relativeHeight="251665920" behindDoc="0" locked="0" layoutInCell="1" allowOverlap="1" wp14:anchorId="04AC7237" wp14:editId="00F9A894">
            <wp:simplePos x="0" y="0"/>
            <wp:positionH relativeFrom="column">
              <wp:posOffset>3279140</wp:posOffset>
            </wp:positionH>
            <wp:positionV relativeFrom="paragraph">
              <wp:posOffset>328930</wp:posOffset>
            </wp:positionV>
            <wp:extent cx="2261235" cy="304038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1235" cy="30403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 w:name="_Ref131059941"/>
      <w:r w:rsidR="00E811B0" w:rsidRPr="006B00C0">
        <w:rPr>
          <w:rFonts w:asciiTheme="majorEastAsia" w:eastAsiaTheme="majorEastAsia" w:hAnsiTheme="majorEastAsia" w:cs="Times New Roman"/>
          <w:b w:val="0"/>
          <w:color w:val="000000" w:themeColor="text1"/>
          <w:sz w:val="20"/>
          <w:szCs w:val="20"/>
        </w:rPr>
        <w:t xml:space="preserve">図 </w:t>
      </w:r>
      <w:r w:rsidR="00E811B0" w:rsidRPr="006B00C0">
        <w:rPr>
          <w:rFonts w:asciiTheme="majorEastAsia" w:eastAsiaTheme="majorEastAsia" w:hAnsiTheme="majorEastAsia" w:cs="Times New Roman"/>
          <w:b w:val="0"/>
          <w:color w:val="000000" w:themeColor="text1"/>
          <w:sz w:val="20"/>
          <w:szCs w:val="20"/>
        </w:rPr>
        <w:fldChar w:fldCharType="begin" w:fldLock="1"/>
      </w:r>
      <w:r w:rsidR="00E811B0" w:rsidRPr="006B00C0">
        <w:rPr>
          <w:rFonts w:asciiTheme="majorEastAsia" w:eastAsiaTheme="majorEastAsia" w:hAnsiTheme="majorEastAsia" w:cs="Times New Roman"/>
          <w:b w:val="0"/>
          <w:color w:val="000000" w:themeColor="text1"/>
          <w:sz w:val="20"/>
          <w:szCs w:val="20"/>
        </w:rPr>
        <w:instrText xml:space="preserve"> SEQ 図 \* ARABIC </w:instrText>
      </w:r>
      <w:r w:rsidR="00E811B0"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6</w:t>
      </w:r>
      <w:r w:rsidR="00E811B0" w:rsidRPr="006B00C0">
        <w:rPr>
          <w:rFonts w:asciiTheme="majorEastAsia" w:eastAsiaTheme="majorEastAsia" w:hAnsiTheme="majorEastAsia" w:cs="Times New Roman"/>
          <w:b w:val="0"/>
          <w:color w:val="000000" w:themeColor="text1"/>
          <w:sz w:val="20"/>
          <w:szCs w:val="20"/>
        </w:rPr>
        <w:fldChar w:fldCharType="end"/>
      </w:r>
      <w:bookmarkEnd w:id="39"/>
      <w:r w:rsidR="00E811B0" w:rsidRPr="006B00C0">
        <w:rPr>
          <w:rFonts w:asciiTheme="majorEastAsia" w:eastAsiaTheme="majorEastAsia" w:hAnsiTheme="majorEastAsia" w:cs="Times New Roman"/>
          <w:b w:val="0"/>
          <w:color w:val="000000" w:themeColor="text1"/>
          <w:sz w:val="20"/>
          <w:szCs w:val="20"/>
        </w:rPr>
        <w:t xml:space="preserve">　健康診断書（別記様式第</w:t>
      </w:r>
      <w:r w:rsidR="00E811B0" w:rsidRPr="006B00C0">
        <w:rPr>
          <w:rFonts w:asciiTheme="majorEastAsia" w:eastAsiaTheme="majorEastAsia" w:hAnsiTheme="majorEastAsia" w:cs="Times New Roman" w:hint="eastAsia"/>
          <w:b w:val="0"/>
          <w:color w:val="000000" w:themeColor="text1"/>
          <w:sz w:val="20"/>
          <w:szCs w:val="20"/>
        </w:rPr>
        <w:t>５</w:t>
      </w:r>
      <w:r w:rsidR="00E811B0" w:rsidRPr="006B00C0">
        <w:rPr>
          <w:rFonts w:asciiTheme="majorEastAsia" w:eastAsiaTheme="majorEastAsia" w:hAnsiTheme="majorEastAsia" w:cs="Times New Roman"/>
          <w:b w:val="0"/>
          <w:color w:val="000000" w:themeColor="text1"/>
          <w:sz w:val="20"/>
          <w:szCs w:val="20"/>
        </w:rPr>
        <w:t>号）</w:t>
      </w:r>
      <w:r w:rsidR="0059658F" w:rsidRPr="006B00C0">
        <w:rPr>
          <w:rFonts w:asciiTheme="majorEastAsia" w:eastAsiaTheme="majorEastAsia" w:hAnsiTheme="majorEastAsia" w:cs="Times New Roman"/>
          <w:b w:val="0"/>
          <w:color w:val="000000" w:themeColor="text1"/>
          <w:sz w:val="20"/>
          <w:szCs w:val="20"/>
        </w:rPr>
        <w:tab/>
      </w:r>
      <w:r w:rsidR="0059658F" w:rsidRPr="006B00C0">
        <w:rPr>
          <w:rFonts w:asciiTheme="majorEastAsia" w:eastAsiaTheme="majorEastAsia" w:hAnsiTheme="majorEastAsia" w:cs="Times New Roman"/>
          <w:b w:val="0"/>
          <w:color w:val="000000" w:themeColor="text1"/>
          <w:sz w:val="20"/>
          <w:szCs w:val="20"/>
        </w:rPr>
        <w:tab/>
      </w:r>
      <w:r w:rsidRPr="006B00C0">
        <w:rPr>
          <w:rFonts w:asciiTheme="majorEastAsia" w:eastAsiaTheme="majorEastAsia" w:hAnsiTheme="majorEastAsia" w:cs="Times New Roman" w:hint="eastAsia"/>
          <w:b w:val="0"/>
          <w:color w:val="000000" w:themeColor="text1"/>
          <w:sz w:val="20"/>
          <w:szCs w:val="20"/>
        </w:rPr>
        <w:t xml:space="preserve">　　　</w:t>
      </w:r>
      <w:r w:rsidR="004C767B" w:rsidRPr="006B00C0">
        <w:rPr>
          <w:rFonts w:asciiTheme="majorEastAsia" w:eastAsiaTheme="majorEastAsia" w:hAnsiTheme="majorEastAsia" w:cs="Times New Roman" w:hint="eastAsia"/>
          <w:b w:val="0"/>
          <w:color w:val="000000" w:themeColor="text1"/>
          <w:sz w:val="20"/>
          <w:szCs w:val="20"/>
        </w:rPr>
        <w:t>図</w:t>
      </w:r>
      <w:r w:rsidR="004C767B" w:rsidRPr="006B00C0">
        <w:rPr>
          <w:rFonts w:asciiTheme="majorEastAsia" w:eastAsiaTheme="majorEastAsia" w:hAnsiTheme="majorEastAsia" w:cs="Times New Roman"/>
          <w:b w:val="0"/>
          <w:color w:val="000000" w:themeColor="text1"/>
          <w:sz w:val="20"/>
          <w:szCs w:val="20"/>
        </w:rPr>
        <w:t xml:space="preserve"> </w:t>
      </w:r>
      <w:r w:rsidR="004C767B" w:rsidRPr="006B00C0">
        <w:rPr>
          <w:rFonts w:asciiTheme="majorEastAsia" w:eastAsiaTheme="majorEastAsia" w:hAnsiTheme="majorEastAsia" w:cs="Times New Roman"/>
          <w:b w:val="0"/>
          <w:color w:val="000000" w:themeColor="text1"/>
          <w:sz w:val="20"/>
          <w:szCs w:val="20"/>
        </w:rPr>
        <w:fldChar w:fldCharType="begin" w:fldLock="1"/>
      </w:r>
      <w:r w:rsidR="004C767B" w:rsidRPr="006B00C0">
        <w:rPr>
          <w:rFonts w:asciiTheme="majorEastAsia" w:eastAsiaTheme="majorEastAsia" w:hAnsiTheme="majorEastAsia" w:cs="Times New Roman"/>
          <w:b w:val="0"/>
          <w:color w:val="000000" w:themeColor="text1"/>
          <w:sz w:val="20"/>
          <w:szCs w:val="20"/>
        </w:rPr>
        <w:instrText xml:space="preserve"> SEQ </w:instrText>
      </w:r>
      <w:r w:rsidR="004C767B" w:rsidRPr="006B00C0">
        <w:rPr>
          <w:rFonts w:asciiTheme="majorEastAsia" w:eastAsiaTheme="majorEastAsia" w:hAnsiTheme="majorEastAsia" w:cs="Times New Roman" w:hint="eastAsia"/>
          <w:b w:val="0"/>
          <w:color w:val="000000" w:themeColor="text1"/>
          <w:sz w:val="20"/>
          <w:szCs w:val="20"/>
        </w:rPr>
        <w:instrText>図</w:instrText>
      </w:r>
      <w:r w:rsidR="004C767B" w:rsidRPr="006B00C0">
        <w:rPr>
          <w:rFonts w:asciiTheme="majorEastAsia" w:eastAsiaTheme="majorEastAsia" w:hAnsiTheme="majorEastAsia" w:cs="Times New Roman"/>
          <w:b w:val="0"/>
          <w:color w:val="000000" w:themeColor="text1"/>
          <w:sz w:val="20"/>
          <w:szCs w:val="20"/>
        </w:rPr>
        <w:instrText xml:space="preserve"> \* ARABIC </w:instrText>
      </w:r>
      <w:r w:rsidR="004C767B"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7</w:t>
      </w:r>
      <w:r w:rsidR="004C767B" w:rsidRPr="006B00C0">
        <w:rPr>
          <w:rFonts w:asciiTheme="majorEastAsia" w:eastAsiaTheme="majorEastAsia" w:hAnsiTheme="majorEastAsia" w:cs="Times New Roman"/>
          <w:b w:val="0"/>
          <w:color w:val="000000" w:themeColor="text1"/>
          <w:sz w:val="20"/>
          <w:szCs w:val="20"/>
        </w:rPr>
        <w:fldChar w:fldCharType="end"/>
      </w:r>
      <w:r w:rsidR="0050260F" w:rsidRPr="006B00C0">
        <w:rPr>
          <w:rFonts w:asciiTheme="majorEastAsia" w:eastAsiaTheme="majorEastAsia" w:hAnsiTheme="majorEastAsia" w:cs="Times New Roman" w:hint="eastAsia"/>
          <w:b w:val="0"/>
          <w:color w:val="000000" w:themeColor="text1"/>
          <w:sz w:val="20"/>
          <w:szCs w:val="20"/>
        </w:rPr>
        <w:t xml:space="preserve">　同意書（別記様式第６号）</w:t>
      </w:r>
      <w:bookmarkEnd w:id="38"/>
    </w:p>
    <w:p w14:paraId="491FE0A6" w14:textId="33F41E64" w:rsidR="0050260F" w:rsidRPr="006B00C0" w:rsidRDefault="0050260F" w:rsidP="0050260F">
      <w:pPr>
        <w:ind w:left="520"/>
        <w:rPr>
          <w:color w:val="000000" w:themeColor="text1"/>
        </w:rPr>
      </w:pPr>
    </w:p>
    <w:p w14:paraId="0CAC2304" w14:textId="6591C7ED" w:rsidR="00415C77"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都道府県優生保護審査会は、</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12</w:t>
      </w:r>
      <w:r w:rsidRPr="006B00C0">
        <w:rPr>
          <w:rFonts w:eastAsiaTheme="minorEastAsia" w:cs="Times New Roman" w:hint="eastAsia"/>
          <w:color w:val="000000" w:themeColor="text1"/>
        </w:rPr>
        <w:t>条の規定に基づく</w:t>
      </w:r>
      <w:r w:rsidRPr="006B00C0">
        <w:rPr>
          <w:rFonts w:eastAsiaTheme="minorEastAsia" w:cs="Times New Roman"/>
          <w:color w:val="000000" w:themeColor="text1"/>
        </w:rPr>
        <w:t>医師からの申請を受けたときは、優生手術を受くべき者が遺伝性のもの以外の</w:t>
      </w:r>
      <w:r w:rsidRPr="006B00C0">
        <w:rPr>
          <w:rFonts w:eastAsiaTheme="minorEastAsia" w:cs="Times New Roman" w:hint="eastAsia"/>
          <w:color w:val="000000" w:themeColor="text1"/>
        </w:rPr>
        <w:t>「</w:t>
      </w:r>
      <w:r w:rsidRPr="006B00C0">
        <w:rPr>
          <w:rFonts w:eastAsiaTheme="minorEastAsia" w:cs="Times New Roman"/>
          <w:color w:val="000000" w:themeColor="text1"/>
        </w:rPr>
        <w:t>精神病又は精神薄弱に</w:t>
      </w:r>
      <w:r w:rsidRPr="006B00C0">
        <w:rPr>
          <w:rFonts w:eastAsiaTheme="minorEastAsia" w:cs="Times New Roman" w:hint="eastAsia"/>
          <w:color w:val="000000" w:themeColor="text1"/>
        </w:rPr>
        <w:t>罹つているかどうか</w:t>
      </w:r>
      <w:r w:rsidRPr="006B00C0">
        <w:rPr>
          <w:rFonts w:eastAsiaTheme="minorEastAsia" w:cs="Times New Roman"/>
          <w:color w:val="000000" w:themeColor="text1"/>
        </w:rPr>
        <w:t>及び優生手術を行うことが本人保護のために必要であるかどうかを審査の上、優生手術を行うことの適否を決定</w:t>
      </w:r>
      <w:r w:rsidRPr="006B00C0">
        <w:rPr>
          <w:rFonts w:eastAsiaTheme="minorEastAsia" w:cs="Times New Roman"/>
          <w:color w:val="000000" w:themeColor="text1"/>
          <w:vertAlign w:val="superscript"/>
        </w:rPr>
        <w:footnoteReference w:id="24"/>
      </w:r>
      <w:r w:rsidRPr="006B00C0">
        <w:rPr>
          <w:rFonts w:eastAsiaTheme="minorEastAsia" w:cs="Times New Roman"/>
          <w:color w:val="000000" w:themeColor="text1"/>
        </w:rPr>
        <w:t>して</w:t>
      </w:r>
      <w:r w:rsidRPr="006B00C0">
        <w:rPr>
          <w:rFonts w:eastAsiaTheme="minorEastAsia" w:cs="Times New Roman" w:hint="eastAsia"/>
          <w:color w:val="000000" w:themeColor="text1"/>
        </w:rPr>
        <w:t>」</w:t>
      </w:r>
      <w:r w:rsidRPr="006B00C0">
        <w:rPr>
          <w:rFonts w:eastAsiaTheme="minorEastAsia" w:cs="Times New Roman"/>
          <w:color w:val="000000" w:themeColor="text1"/>
        </w:rPr>
        <w:t>、その結果を、申請者及び同意者に通知す</w:t>
      </w:r>
      <w:r w:rsidRPr="006B00C0">
        <w:rPr>
          <w:rFonts w:eastAsiaTheme="minorEastAsia" w:cs="Times New Roman" w:hint="eastAsia"/>
          <w:color w:val="000000" w:themeColor="text1"/>
        </w:rPr>
        <w:t>る</w:t>
      </w:r>
      <w:r w:rsidRPr="006B00C0">
        <w:rPr>
          <w:rFonts w:eastAsiaTheme="minorEastAsia" w:cs="Times New Roman"/>
          <w:color w:val="000000" w:themeColor="text1"/>
        </w:rPr>
        <w:t>ことが規定されていた（旧優生保護法第</w:t>
      </w:r>
      <w:r w:rsidRPr="006B00C0">
        <w:rPr>
          <w:rFonts w:eastAsiaTheme="minorEastAsia" w:cs="Times New Roman"/>
          <w:color w:val="000000" w:themeColor="text1"/>
        </w:rPr>
        <w:t>13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項）。この決定の結果の通知は、別記様式第</w:t>
      </w:r>
      <w:r w:rsidRPr="006B00C0">
        <w:rPr>
          <w:rFonts w:eastAsiaTheme="minorEastAsia" w:cs="Times New Roman"/>
          <w:color w:val="000000" w:themeColor="text1"/>
        </w:rPr>
        <w:t>3</w:t>
      </w:r>
      <w:r w:rsidRPr="006B00C0">
        <w:rPr>
          <w:rFonts w:eastAsiaTheme="minorEastAsia" w:cs="Times New Roman"/>
          <w:color w:val="000000" w:themeColor="text1"/>
        </w:rPr>
        <w:t>号（</w:t>
      </w:r>
      <w:r w:rsidRPr="006B00C0">
        <w:rPr>
          <w:rFonts w:eastAsiaTheme="minorEastAsia" w:cs="Times New Roman"/>
          <w:color w:val="000000" w:themeColor="text1"/>
        </w:rPr>
        <w:t>3</w:t>
      </w:r>
      <w:r w:rsidRPr="006B00C0">
        <w:rPr>
          <w:rFonts w:eastAsiaTheme="minorEastAsia" w:cs="Times New Roman"/>
          <w:color w:val="000000" w:themeColor="text1"/>
        </w:rPr>
        <w:t>）による優生手術適否決定通知書によらなければならないこととされていた（施行規則第</w:t>
      </w:r>
      <w:r w:rsidRPr="006B00C0">
        <w:rPr>
          <w:rFonts w:eastAsiaTheme="minorEastAsia" w:cs="Times New Roman"/>
          <w:color w:val="000000" w:themeColor="text1"/>
        </w:rPr>
        <w:t>7</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44523B" w:rsidRPr="006B00C0">
        <w:rPr>
          <w:rFonts w:eastAsiaTheme="minorEastAsia" w:cs="Times New Roman"/>
          <w:color w:val="000000" w:themeColor="text1"/>
        </w:rPr>
        <w:fldChar w:fldCharType="begin" w:fldLock="1"/>
      </w:r>
      <w:r w:rsidR="0044523B" w:rsidRPr="006B00C0">
        <w:rPr>
          <w:rFonts w:eastAsiaTheme="minorEastAsia" w:cs="Times New Roman"/>
          <w:color w:val="000000" w:themeColor="text1"/>
        </w:rPr>
        <w:instrText xml:space="preserve"> REF _Ref131060040 \h  \* MERGEFORMAT </w:instrText>
      </w:r>
      <w:r w:rsidR="0044523B" w:rsidRPr="006B00C0">
        <w:rPr>
          <w:rFonts w:eastAsiaTheme="minorEastAsia" w:cs="Times New Roman"/>
          <w:color w:val="000000" w:themeColor="text1"/>
        </w:rPr>
      </w:r>
      <w:r w:rsidR="0044523B"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8</w:t>
      </w:r>
      <w:r w:rsidR="0044523B" w:rsidRPr="006B00C0">
        <w:rPr>
          <w:rFonts w:eastAsiaTheme="minorEastAsia" w:cs="Times New Roman"/>
          <w:color w:val="000000" w:themeColor="text1"/>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1788BA64" w14:textId="77777777" w:rsidR="00DC1C1B" w:rsidRDefault="00415C77" w:rsidP="00DC1C1B">
      <w:pPr>
        <w:ind w:firstLineChars="100" w:firstLine="216"/>
        <w:rPr>
          <w:rFonts w:eastAsiaTheme="minorEastAsia" w:cs="Times New Roman"/>
          <w:color w:val="000000" w:themeColor="text1"/>
        </w:rPr>
      </w:pPr>
      <w:r w:rsidRPr="006B00C0">
        <w:rPr>
          <w:rFonts w:eastAsiaTheme="minorEastAsia" w:cs="Times New Roman"/>
          <w:color w:val="000000" w:themeColor="text1"/>
        </w:rPr>
        <w:t>医師は、優生手術を行うことが適当である旨の決定があったときは、優生手術を行うことができることが規定されていた（旧優生保護法第</w:t>
      </w:r>
      <w:r w:rsidRPr="006B00C0">
        <w:rPr>
          <w:rFonts w:eastAsiaTheme="minorEastAsia" w:cs="Times New Roman"/>
          <w:color w:val="000000" w:themeColor="text1"/>
        </w:rPr>
        <w:t>13</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p>
    <w:p w14:paraId="300C9048" w14:textId="238745AD" w:rsidR="00E811B0" w:rsidRPr="006B00C0" w:rsidRDefault="00E811B0" w:rsidP="007450E1">
      <w:pPr>
        <w:ind w:firstLineChars="100" w:firstLine="197"/>
        <w:rPr>
          <w:rFonts w:eastAsiaTheme="minorEastAsia" w:cs="Times New Roman"/>
          <w:color w:val="000000" w:themeColor="text1"/>
        </w:rPr>
      </w:pPr>
      <w:r w:rsidRPr="006B00C0">
        <w:rPr>
          <w:rFonts w:eastAsiaTheme="minorEastAsia" w:cs="Times New Roman"/>
          <w:b/>
          <w:color w:val="000000" w:themeColor="text1"/>
          <w:sz w:val="20"/>
          <w:szCs w:val="20"/>
        </w:rPr>
        <w:br w:type="page"/>
      </w:r>
    </w:p>
    <w:p w14:paraId="6D07E53B" w14:textId="257B0203" w:rsidR="00E811B0" w:rsidRPr="006B00C0" w:rsidRDefault="00E811B0" w:rsidP="00E811B0">
      <w:pPr>
        <w:pStyle w:val="aff7"/>
        <w:jc w:val="center"/>
        <w:rPr>
          <w:rFonts w:asciiTheme="majorEastAsia" w:eastAsiaTheme="majorEastAsia" w:hAnsiTheme="majorEastAsia" w:cs="Times New Roman"/>
          <w:b w:val="0"/>
          <w:color w:val="000000" w:themeColor="text1"/>
          <w:sz w:val="20"/>
          <w:szCs w:val="20"/>
        </w:rPr>
      </w:pPr>
      <w:bookmarkStart w:id="40" w:name="_Ref131060040"/>
      <w:bookmarkStart w:id="41" w:name="_Ref131060035"/>
      <w:r w:rsidRPr="006B00C0">
        <w:rPr>
          <w:rFonts w:asciiTheme="majorEastAsia" w:eastAsiaTheme="majorEastAsia" w:hAnsiTheme="majorEastAsia" w:cs="Times New Roman"/>
          <w:b w:val="0"/>
          <w:color w:val="000000" w:themeColor="text1"/>
          <w:sz w:val="20"/>
          <w:szCs w:val="20"/>
        </w:rPr>
        <w:lastRenderedPageBreak/>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w:t>
      </w:r>
      <w:r w:rsidRPr="006B00C0">
        <w:rPr>
          <w:rFonts w:asciiTheme="majorEastAsia" w:eastAsiaTheme="majorEastAsia" w:hAnsiTheme="majorEastAsia" w:cs="Times New Roman"/>
          <w:b w:val="0"/>
          <w:color w:val="000000" w:themeColor="text1"/>
          <w:sz w:val="20"/>
          <w:szCs w:val="20"/>
        </w:rPr>
        <w:fldChar w:fldCharType="end"/>
      </w:r>
      <w:bookmarkEnd w:id="40"/>
      <w:r w:rsidRPr="006B00C0">
        <w:rPr>
          <w:rFonts w:asciiTheme="majorEastAsia" w:eastAsiaTheme="majorEastAsia" w:hAnsiTheme="majorEastAsia" w:cs="Times New Roman"/>
          <w:b w:val="0"/>
          <w:color w:val="000000" w:themeColor="text1"/>
          <w:sz w:val="20"/>
          <w:szCs w:val="20"/>
        </w:rPr>
        <w:t xml:space="preserve">　優生手術適否決定通知書（別記様式第</w:t>
      </w:r>
      <w:r w:rsidRPr="006B00C0">
        <w:rPr>
          <w:rFonts w:asciiTheme="majorEastAsia" w:eastAsiaTheme="majorEastAsia" w:hAnsiTheme="majorEastAsia" w:cs="Times New Roman" w:hint="eastAsia"/>
          <w:b w:val="0"/>
          <w:color w:val="000000" w:themeColor="text1"/>
          <w:sz w:val="20"/>
          <w:szCs w:val="20"/>
        </w:rPr>
        <w:t>３</w:t>
      </w:r>
      <w:r w:rsidRPr="006B00C0">
        <w:rPr>
          <w:rFonts w:asciiTheme="majorEastAsia" w:eastAsiaTheme="majorEastAsia" w:hAnsiTheme="majorEastAsia" w:cs="Times New Roman"/>
          <w:b w:val="0"/>
          <w:color w:val="000000" w:themeColor="text1"/>
          <w:sz w:val="20"/>
          <w:szCs w:val="20"/>
        </w:rPr>
        <w:t>号（</w:t>
      </w:r>
      <w:r w:rsidRPr="006B00C0">
        <w:rPr>
          <w:rFonts w:asciiTheme="majorEastAsia" w:eastAsiaTheme="majorEastAsia" w:hAnsiTheme="majorEastAsia" w:cs="Times New Roman" w:hint="eastAsia"/>
          <w:b w:val="0"/>
          <w:color w:val="000000" w:themeColor="text1"/>
          <w:sz w:val="20"/>
          <w:szCs w:val="20"/>
        </w:rPr>
        <w:t>３</w:t>
      </w:r>
      <w:r w:rsidRPr="006B00C0">
        <w:rPr>
          <w:rFonts w:asciiTheme="majorEastAsia" w:eastAsiaTheme="majorEastAsia" w:hAnsiTheme="majorEastAsia" w:cs="Times New Roman"/>
          <w:b w:val="0"/>
          <w:color w:val="000000" w:themeColor="text1"/>
          <w:sz w:val="20"/>
          <w:szCs w:val="20"/>
        </w:rPr>
        <w:t>））</w:t>
      </w:r>
      <w:bookmarkEnd w:id="41"/>
    </w:p>
    <w:p w14:paraId="62F208C9" w14:textId="77777777" w:rsidR="00E811B0" w:rsidRPr="006B00C0" w:rsidRDefault="00E811B0" w:rsidP="00E811B0">
      <w:pPr>
        <w:ind w:firstLineChars="100" w:firstLine="216"/>
        <w:jc w:val="center"/>
        <w:rPr>
          <w:rFonts w:eastAsiaTheme="minorEastAsia" w:cs="Times New Roman"/>
          <w:color w:val="000000" w:themeColor="text1"/>
        </w:rPr>
      </w:pPr>
      <w:r w:rsidRPr="006B00C0">
        <w:rPr>
          <w:rFonts w:eastAsiaTheme="minorEastAsia" w:cs="Times New Roman"/>
          <w:noProof/>
          <w:color w:val="000000" w:themeColor="text1"/>
        </w:rPr>
        <w:drawing>
          <wp:inline distT="0" distB="0" distL="0" distR="0" wp14:anchorId="26122129" wp14:editId="04C4DD08">
            <wp:extent cx="2009880" cy="3211200"/>
            <wp:effectExtent l="0" t="0" r="9525"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880" cy="3211200"/>
                    </a:xfrm>
                    <a:prstGeom prst="rect">
                      <a:avLst/>
                    </a:prstGeom>
                    <a:noFill/>
                    <a:ln>
                      <a:noFill/>
                    </a:ln>
                  </pic:spPr>
                </pic:pic>
              </a:graphicData>
            </a:graphic>
          </wp:inline>
        </w:drawing>
      </w:r>
    </w:p>
    <w:p w14:paraId="336A5F82" w14:textId="77777777" w:rsidR="00E811B0" w:rsidRPr="006B00C0" w:rsidRDefault="00E811B0" w:rsidP="00E811B0">
      <w:pPr>
        <w:ind w:firstLineChars="100" w:firstLine="216"/>
        <w:jc w:val="center"/>
        <w:rPr>
          <w:rFonts w:eastAsiaTheme="minorEastAsia" w:cs="Times New Roman"/>
          <w:color w:val="000000" w:themeColor="text1"/>
        </w:rPr>
      </w:pPr>
    </w:p>
    <w:p w14:paraId="07D4EFB7" w14:textId="71C7AFDD" w:rsidR="00E811B0"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なお、第</w:t>
      </w:r>
      <w:r w:rsidRPr="006B00C0">
        <w:rPr>
          <w:rFonts w:eastAsiaTheme="minorEastAsia" w:cs="Times New Roman"/>
          <w:color w:val="000000" w:themeColor="text1"/>
        </w:rPr>
        <w:t>13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項の規定における本人保護の男性の場合の考え方に関し、昭和</w:t>
      </w:r>
      <w:r w:rsidRPr="006B00C0">
        <w:rPr>
          <w:rFonts w:eastAsiaTheme="minorEastAsia" w:cs="Times New Roman"/>
          <w:color w:val="000000" w:themeColor="text1"/>
        </w:rPr>
        <w:t>29</w:t>
      </w:r>
      <w:r w:rsidRPr="006B00C0">
        <w:rPr>
          <w:rFonts w:eastAsiaTheme="minorEastAsia" w:cs="Times New Roman"/>
          <w:color w:val="000000" w:themeColor="text1"/>
        </w:rPr>
        <w:t>年、福岡県から厚生省に照会</w:t>
      </w:r>
      <w:r w:rsidRPr="006B00C0">
        <w:rPr>
          <w:rStyle w:val="a8"/>
          <w:rFonts w:eastAsiaTheme="minorEastAsia" w:cs="Times New Roman"/>
          <w:color w:val="000000" w:themeColor="text1"/>
        </w:rPr>
        <w:footnoteReference w:id="25"/>
      </w:r>
      <w:r w:rsidRPr="006B00C0">
        <w:rPr>
          <w:rFonts w:eastAsiaTheme="minorEastAsia" w:cs="Times New Roman"/>
          <w:color w:val="000000" w:themeColor="text1"/>
        </w:rPr>
        <w:t>があった。その内容は、「本人が男子の場合は優生手術を実施することが真に本人保護であると考へられる場合が考へられないので</w:t>
      </w:r>
      <w:r w:rsidRPr="006B00C0">
        <w:rPr>
          <w:rFonts w:eastAsiaTheme="minorEastAsia" w:cs="Times New Roman" w:hint="eastAsia"/>
          <w:color w:val="000000" w:themeColor="text1"/>
        </w:rPr>
        <w:t>「</w:t>
      </w:r>
      <w:r w:rsidRPr="006B00C0">
        <w:rPr>
          <w:rFonts w:eastAsiaTheme="minorEastAsia" w:cs="Times New Roman"/>
          <w:color w:val="000000" w:themeColor="text1"/>
        </w:rPr>
        <w:t>本人保護のため優生手術を必要とする</w:t>
      </w:r>
      <w:r w:rsidRPr="006B00C0">
        <w:rPr>
          <w:rFonts w:eastAsiaTheme="minorEastAsia" w:cs="Times New Roman" w:hint="eastAsia"/>
          <w:color w:val="000000" w:themeColor="text1"/>
        </w:rPr>
        <w:t>」</w:t>
      </w:r>
      <w:r w:rsidRPr="006B00C0">
        <w:rPr>
          <w:rFonts w:eastAsiaTheme="minorEastAsia" w:cs="Times New Roman"/>
          <w:color w:val="000000" w:themeColor="text1"/>
        </w:rPr>
        <w:t>具体的事項について意見承りたい」とのことであった。これに対し、厚生省は「優生保護法第</w:t>
      </w:r>
      <w:r w:rsidRPr="006B00C0">
        <w:rPr>
          <w:rFonts w:eastAsiaTheme="minorEastAsia" w:cs="Times New Roman"/>
          <w:color w:val="000000" w:themeColor="text1"/>
        </w:rPr>
        <w:t>13</w:t>
      </w:r>
      <w:r w:rsidRPr="006B00C0">
        <w:rPr>
          <w:rFonts w:eastAsiaTheme="minorEastAsia" w:cs="Times New Roman"/>
          <w:color w:val="000000" w:themeColor="text1"/>
        </w:rPr>
        <w:t>条の規定による本人の保護は、主として女子の妊娠について考えられる身体的保護のみならず、社会生活を営む面における保護も併せ考慮されなければならない。本人が精神薄弱等の精神的欠陥を有するが故に通常人と等しい経済生活を行い得ない場合に、子供をもうけることは、ますます経済生活上の不利益が加重されるものというべく、又その本人の保護者の立場からする保護も充分を期し難くなる場合が考えられる。この様な場合には、本人に優生手術を実施するのは、本人の保護のために必要であると思料される。従って、優生手術の要件たる本人保護の必要性は単に女子についてのみならず男子についても認められるところ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26"/>
      </w:r>
      <w:r w:rsidRPr="006B00C0">
        <w:rPr>
          <w:rFonts w:eastAsiaTheme="minorEastAsia" w:cs="Times New Roman"/>
          <w:color w:val="000000" w:themeColor="text1"/>
        </w:rPr>
        <w:t>していた。</w:t>
      </w:r>
    </w:p>
    <w:p w14:paraId="14B2B6F6" w14:textId="77777777" w:rsidR="00415C77" w:rsidRPr="006B00C0" w:rsidRDefault="00415C77" w:rsidP="00415C77">
      <w:pPr>
        <w:ind w:firstLineChars="100" w:firstLine="216"/>
        <w:rPr>
          <w:rFonts w:eastAsiaTheme="minorEastAsia" w:cs="Times New Roman"/>
          <w:color w:val="000000" w:themeColor="text1"/>
        </w:rPr>
      </w:pPr>
    </w:p>
    <w:p w14:paraId="0EFD0518" w14:textId="60099914" w:rsidR="00E811B0" w:rsidRPr="006B00C0" w:rsidRDefault="00E811B0" w:rsidP="00E811B0">
      <w:pPr>
        <w:outlineLvl w:val="1"/>
        <w:rPr>
          <w:rFonts w:asciiTheme="majorEastAsia" w:eastAsiaTheme="majorEastAsia" w:hAnsiTheme="majorEastAsia" w:cs="Times New Roman"/>
          <w:color w:val="000000" w:themeColor="text1"/>
          <w:sz w:val="26"/>
          <w:szCs w:val="26"/>
        </w:rPr>
      </w:pPr>
      <w:bookmarkStart w:id="42" w:name="_Toc126049527"/>
      <w:bookmarkStart w:id="43" w:name="_Toc136516030"/>
      <w:bookmarkStart w:id="44" w:name="_Toc136516103"/>
      <w:bookmarkStart w:id="45" w:name="_Toc137041941"/>
      <w:r w:rsidRPr="006B00C0">
        <w:rPr>
          <w:rFonts w:asciiTheme="majorEastAsia" w:eastAsiaTheme="majorEastAsia" w:hAnsiTheme="majorEastAsia" w:cs="Times New Roman"/>
          <w:color w:val="000000" w:themeColor="text1"/>
          <w:sz w:val="26"/>
          <w:szCs w:val="26"/>
        </w:rPr>
        <w:t>Ⅱ　優生手術の術式</w:t>
      </w:r>
      <w:bookmarkEnd w:id="42"/>
      <w:bookmarkEnd w:id="43"/>
      <w:bookmarkEnd w:id="44"/>
      <w:bookmarkEnd w:id="45"/>
    </w:p>
    <w:p w14:paraId="1BB91362" w14:textId="77777777" w:rsidR="00E811B0" w:rsidRPr="006B00C0" w:rsidRDefault="00E811B0" w:rsidP="00E811B0">
      <w:pPr>
        <w:rPr>
          <w:rFonts w:eastAsiaTheme="minorEastAsia" w:cs="Times New Roman"/>
          <w:color w:val="000000" w:themeColor="text1"/>
        </w:rPr>
      </w:pPr>
    </w:p>
    <w:p w14:paraId="5E1D2A9A" w14:textId="178F41D6" w:rsidR="00DA0461"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旧優生保護法において優生手術は、「生殖腺を除去することなしに、生殖を不能にする手術で命令をもつて定めるもの」と定義されていた（第</w:t>
      </w:r>
      <w:r w:rsidRPr="006B00C0">
        <w:rPr>
          <w:rFonts w:eastAsiaTheme="minorEastAsia" w:cs="Times New Roman"/>
          <w:color w:val="000000" w:themeColor="text1"/>
        </w:rPr>
        <w:t>2</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項）。具体的には、施行規則第</w:t>
      </w:r>
      <w:r w:rsidRPr="006B00C0">
        <w:rPr>
          <w:rFonts w:eastAsiaTheme="minorEastAsia" w:cs="Times New Roman"/>
          <w:color w:val="000000" w:themeColor="text1"/>
        </w:rPr>
        <w:t>1</w:t>
      </w:r>
      <w:r w:rsidRPr="006B00C0">
        <w:rPr>
          <w:rFonts w:eastAsiaTheme="minorEastAsia" w:cs="Times New Roman"/>
          <w:color w:val="000000" w:themeColor="text1"/>
        </w:rPr>
        <w:t>条において、</w:t>
      </w:r>
      <w:r w:rsidRPr="006B00C0">
        <w:rPr>
          <w:rFonts w:eastAsiaTheme="minorEastAsia" w:cs="Times New Roman" w:hint="eastAsia"/>
          <w:color w:val="000000" w:themeColor="text1"/>
        </w:rPr>
        <w:t>次</w:t>
      </w:r>
      <w:r w:rsidRPr="006B00C0">
        <w:rPr>
          <w:rFonts w:eastAsiaTheme="minorEastAsia" w:cs="Times New Roman"/>
          <w:color w:val="000000" w:themeColor="text1"/>
        </w:rPr>
        <w:t>の</w:t>
      </w:r>
      <w:r w:rsidRPr="006B00C0">
        <w:rPr>
          <w:rFonts w:eastAsiaTheme="minorEastAsia" w:cs="Times New Roman" w:hint="eastAsia"/>
          <w:color w:val="000000" w:themeColor="text1"/>
        </w:rPr>
        <w:t>4</w:t>
      </w:r>
      <w:r w:rsidRPr="006B00C0">
        <w:rPr>
          <w:rFonts w:eastAsiaTheme="minorEastAsia" w:cs="Times New Roman"/>
          <w:color w:val="000000" w:themeColor="text1"/>
        </w:rPr>
        <w:t>つの術式が定められて</w:t>
      </w:r>
      <w:r w:rsidR="00DA0461" w:rsidRPr="006B00C0">
        <w:rPr>
          <w:rFonts w:eastAsiaTheme="minorEastAsia" w:cs="Times New Roman" w:hint="eastAsia"/>
          <w:color w:val="000000" w:themeColor="text1"/>
        </w:rPr>
        <w:t>おり、睾丸や子宮、卵巣そのものを摘出する等により生殖機能を失わせることは認められていなかった。</w:t>
      </w:r>
    </w:p>
    <w:p w14:paraId="19003375" w14:textId="4F63846E" w:rsidR="00E811B0" w:rsidRPr="006B00C0" w:rsidRDefault="00DA0461" w:rsidP="00E811B0">
      <w:pPr>
        <w:rPr>
          <w:rFonts w:eastAsiaTheme="minorEastAsia" w:cs="Times New Roman"/>
          <w:color w:val="000000" w:themeColor="text1"/>
        </w:rPr>
      </w:pPr>
      <w:r w:rsidRPr="006B00C0">
        <w:rPr>
          <w:rFonts w:eastAsiaTheme="minorEastAsia" w:cs="Times New Roman" w:hint="eastAsia"/>
          <w:color w:val="000000" w:themeColor="text1"/>
        </w:rPr>
        <w:lastRenderedPageBreak/>
        <w:t xml:space="preserve">　なお、施行規則で定められた術式による優生手術を受けた場合であっても、生理の有無や性欲への影響はないものとされている。</w:t>
      </w:r>
    </w:p>
    <w:p w14:paraId="37BA3953" w14:textId="77777777" w:rsidR="00DA0461" w:rsidRPr="006B00C0" w:rsidRDefault="00DA0461" w:rsidP="00E811B0">
      <w:pPr>
        <w:rPr>
          <w:rFonts w:eastAsiaTheme="minorEastAsia" w:cs="Times New Roman"/>
          <w:color w:val="000000" w:themeColor="text1"/>
        </w:rPr>
      </w:pPr>
    </w:p>
    <w:p w14:paraId="37C2D304" w14:textId="77777777" w:rsidR="00E811B0" w:rsidRPr="006B00C0" w:rsidRDefault="00E811B0" w:rsidP="00E811B0">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color w:val="000000" w:themeColor="text1"/>
          <w:sz w:val="20"/>
          <w:szCs w:val="20"/>
        </w:rPr>
        <w:t>優生手術の術式（施行規則第</w:t>
      </w:r>
      <w:r w:rsidRPr="006B00C0">
        <w:rPr>
          <w:rFonts w:asciiTheme="majorEastAsia" w:eastAsiaTheme="majorEastAsia" w:hAnsiTheme="majorEastAsia" w:cs="Times New Roman" w:hint="eastAsia"/>
          <w:color w:val="000000" w:themeColor="text1"/>
          <w:sz w:val="20"/>
          <w:szCs w:val="20"/>
        </w:rPr>
        <w:t>１</w:t>
      </w:r>
      <w:r w:rsidRPr="006B00C0">
        <w:rPr>
          <w:rFonts w:asciiTheme="majorEastAsia" w:eastAsiaTheme="majorEastAsia" w:hAnsiTheme="majorEastAsia" w:cs="Times New Roman"/>
          <w:color w:val="000000" w:themeColor="text1"/>
          <w:sz w:val="20"/>
          <w:szCs w:val="20"/>
        </w:rPr>
        <w:t>条</w:t>
      </w:r>
      <w:r w:rsidRPr="006B00C0">
        <w:rPr>
          <w:rFonts w:asciiTheme="majorEastAsia" w:eastAsiaTheme="majorEastAsia" w:hAnsiTheme="majorEastAsia" w:cs="Times New Roman" w:hint="eastAsia"/>
          <w:color w:val="000000" w:themeColor="text1"/>
          <w:sz w:val="20"/>
          <w:szCs w:val="20"/>
        </w:rPr>
        <w:t>各号</w:t>
      </w:r>
      <w:r w:rsidRPr="006B00C0">
        <w:rPr>
          <w:rFonts w:asciiTheme="majorEastAsia" w:eastAsiaTheme="majorEastAsia" w:hAnsiTheme="majorEastAsia" w:cs="Times New Roman"/>
          <w:color w:val="000000" w:themeColor="text1"/>
          <w:sz w:val="20"/>
          <w:szCs w:val="20"/>
        </w:rPr>
        <w:t>）</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E811B0" w:rsidRPr="006B00C0" w14:paraId="4AF67918" w14:textId="77777777" w:rsidTr="004E79DD">
        <w:tc>
          <w:tcPr>
            <w:tcW w:w="9060" w:type="dxa"/>
          </w:tcPr>
          <w:p w14:paraId="48260D2E" w14:textId="4E3E1C34"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精管切除結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法（精管を陰</w:t>
            </w:r>
            <w:r w:rsidRPr="006B00C0">
              <w:rPr>
                <w:rFonts w:eastAsiaTheme="minorEastAsia" w:cs="Times New Roman"/>
                <w:color w:val="000000" w:themeColor="text1"/>
                <w:sz w:val="19"/>
                <w:szCs w:val="19"/>
                <w:em w:val="comma"/>
              </w:rPr>
              <w:t>のう</w:t>
            </w:r>
            <w:r w:rsidRPr="006B00C0">
              <w:rPr>
                <w:rFonts w:eastAsiaTheme="minorEastAsia" w:cs="Times New Roman"/>
                <w:color w:val="000000" w:themeColor="text1"/>
                <w:sz w:val="19"/>
                <w:szCs w:val="19"/>
              </w:rPr>
              <w:t>根部で精索から</w:t>
            </w:r>
            <w:r w:rsidRPr="006B00C0">
              <w:rPr>
                <w:rFonts w:eastAsiaTheme="minorEastAsia" w:cs="Times New Roman"/>
                <w:color w:val="000000" w:themeColor="text1"/>
                <w:sz w:val="19"/>
                <w:szCs w:val="19"/>
                <w:em w:val="comma"/>
              </w:rPr>
              <w:t>はく</w:t>
            </w:r>
            <w:r w:rsidRPr="006B00C0">
              <w:rPr>
                <w:rFonts w:eastAsiaTheme="minorEastAsia" w:cs="Times New Roman"/>
                <w:color w:val="000000" w:themeColor="text1"/>
                <w:sz w:val="19"/>
                <w:szCs w:val="19"/>
              </w:rPr>
              <w:t>離して、</w:t>
            </w:r>
            <w:r w:rsidR="003E3D3D"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センチメートル以上を切除し、各断端を焼</w:t>
            </w:r>
            <w:r w:rsidRPr="006B00C0">
              <w:rPr>
                <w:rFonts w:eastAsiaTheme="minorEastAsia" w:cs="Times New Roman"/>
                <w:color w:val="000000" w:themeColor="text1"/>
                <w:sz w:val="19"/>
                <w:szCs w:val="19"/>
                <w:em w:val="comma"/>
              </w:rPr>
              <w:t>しやく</w:t>
            </w:r>
            <w:r w:rsidRPr="006B00C0">
              <w:rPr>
                <w:rFonts w:eastAsiaTheme="minorEastAsia" w:cs="Times New Roman"/>
                <w:color w:val="000000" w:themeColor="text1"/>
                <w:sz w:val="19"/>
                <w:szCs w:val="19"/>
              </w:rPr>
              <w:t>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するものをいう。）</w:t>
            </w:r>
          </w:p>
          <w:p w14:paraId="76D4778C" w14:textId="3FCCD4DA"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二</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精管離断変位法（精管を陰</w:t>
            </w:r>
            <w:r w:rsidRPr="006B00C0">
              <w:rPr>
                <w:rFonts w:eastAsiaTheme="minorEastAsia" w:cs="Times New Roman"/>
                <w:color w:val="000000" w:themeColor="text1"/>
                <w:sz w:val="19"/>
                <w:szCs w:val="19"/>
                <w:em w:val="comma"/>
              </w:rPr>
              <w:t>のう</w:t>
            </w:r>
            <w:r w:rsidRPr="006B00C0">
              <w:rPr>
                <w:rFonts w:eastAsiaTheme="minorEastAsia" w:cs="Times New Roman"/>
                <w:color w:val="000000" w:themeColor="text1"/>
                <w:sz w:val="19"/>
                <w:szCs w:val="19"/>
              </w:rPr>
              <w:t>根部で精索から</w:t>
            </w:r>
            <w:r w:rsidRPr="006B00C0">
              <w:rPr>
                <w:rFonts w:eastAsiaTheme="minorEastAsia" w:cs="Times New Roman"/>
                <w:color w:val="000000" w:themeColor="text1"/>
                <w:sz w:val="19"/>
                <w:szCs w:val="19"/>
                <w:em w:val="comma"/>
              </w:rPr>
              <w:t>はく</w:t>
            </w:r>
            <w:r w:rsidRPr="006B00C0">
              <w:rPr>
                <w:rFonts w:eastAsiaTheme="minorEastAsia" w:cs="Times New Roman"/>
                <w:color w:val="000000" w:themeColor="text1"/>
                <w:sz w:val="19"/>
                <w:szCs w:val="19"/>
              </w:rPr>
              <w:t>離して切断し、各断端を結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してから変位固定するものをいう。）</w:t>
            </w:r>
          </w:p>
          <w:p w14:paraId="4FFB2DE5" w14:textId="300E807E" w:rsidR="00E811B0" w:rsidRPr="006B00C0" w:rsidRDefault="00E811B0" w:rsidP="009E3196">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三</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卵管圧</w:t>
            </w:r>
            <w:r w:rsidRPr="006B00C0">
              <w:rPr>
                <w:rFonts w:eastAsiaTheme="minorEastAsia" w:cs="Times New Roman"/>
                <w:color w:val="000000" w:themeColor="text1"/>
                <w:sz w:val="19"/>
                <w:szCs w:val="19"/>
                <w:em w:val="comma"/>
              </w:rPr>
              <w:t>ざ</w:t>
            </w:r>
            <w:r w:rsidRPr="006B00C0">
              <w:rPr>
                <w:rFonts w:eastAsiaTheme="minorEastAsia" w:cs="Times New Roman"/>
                <w:color w:val="000000" w:themeColor="text1"/>
                <w:sz w:val="19"/>
                <w:szCs w:val="19"/>
              </w:rPr>
              <w:t>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法（マドレーネル氏法）（卵管をおよそ中央部で</w:t>
            </w:r>
            <w:r w:rsidRPr="006B00C0">
              <w:rPr>
                <w:rFonts w:eastAsiaTheme="minorEastAsia" w:cs="Times New Roman"/>
                <w:color w:val="000000" w:themeColor="text1"/>
                <w:sz w:val="19"/>
                <w:szCs w:val="19"/>
                <w:em w:val="comma"/>
              </w:rPr>
              <w:t>は</w:t>
            </w:r>
            <w:r w:rsidRPr="006B00C0">
              <w:rPr>
                <w:rFonts w:eastAsiaTheme="minorEastAsia" w:cs="Times New Roman"/>
                <w:color w:val="000000" w:themeColor="text1"/>
                <w:sz w:val="19"/>
                <w:szCs w:val="19"/>
              </w:rPr>
              <w:t>持し、直角又は鋭角に屈曲させて、その両脚を圧</w:t>
            </w:r>
            <w:r w:rsidRPr="006B00C0">
              <w:rPr>
                <w:rFonts w:eastAsiaTheme="minorEastAsia" w:cs="Times New Roman"/>
                <w:color w:val="000000" w:themeColor="text1"/>
                <w:sz w:val="19"/>
                <w:szCs w:val="19"/>
                <w:em w:val="comma"/>
              </w:rPr>
              <w:t>ざかん</w:t>
            </w:r>
            <w:r w:rsidRPr="006B00C0">
              <w:rPr>
                <w:rFonts w:eastAsiaTheme="minorEastAsia" w:cs="Times New Roman"/>
                <w:color w:val="000000" w:themeColor="text1"/>
                <w:sz w:val="19"/>
                <w:szCs w:val="19"/>
              </w:rPr>
              <w:t>子で圧</w:t>
            </w:r>
            <w:r w:rsidRPr="006B00C0">
              <w:rPr>
                <w:rFonts w:eastAsiaTheme="minorEastAsia" w:cs="Times New Roman"/>
                <w:color w:val="000000" w:themeColor="text1"/>
                <w:sz w:val="19"/>
                <w:szCs w:val="19"/>
                <w:em w:val="comma"/>
              </w:rPr>
              <w:t>ざ</w:t>
            </w:r>
            <w:r w:rsidRPr="006B00C0">
              <w:rPr>
                <w:rFonts w:eastAsiaTheme="minorEastAsia" w:cs="Times New Roman"/>
                <w:color w:val="000000" w:themeColor="text1"/>
                <w:sz w:val="19"/>
                <w:szCs w:val="19"/>
              </w:rPr>
              <w:t>してから結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するものをいう。）</w:t>
            </w:r>
          </w:p>
          <w:p w14:paraId="721C83BA" w14:textId="37643EAF"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四</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卵管間質部</w:t>
            </w:r>
            <w:r w:rsidRPr="006B00C0">
              <w:rPr>
                <w:rFonts w:eastAsiaTheme="minorEastAsia" w:cs="Times New Roman"/>
                <w:color w:val="000000" w:themeColor="text1"/>
                <w:sz w:val="19"/>
                <w:szCs w:val="19"/>
                <w:em w:val="comma"/>
              </w:rPr>
              <w:t>けい</w:t>
            </w:r>
            <w:r w:rsidRPr="006B00C0">
              <w:rPr>
                <w:rFonts w:eastAsiaTheme="minorEastAsia" w:cs="Times New Roman"/>
                <w:color w:val="000000" w:themeColor="text1"/>
                <w:sz w:val="19"/>
                <w:szCs w:val="19"/>
              </w:rPr>
              <w:t>状切除法（卵管峡部で卵管を結</w:t>
            </w:r>
            <w:r w:rsidRPr="006B00C0">
              <w:rPr>
                <w:rFonts w:eastAsiaTheme="minorEastAsia" w:cs="Times New Roman"/>
                <w:color w:val="000000" w:themeColor="text1"/>
                <w:sz w:val="19"/>
                <w:szCs w:val="19"/>
                <w:em w:val="comma"/>
              </w:rPr>
              <w:t>さつ</w:t>
            </w:r>
            <w:r w:rsidRPr="006B00C0">
              <w:rPr>
                <w:rFonts w:eastAsiaTheme="minorEastAsia" w:cs="Times New Roman"/>
                <w:color w:val="000000" w:themeColor="text1"/>
                <w:sz w:val="19"/>
                <w:szCs w:val="19"/>
              </w:rPr>
              <w:t>切断してから子宮角に</w:t>
            </w:r>
            <w:r w:rsidRPr="006B00C0">
              <w:rPr>
                <w:rFonts w:eastAsiaTheme="minorEastAsia" w:cs="Times New Roman"/>
                <w:color w:val="000000" w:themeColor="text1"/>
                <w:sz w:val="19"/>
                <w:szCs w:val="19"/>
                <w:em w:val="comma"/>
              </w:rPr>
              <w:t>けい</w:t>
            </w:r>
            <w:r w:rsidRPr="006B00C0">
              <w:rPr>
                <w:rFonts w:eastAsiaTheme="minorEastAsia" w:cs="Times New Roman"/>
                <w:color w:val="000000" w:themeColor="text1"/>
                <w:sz w:val="19"/>
                <w:szCs w:val="19"/>
              </w:rPr>
              <w:t>状切開を施して間質部を除去し、残存の卵管断端を広</w:t>
            </w:r>
            <w:r w:rsidRPr="006B00C0">
              <w:rPr>
                <w:rFonts w:eastAsiaTheme="minorEastAsia" w:cs="Times New Roman"/>
                <w:color w:val="000000" w:themeColor="text1"/>
                <w:sz w:val="19"/>
                <w:szCs w:val="19"/>
                <w:em w:val="comma"/>
              </w:rPr>
              <w:t>じん</w:t>
            </w:r>
            <w:r w:rsidRPr="006B00C0">
              <w:rPr>
                <w:rFonts w:eastAsiaTheme="minorEastAsia" w:cs="Times New Roman"/>
                <w:color w:val="000000" w:themeColor="text1"/>
                <w:sz w:val="19"/>
                <w:szCs w:val="19"/>
              </w:rPr>
              <w:t>帯又は腹膜内に埋没するものをいう。）</w:t>
            </w:r>
          </w:p>
        </w:tc>
      </w:tr>
    </w:tbl>
    <w:p w14:paraId="6C9077BD" w14:textId="77777777" w:rsidR="00E811B0" w:rsidRPr="006B00C0" w:rsidRDefault="00E811B0" w:rsidP="00E811B0">
      <w:pPr>
        <w:rPr>
          <w:rFonts w:eastAsiaTheme="minorEastAsia" w:cs="Times New Roman"/>
          <w:color w:val="000000" w:themeColor="text1"/>
        </w:rPr>
      </w:pPr>
    </w:p>
    <w:p w14:paraId="1098ECA6"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また、「何人も、この法律の規定による場合の外、故なく、生殖を不能にすることを目的として手術又はレントゲン照射</w:t>
      </w:r>
      <w:r w:rsidRPr="006B00C0">
        <w:rPr>
          <w:rStyle w:val="a8"/>
          <w:rFonts w:eastAsiaTheme="minorEastAsia" w:cs="Times New Roman"/>
          <w:color w:val="000000" w:themeColor="text1"/>
        </w:rPr>
        <w:footnoteReference w:id="27"/>
      </w:r>
      <w:r w:rsidRPr="006B00C0">
        <w:rPr>
          <w:rFonts w:eastAsiaTheme="minorEastAsia" w:cs="Times New Roman"/>
          <w:color w:val="000000" w:themeColor="text1"/>
        </w:rPr>
        <w:t>を行</w:t>
      </w:r>
      <w:r w:rsidRPr="006B00C0">
        <w:rPr>
          <w:rFonts w:eastAsiaTheme="minorEastAsia" w:cs="Times New Roman" w:hint="eastAsia"/>
          <w:color w:val="000000" w:themeColor="text1"/>
        </w:rPr>
        <w:t>つ</w:t>
      </w:r>
      <w:r w:rsidRPr="006B00C0">
        <w:rPr>
          <w:rFonts w:eastAsiaTheme="minorEastAsia" w:cs="Times New Roman"/>
          <w:color w:val="000000" w:themeColor="text1"/>
        </w:rPr>
        <w:t>てはならない</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」と規定されていた（旧優生保護法第</w:t>
      </w:r>
      <w:r w:rsidRPr="006B00C0">
        <w:rPr>
          <w:rFonts w:eastAsiaTheme="minorEastAsia" w:cs="Times New Roman"/>
          <w:color w:val="000000" w:themeColor="text1"/>
        </w:rPr>
        <w:t>28</w:t>
      </w:r>
      <w:r w:rsidRPr="006B00C0">
        <w:rPr>
          <w:rFonts w:eastAsiaTheme="minorEastAsia" w:cs="Times New Roman"/>
          <w:color w:val="000000" w:themeColor="text1"/>
        </w:rPr>
        <w:t>条）。同条の禁止規定にレントゲン照射が追加されたのは、昭和</w:t>
      </w:r>
      <w:r w:rsidRPr="006B00C0">
        <w:rPr>
          <w:rFonts w:eastAsiaTheme="minorEastAsia" w:cs="Times New Roman"/>
          <w:color w:val="000000" w:themeColor="text1"/>
        </w:rPr>
        <w:t>24</w:t>
      </w:r>
      <w:r w:rsidRPr="006B00C0">
        <w:rPr>
          <w:rFonts w:eastAsiaTheme="minorEastAsia" w:cs="Times New Roman"/>
          <w:color w:val="000000" w:themeColor="text1"/>
        </w:rPr>
        <w:t>年の改正法</w:t>
      </w:r>
      <w:r w:rsidRPr="006B00C0">
        <w:rPr>
          <w:rFonts w:eastAsiaTheme="minorEastAsia" w:cs="Times New Roman"/>
          <w:color w:val="000000" w:themeColor="text1"/>
          <w:vertAlign w:val="superscript"/>
        </w:rPr>
        <w:footnoteReference w:id="28"/>
      </w:r>
      <w:r w:rsidRPr="006B00C0">
        <w:rPr>
          <w:rFonts w:eastAsiaTheme="minorEastAsia" w:cs="Times New Roman"/>
          <w:color w:val="000000" w:themeColor="text1"/>
        </w:rPr>
        <w:t>であった。同法の法案審査において、レントゲン照射の禁止を明記した趣旨が法案提出者から示されていた。</w:t>
      </w:r>
    </w:p>
    <w:p w14:paraId="49C4C7AF" w14:textId="77777777" w:rsidR="00E811B0" w:rsidRPr="006B00C0" w:rsidRDefault="00E811B0" w:rsidP="00E811B0">
      <w:pPr>
        <w:ind w:firstLineChars="100" w:firstLine="216"/>
        <w:rPr>
          <w:rFonts w:eastAsiaTheme="minorEastAsia" w:cs="Times New Roman"/>
          <w:color w:val="000000" w:themeColor="text1"/>
        </w:rPr>
      </w:pPr>
    </w:p>
    <w:p w14:paraId="1D2D6502" w14:textId="1775A141" w:rsidR="00E811B0" w:rsidRPr="006B00C0" w:rsidRDefault="00E811B0" w:rsidP="00903129">
      <w:pPr>
        <w:jc w:val="left"/>
        <w:rPr>
          <w:rFonts w:asciiTheme="majorEastAsia" w:eastAsiaTheme="majorEastAsia" w:hAnsiTheme="majorEastAsia" w:cs="Times New Roman"/>
          <w:color w:val="000000" w:themeColor="text1"/>
          <w:spacing w:val="-8"/>
          <w:sz w:val="20"/>
          <w:szCs w:val="20"/>
        </w:rPr>
      </w:pPr>
      <w:r w:rsidRPr="006B00C0">
        <w:rPr>
          <w:rFonts w:asciiTheme="majorEastAsia" w:eastAsiaTheme="majorEastAsia" w:hAnsiTheme="majorEastAsia" w:cs="Times New Roman"/>
          <w:color w:val="000000" w:themeColor="text1"/>
          <w:spacing w:val="-8"/>
          <w:sz w:val="20"/>
          <w:szCs w:val="20"/>
        </w:rPr>
        <w:t>昭和24年の法案審査にお</w:t>
      </w:r>
      <w:r w:rsidR="007F1F27" w:rsidRPr="006B00C0">
        <w:rPr>
          <w:rFonts w:asciiTheme="majorEastAsia" w:eastAsiaTheme="majorEastAsia" w:hAnsiTheme="majorEastAsia" w:cs="Times New Roman" w:hint="eastAsia"/>
          <w:color w:val="000000" w:themeColor="text1"/>
          <w:spacing w:val="-8"/>
          <w:sz w:val="20"/>
          <w:szCs w:val="20"/>
        </w:rPr>
        <w:t>ける</w:t>
      </w:r>
      <w:r w:rsidRPr="006B00C0">
        <w:rPr>
          <w:rFonts w:asciiTheme="majorEastAsia" w:eastAsiaTheme="majorEastAsia" w:hAnsiTheme="majorEastAsia" w:cs="Times New Roman"/>
          <w:color w:val="000000" w:themeColor="text1"/>
          <w:spacing w:val="-8"/>
          <w:sz w:val="20"/>
          <w:szCs w:val="20"/>
        </w:rPr>
        <w:t>レントゲン照射の禁止を明記した趣旨についての法案提出者の答弁</w:t>
      </w:r>
    </w:p>
    <w:tbl>
      <w:tblPr>
        <w:tblStyle w:val="af5"/>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6B00C0" w:rsidRPr="006B00C0" w14:paraId="2872567B" w14:textId="77777777" w:rsidTr="004E79DD">
        <w:tc>
          <w:tcPr>
            <w:tcW w:w="5000" w:type="pct"/>
          </w:tcPr>
          <w:p w14:paraId="7188CECC" w14:textId="198372DF" w:rsidR="00E811B0" w:rsidRPr="006B00C0" w:rsidRDefault="00E811B0" w:rsidP="009E3196">
            <w:pPr>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〇谷口弥三郎参議院議員</w:t>
            </w:r>
            <w:r w:rsidR="00415C77" w:rsidRPr="006B00C0">
              <w:rPr>
                <w:rFonts w:eastAsiaTheme="minorEastAsia" w:cs="Times New Roman"/>
                <w:color w:val="000000" w:themeColor="text1"/>
                <w:sz w:val="19"/>
                <w:szCs w:val="19"/>
              </w:rPr>
              <w:t>「よく畸形の子供ができましたり、比較的精神の障害された子供ができますような関係から、このレントゲン照射をもつて避妊処置に加えることはよくないという最近の結論に達しまして、従つてレントゲン照射というのは優生処置からはとりのけておつたのであります。ところがこの優生保護法において優生手術のみを取上げておりました結果、中にはこの手術をきらいまして、いわゆる避妊処置としてレントゲン照射がかなり</w:t>
            </w:r>
            <w:r w:rsidR="00415C77" w:rsidRPr="006B00C0">
              <w:rPr>
                <w:rFonts w:eastAsiaTheme="minorEastAsia" w:cs="Times New Roman" w:hint="eastAsia"/>
                <w:color w:val="000000" w:themeColor="text1"/>
                <w:sz w:val="19"/>
                <w:szCs w:val="19"/>
              </w:rPr>
              <w:t>広く</w:t>
            </w:r>
            <w:r w:rsidR="00415C77" w:rsidRPr="006B00C0">
              <w:rPr>
                <w:rFonts w:eastAsiaTheme="minorEastAsia" w:cs="Times New Roman"/>
                <w:color w:val="000000" w:themeColor="text1"/>
                <w:sz w:val="19"/>
                <w:szCs w:val="19"/>
              </w:rPr>
              <w:t>行われておるというような状況になりましたので、これではせつかく優生という方面でやつたことが、実際においてかえつて悪い結果を起してはならぬというような関係からいたしまして</w:t>
            </w:r>
            <w:r w:rsidR="007F1F27" w:rsidRPr="006B00C0">
              <w:rPr>
                <w:rFonts w:eastAsiaTheme="minorEastAsia" w:cs="Times New Roman" w:hint="eastAsia"/>
                <w:color w:val="000000" w:themeColor="text1"/>
                <w:sz w:val="19"/>
                <w:szCs w:val="19"/>
              </w:rPr>
              <w:t>、</w:t>
            </w:r>
            <w:r w:rsidR="00415C77" w:rsidRPr="006B00C0">
              <w:rPr>
                <w:rFonts w:eastAsiaTheme="minorEastAsia" w:cs="Times New Roman"/>
                <w:color w:val="000000" w:themeColor="text1"/>
                <w:sz w:val="19"/>
                <w:szCs w:val="19"/>
              </w:rPr>
              <w:t>不妊を目的とするところのほかの手術またはレントゲンの照射によつて不妊をするということをやつてはならぬ、そういうことをやらさぬようにするという、禁止した条項になつておるのであります。」</w:t>
            </w:r>
          </w:p>
        </w:tc>
      </w:tr>
    </w:tbl>
    <w:p w14:paraId="456C7597" w14:textId="4A0EE9C3" w:rsidR="00E811B0" w:rsidRPr="006B00C0" w:rsidRDefault="00E811B0" w:rsidP="00E811B0">
      <w:pPr>
        <w:spacing w:beforeLines="20" w:before="69" w:line="240" w:lineRule="exact"/>
        <w:ind w:left="176" w:hangingChars="100" w:hanging="176"/>
        <w:rPr>
          <w:rFonts w:eastAsiaTheme="minorEastAsia" w:cs="Times New Roman"/>
          <w:color w:val="000000" w:themeColor="text1"/>
          <w:sz w:val="18"/>
          <w:szCs w:val="20"/>
        </w:rPr>
      </w:pPr>
      <w:r w:rsidRPr="006B00C0">
        <w:rPr>
          <w:rFonts w:eastAsiaTheme="minorEastAsia" w:cs="Times New Roman"/>
          <w:color w:val="000000" w:themeColor="text1"/>
          <w:sz w:val="18"/>
          <w:szCs w:val="20"/>
        </w:rPr>
        <w:t>（出典）</w:t>
      </w:r>
      <w:r w:rsidR="00415C77" w:rsidRPr="006B00C0">
        <w:rPr>
          <w:rFonts w:eastAsiaTheme="minorEastAsia" w:cs="Times New Roman"/>
          <w:color w:val="000000" w:themeColor="text1"/>
          <w:sz w:val="18"/>
          <w:szCs w:val="20"/>
        </w:rPr>
        <w:t>第</w:t>
      </w:r>
      <w:r w:rsidR="00415C77" w:rsidRPr="006B00C0">
        <w:rPr>
          <w:rFonts w:eastAsiaTheme="minorEastAsia" w:cs="Times New Roman"/>
          <w:color w:val="000000" w:themeColor="text1"/>
          <w:sz w:val="18"/>
          <w:szCs w:val="20"/>
        </w:rPr>
        <w:t>5</w:t>
      </w:r>
      <w:r w:rsidR="00415C77" w:rsidRPr="006B00C0">
        <w:rPr>
          <w:rFonts w:eastAsiaTheme="minorEastAsia" w:cs="Times New Roman"/>
          <w:color w:val="000000" w:themeColor="text1"/>
          <w:sz w:val="18"/>
          <w:szCs w:val="20"/>
        </w:rPr>
        <w:t>回国会衆議院厚生委員会議録第</w:t>
      </w:r>
      <w:r w:rsidR="00415C77" w:rsidRPr="006B00C0">
        <w:rPr>
          <w:rFonts w:eastAsiaTheme="minorEastAsia" w:cs="Times New Roman"/>
          <w:color w:val="000000" w:themeColor="text1"/>
          <w:sz w:val="18"/>
          <w:szCs w:val="20"/>
        </w:rPr>
        <w:t>20</w:t>
      </w:r>
      <w:r w:rsidR="00415C77" w:rsidRPr="006B00C0">
        <w:rPr>
          <w:rFonts w:eastAsiaTheme="minorEastAsia" w:cs="Times New Roman"/>
          <w:color w:val="000000" w:themeColor="text1"/>
          <w:sz w:val="18"/>
          <w:szCs w:val="20"/>
        </w:rPr>
        <w:t>号</w:t>
      </w:r>
      <w:r w:rsidR="00415C77" w:rsidRPr="006B00C0">
        <w:rPr>
          <w:rFonts w:eastAsiaTheme="minorEastAsia" w:cs="Times New Roman" w:hint="eastAsia"/>
          <w:color w:val="000000" w:themeColor="text1"/>
          <w:sz w:val="18"/>
          <w:szCs w:val="20"/>
        </w:rPr>
        <w:t>,</w:t>
      </w:r>
      <w:r w:rsidR="00415C77" w:rsidRPr="006B00C0">
        <w:rPr>
          <w:rFonts w:eastAsiaTheme="minorEastAsia" w:cs="Times New Roman" w:hint="eastAsia"/>
          <w:color w:val="000000" w:themeColor="text1"/>
          <w:sz w:val="18"/>
          <w:szCs w:val="20"/>
        </w:rPr>
        <w:t>昭</w:t>
      </w:r>
      <w:r w:rsidR="00415C77" w:rsidRPr="006B00C0">
        <w:rPr>
          <w:rFonts w:eastAsiaTheme="minorEastAsia" w:cs="Times New Roman" w:hint="eastAsia"/>
          <w:color w:val="000000" w:themeColor="text1"/>
          <w:sz w:val="18"/>
          <w:szCs w:val="20"/>
        </w:rPr>
        <w:t>24.5.16,</w:t>
      </w:r>
      <w:r w:rsidR="00415C77" w:rsidRPr="006B00C0">
        <w:rPr>
          <w:rFonts w:eastAsiaTheme="minorEastAsia" w:cs="Times New Roman"/>
          <w:color w:val="000000" w:themeColor="text1"/>
          <w:sz w:val="18"/>
          <w:szCs w:val="20"/>
        </w:rPr>
        <w:t>pp.4-5.</w:t>
      </w:r>
    </w:p>
    <w:p w14:paraId="6CE7F194" w14:textId="77777777" w:rsidR="00E811B0" w:rsidRPr="006B00C0" w:rsidRDefault="00E811B0" w:rsidP="00E811B0">
      <w:pPr>
        <w:ind w:firstLineChars="100" w:firstLine="216"/>
        <w:rPr>
          <w:rFonts w:eastAsiaTheme="minorEastAsia" w:cs="Times New Roman"/>
          <w:color w:val="000000" w:themeColor="text1"/>
          <w:szCs w:val="18"/>
        </w:rPr>
      </w:pPr>
    </w:p>
    <w:p w14:paraId="0E299654" w14:textId="6DDD6B35"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地方自治体から提供された資料によると、昭和</w:t>
      </w:r>
      <w:r w:rsidRPr="006B00C0">
        <w:rPr>
          <w:rFonts w:eastAsiaTheme="minorEastAsia" w:cs="Times New Roman"/>
          <w:color w:val="000000" w:themeColor="text1"/>
        </w:rPr>
        <w:t>24</w:t>
      </w:r>
      <w:r w:rsidRPr="006B00C0">
        <w:rPr>
          <w:rFonts w:eastAsiaTheme="minorEastAsia" w:cs="Times New Roman"/>
          <w:color w:val="000000" w:themeColor="text1"/>
        </w:rPr>
        <w:t>年の改正法の施行後である同年</w:t>
      </w:r>
      <w:r w:rsidRPr="006B00C0">
        <w:rPr>
          <w:rFonts w:eastAsiaTheme="minorEastAsia" w:cs="Times New Roman"/>
          <w:color w:val="000000" w:themeColor="text1"/>
        </w:rPr>
        <w:t>11</w:t>
      </w:r>
      <w:r w:rsidRPr="006B00C0">
        <w:rPr>
          <w:rFonts w:eastAsiaTheme="minorEastAsia" w:cs="Times New Roman"/>
          <w:color w:val="000000" w:themeColor="text1"/>
        </w:rPr>
        <w:t>月、京都大学医学部から京都府に対して、優生手術について学術研究として放射線照射を行いたい旨の問合せがあり、これを受けた京都府から、学術研究の特殊な場合としてこれを認めてよいか、厚生省に照会</w:t>
      </w:r>
      <w:r w:rsidR="007354DB" w:rsidRPr="006B00C0">
        <w:rPr>
          <w:rStyle w:val="a8"/>
          <w:rFonts w:eastAsiaTheme="minorEastAsia" w:cs="Times New Roman"/>
          <w:color w:val="000000" w:themeColor="text1"/>
        </w:rPr>
        <w:footnoteReference w:id="29"/>
      </w:r>
      <w:r w:rsidRPr="006B00C0">
        <w:rPr>
          <w:rFonts w:eastAsiaTheme="minorEastAsia" w:cs="Times New Roman"/>
          <w:color w:val="000000" w:themeColor="text1"/>
        </w:rPr>
        <w:t>していた。これに対し、同年</w:t>
      </w:r>
      <w:r w:rsidRPr="006B00C0">
        <w:rPr>
          <w:rFonts w:eastAsiaTheme="minorEastAsia" w:cs="Times New Roman"/>
          <w:color w:val="000000" w:themeColor="text1"/>
        </w:rPr>
        <w:t>12</w:t>
      </w:r>
      <w:r w:rsidRPr="006B00C0">
        <w:rPr>
          <w:rFonts w:eastAsiaTheme="minorEastAsia" w:cs="Times New Roman"/>
          <w:color w:val="000000" w:themeColor="text1"/>
        </w:rPr>
        <w:t>月、厚生省は「生殖を不能にすることを目的としてレントゲン照射を行うことは、優生保護法第</w:t>
      </w:r>
      <w:r w:rsidRPr="006B00C0">
        <w:rPr>
          <w:rFonts w:eastAsiaTheme="minorEastAsia" w:cs="Times New Roman"/>
          <w:color w:val="000000" w:themeColor="text1"/>
        </w:rPr>
        <w:t>28</w:t>
      </w:r>
      <w:r w:rsidRPr="006B00C0">
        <w:rPr>
          <w:rFonts w:eastAsiaTheme="minorEastAsia" w:cs="Times New Roman"/>
          <w:color w:val="000000" w:themeColor="text1"/>
        </w:rPr>
        <w:t>条の規定によって禁止されているところであるが、大学（医学部）等において学術研究を目的としてこれを行うことは、さしつかえな</w:t>
      </w:r>
      <w:r w:rsidRPr="006B00C0">
        <w:rPr>
          <w:rFonts w:eastAsiaTheme="minorEastAsia" w:cs="Times New Roman"/>
          <w:color w:val="000000" w:themeColor="text1"/>
        </w:rPr>
        <w:lastRenderedPageBreak/>
        <w:t>いと認められる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30"/>
      </w:r>
      <w:r w:rsidRPr="006B00C0">
        <w:rPr>
          <w:rFonts w:eastAsiaTheme="minorEastAsia" w:cs="Times New Roman"/>
          <w:color w:val="000000" w:themeColor="text1"/>
        </w:rPr>
        <w:t>していた。</w:t>
      </w:r>
    </w:p>
    <w:p w14:paraId="3977BE78" w14:textId="295DF838" w:rsidR="00E811B0" w:rsidRPr="006B00C0" w:rsidRDefault="00415C77"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その後、昭和</w:t>
      </w:r>
      <w:r w:rsidRPr="006B00C0">
        <w:rPr>
          <w:rFonts w:eastAsiaTheme="minorEastAsia" w:cs="Times New Roman"/>
          <w:color w:val="000000" w:themeColor="text1"/>
        </w:rPr>
        <w:t>25</w:t>
      </w:r>
      <w:r w:rsidRPr="006B00C0">
        <w:rPr>
          <w:rFonts w:eastAsiaTheme="minorEastAsia" w:cs="Times New Roman"/>
          <w:color w:val="000000" w:themeColor="text1"/>
        </w:rPr>
        <w:t>年</w:t>
      </w:r>
      <w:r w:rsidRPr="006B00C0">
        <w:rPr>
          <w:rFonts w:eastAsiaTheme="minorEastAsia" w:cs="Times New Roman"/>
          <w:color w:val="000000" w:themeColor="text1"/>
        </w:rPr>
        <w:t>10</w:t>
      </w:r>
      <w:r w:rsidRPr="006B00C0">
        <w:rPr>
          <w:rFonts w:eastAsiaTheme="minorEastAsia" w:cs="Times New Roman"/>
          <w:color w:val="000000" w:themeColor="text1"/>
        </w:rPr>
        <w:t>月に出された厚生省の通知</w:t>
      </w:r>
      <w:r w:rsidRPr="006B00C0">
        <w:rPr>
          <w:rFonts w:eastAsiaTheme="minorEastAsia" w:cs="Times New Roman"/>
          <w:color w:val="000000" w:themeColor="text1"/>
          <w:vertAlign w:val="superscript"/>
        </w:rPr>
        <w:footnoteReference w:id="31"/>
      </w:r>
      <w:r w:rsidRPr="006B00C0">
        <w:rPr>
          <w:rFonts w:eastAsiaTheme="minorEastAsia" w:cs="Times New Roman"/>
          <w:color w:val="000000" w:themeColor="text1"/>
        </w:rPr>
        <w:t>では、「法第</w:t>
      </w:r>
      <w:r w:rsidRPr="006B00C0">
        <w:rPr>
          <w:rFonts w:eastAsiaTheme="minorEastAsia" w:cs="Times New Roman"/>
          <w:color w:val="000000" w:themeColor="text1"/>
        </w:rPr>
        <w:t>2</w:t>
      </w:r>
      <w:r w:rsidRPr="006B00C0">
        <w:rPr>
          <w:rFonts w:eastAsiaTheme="minorEastAsia" w:cs="Times New Roman"/>
          <w:color w:val="000000" w:themeColor="text1"/>
        </w:rPr>
        <w:t>条の</w:t>
      </w:r>
      <w:r w:rsidRPr="006B00C0">
        <w:rPr>
          <w:rFonts w:eastAsiaTheme="minorEastAsia" w:cs="Times New Roman" w:hint="eastAsia"/>
          <w:color w:val="000000" w:themeColor="text1"/>
        </w:rPr>
        <w:t>「</w:t>
      </w:r>
      <w:r w:rsidRPr="006B00C0">
        <w:rPr>
          <w:rFonts w:eastAsiaTheme="minorEastAsia" w:cs="Times New Roman"/>
          <w:color w:val="000000" w:themeColor="text1"/>
        </w:rPr>
        <w:t>生殖を不能にする手術の術式</w:t>
      </w:r>
      <w:r w:rsidRPr="006B00C0">
        <w:rPr>
          <w:rFonts w:eastAsiaTheme="minorEastAsia" w:cs="Times New Roman" w:hint="eastAsia"/>
          <w:color w:val="000000" w:themeColor="text1"/>
        </w:rPr>
        <w:t>」</w:t>
      </w:r>
      <w:r w:rsidRPr="006B00C0">
        <w:rPr>
          <w:rFonts w:eastAsiaTheme="minorEastAsia" w:cs="Times New Roman"/>
          <w:color w:val="000000" w:themeColor="text1"/>
        </w:rPr>
        <w:t>は、規則第</w:t>
      </w:r>
      <w:r w:rsidRPr="006B00C0">
        <w:rPr>
          <w:rFonts w:eastAsiaTheme="minorEastAsia" w:cs="Times New Roman"/>
          <w:color w:val="000000" w:themeColor="text1"/>
        </w:rPr>
        <w:t>1</w:t>
      </w:r>
      <w:r w:rsidRPr="006B00C0">
        <w:rPr>
          <w:rFonts w:eastAsiaTheme="minorEastAsia" w:cs="Times New Roman"/>
          <w:color w:val="000000" w:themeColor="text1"/>
        </w:rPr>
        <w:t>条各号に掲げるものに限られるものであ</w:t>
      </w:r>
      <w:r w:rsidR="007F1F27" w:rsidRPr="006B00C0">
        <w:rPr>
          <w:rFonts w:eastAsiaTheme="minorEastAsia" w:cs="Times New Roman" w:hint="eastAsia"/>
          <w:color w:val="000000" w:themeColor="text1"/>
        </w:rPr>
        <w:t>つ</w:t>
      </w:r>
      <w:r w:rsidRPr="006B00C0">
        <w:rPr>
          <w:rFonts w:eastAsiaTheme="minorEastAsia" w:cs="Times New Roman"/>
          <w:color w:val="000000" w:themeColor="text1"/>
        </w:rPr>
        <w:t>て、これ以外の方法、例えば</w:t>
      </w:r>
      <w:r w:rsidRPr="006B00C0">
        <w:rPr>
          <w:rFonts w:eastAsiaTheme="minorEastAsia" w:cs="Times New Roman" w:hint="eastAsia"/>
          <w:color w:val="000000" w:themeColor="text1"/>
        </w:rPr>
        <w:t>、</w:t>
      </w:r>
      <w:r w:rsidRPr="006B00C0">
        <w:rPr>
          <w:rFonts w:eastAsiaTheme="minorEastAsia" w:cs="Times New Roman"/>
          <w:color w:val="000000" w:themeColor="text1"/>
        </w:rPr>
        <w:t>放射線照射によるもの等は、許されないこと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」とされていた。また、「法第</w:t>
      </w:r>
      <w:r w:rsidRPr="006B00C0">
        <w:rPr>
          <w:rFonts w:eastAsiaTheme="minorEastAsia" w:cs="Times New Roman"/>
          <w:color w:val="000000" w:themeColor="text1"/>
        </w:rPr>
        <w:t>28</w:t>
      </w:r>
      <w:r w:rsidRPr="006B00C0">
        <w:rPr>
          <w:rFonts w:eastAsiaTheme="minorEastAsia" w:cs="Times New Roman"/>
          <w:color w:val="000000" w:themeColor="text1"/>
        </w:rPr>
        <w:t>条は、健康者が経済的理由とか、単なる産児制限のためとか、又出産によ</w:t>
      </w:r>
      <w:r w:rsidR="007F1F27" w:rsidRPr="006B00C0">
        <w:rPr>
          <w:rFonts w:eastAsiaTheme="minorEastAsia" w:cs="Times New Roman" w:hint="eastAsia"/>
          <w:color w:val="000000" w:themeColor="text1"/>
        </w:rPr>
        <w:t>つ</w:t>
      </w:r>
      <w:r w:rsidRPr="006B00C0">
        <w:rPr>
          <w:rFonts w:eastAsiaTheme="minorEastAsia" w:cs="Times New Roman"/>
          <w:color w:val="000000" w:themeColor="text1"/>
        </w:rPr>
        <w:t>て容ぼうが衰えることを防ぐため等この法律の目的以外に利用することを防ぐため、この法律で認められている理由及びその他正当の理由がない限り生殖を不能にすることを目的として手術又はレントゲン照射を行うことを禁止した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従</w:t>
      </w:r>
      <w:r w:rsidRPr="006B00C0">
        <w:rPr>
          <w:rFonts w:eastAsiaTheme="minorEastAsia" w:cs="Times New Roman" w:hint="eastAsia"/>
          <w:color w:val="000000" w:themeColor="text1"/>
        </w:rPr>
        <w:t>つ</w:t>
      </w:r>
      <w:r w:rsidRPr="006B00C0">
        <w:rPr>
          <w:rFonts w:eastAsiaTheme="minorEastAsia" w:cs="Times New Roman"/>
          <w:color w:val="000000" w:themeColor="text1"/>
        </w:rPr>
        <w:t>て、この法律の規定による場合又は医師が医療の目的のため正当業務又は緊急避難行為として行う場合以外にこれを行えば法第</w:t>
      </w:r>
      <w:r w:rsidRPr="006B00C0">
        <w:rPr>
          <w:rFonts w:eastAsiaTheme="minorEastAsia" w:cs="Times New Roman"/>
          <w:color w:val="000000" w:themeColor="text1"/>
        </w:rPr>
        <w:t>28</w:t>
      </w:r>
      <w:r w:rsidRPr="006B00C0">
        <w:rPr>
          <w:rFonts w:eastAsiaTheme="minorEastAsia" w:cs="Times New Roman"/>
          <w:color w:val="000000" w:themeColor="text1"/>
        </w:rPr>
        <w:t>条違反として法第</w:t>
      </w:r>
      <w:r w:rsidRPr="006B00C0">
        <w:rPr>
          <w:rFonts w:eastAsiaTheme="minorEastAsia" w:cs="Times New Roman"/>
          <w:color w:val="000000" w:themeColor="text1"/>
        </w:rPr>
        <w:t>34</w:t>
      </w:r>
      <w:r w:rsidRPr="006B00C0">
        <w:rPr>
          <w:rFonts w:eastAsiaTheme="minorEastAsia" w:cs="Times New Roman"/>
          <w:color w:val="000000" w:themeColor="text1"/>
        </w:rPr>
        <w:t>条の罰則</w:t>
      </w:r>
      <w:r w:rsidRPr="006B00C0">
        <w:rPr>
          <w:rFonts w:eastAsiaTheme="minorEastAsia" w:cs="Times New Roman"/>
          <w:color w:val="000000" w:themeColor="text1"/>
          <w:vertAlign w:val="superscript"/>
        </w:rPr>
        <w:footnoteReference w:id="32"/>
      </w:r>
      <w:r w:rsidRPr="006B00C0">
        <w:rPr>
          <w:rFonts w:eastAsiaTheme="minorEastAsia" w:cs="Times New Roman"/>
          <w:color w:val="000000" w:themeColor="text1"/>
        </w:rPr>
        <w:t>が適用される</w:t>
      </w:r>
      <w:r w:rsidRPr="006B00C0">
        <w:rPr>
          <w:rFonts w:eastAsiaTheme="minorEastAsia" w:cs="Times New Roman" w:hint="eastAsia"/>
          <w:color w:val="000000" w:themeColor="text1"/>
        </w:rPr>
        <w:t>ものであること。</w:t>
      </w:r>
      <w:r w:rsidRPr="006B00C0">
        <w:rPr>
          <w:rFonts w:eastAsiaTheme="minorEastAsia" w:cs="Times New Roman"/>
          <w:color w:val="000000" w:themeColor="text1"/>
        </w:rPr>
        <w:t>」</w:t>
      </w:r>
      <w:r w:rsidRPr="006B00C0">
        <w:rPr>
          <w:rFonts w:eastAsiaTheme="minorEastAsia" w:cs="Times New Roman" w:hint="eastAsia"/>
          <w:color w:val="000000" w:themeColor="text1"/>
        </w:rPr>
        <w:t>と</w:t>
      </w:r>
      <w:r w:rsidRPr="006B00C0">
        <w:rPr>
          <w:rFonts w:eastAsiaTheme="minorEastAsia" w:cs="Times New Roman"/>
          <w:color w:val="000000" w:themeColor="text1"/>
        </w:rPr>
        <w:t>されていた。</w:t>
      </w:r>
    </w:p>
    <w:p w14:paraId="41D2CA93" w14:textId="77777777" w:rsidR="00E811B0" w:rsidRPr="006B00C0" w:rsidRDefault="00E811B0" w:rsidP="00E811B0">
      <w:pPr>
        <w:rPr>
          <w:rFonts w:eastAsiaTheme="minorEastAsia" w:cs="Times New Roman"/>
          <w:color w:val="000000" w:themeColor="text1"/>
        </w:rPr>
      </w:pPr>
    </w:p>
    <w:p w14:paraId="4EB24018" w14:textId="6079E13E" w:rsidR="00E811B0" w:rsidRPr="006B00C0" w:rsidRDefault="00E811B0" w:rsidP="00E811B0">
      <w:pPr>
        <w:outlineLvl w:val="1"/>
        <w:rPr>
          <w:rFonts w:asciiTheme="majorEastAsia" w:eastAsiaTheme="majorEastAsia" w:hAnsiTheme="majorEastAsia" w:cs="Times New Roman"/>
          <w:color w:val="000000" w:themeColor="text1"/>
          <w:sz w:val="26"/>
          <w:szCs w:val="26"/>
        </w:rPr>
      </w:pPr>
      <w:bookmarkStart w:id="46" w:name="_Toc126049528"/>
      <w:bookmarkStart w:id="47" w:name="_Toc136516031"/>
      <w:bookmarkStart w:id="48" w:name="_Toc136516104"/>
      <w:bookmarkStart w:id="49" w:name="_Toc137041942"/>
      <w:r w:rsidRPr="006B00C0">
        <w:rPr>
          <w:rFonts w:asciiTheme="majorEastAsia" w:eastAsiaTheme="majorEastAsia" w:hAnsiTheme="majorEastAsia" w:cs="Times New Roman"/>
          <w:color w:val="000000" w:themeColor="text1"/>
          <w:sz w:val="26"/>
          <w:szCs w:val="26"/>
        </w:rPr>
        <w:t>Ⅲ　都道府県優生保護審査会</w:t>
      </w:r>
      <w:bookmarkEnd w:id="46"/>
      <w:bookmarkEnd w:id="47"/>
      <w:bookmarkEnd w:id="48"/>
      <w:bookmarkEnd w:id="49"/>
    </w:p>
    <w:p w14:paraId="2751B8A1" w14:textId="77777777" w:rsidR="00E811B0" w:rsidRPr="006B00C0" w:rsidRDefault="00E811B0" w:rsidP="00E811B0">
      <w:pPr>
        <w:rPr>
          <w:rFonts w:eastAsiaTheme="minorEastAsia" w:cs="Times New Roman"/>
          <w:color w:val="000000" w:themeColor="text1"/>
          <w:sz w:val="26"/>
          <w:szCs w:val="26"/>
        </w:rPr>
      </w:pPr>
    </w:p>
    <w:p w14:paraId="10CF866C" w14:textId="77777777" w:rsidR="00415C77"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16</w:t>
      </w:r>
      <w:r w:rsidRPr="006B00C0">
        <w:rPr>
          <w:rFonts w:eastAsiaTheme="minorEastAsia" w:cs="Times New Roman"/>
          <w:color w:val="000000" w:themeColor="text1"/>
        </w:rPr>
        <w:t>条では、優生手術に関する適否の審査を行うため、都道府県知事の監督に属する都道府県優生保護審査会を置く旨が規定されていた。</w:t>
      </w:r>
    </w:p>
    <w:p w14:paraId="0464906A" w14:textId="1BC5A268" w:rsidR="00415C77" w:rsidRPr="006B00C0" w:rsidRDefault="009D7B66" w:rsidP="00415C77">
      <w:pPr>
        <w:rPr>
          <w:rFonts w:eastAsiaTheme="minorEastAsia" w:cs="Times New Roman"/>
          <w:color w:val="000000" w:themeColor="text1"/>
        </w:rPr>
      </w:pPr>
      <w:r w:rsidRPr="006B00C0">
        <w:rPr>
          <w:rFonts w:eastAsiaTheme="minorEastAsia" w:cs="Times New Roman"/>
          <w:color w:val="000000" w:themeColor="text1"/>
          <w:sz w:val="19"/>
          <w:szCs w:val="19"/>
        </w:rPr>
        <w:t> </w:t>
      </w:r>
      <w:r w:rsidR="00415C77" w:rsidRPr="006B00C0">
        <w:rPr>
          <w:rFonts w:eastAsiaTheme="minorEastAsia" w:cs="Times New Roman"/>
          <w:color w:val="000000" w:themeColor="text1"/>
        </w:rPr>
        <w:t>この都道府県優生保護審査会は、委員</w:t>
      </w:r>
      <w:r w:rsidR="00415C77" w:rsidRPr="006B00C0">
        <w:rPr>
          <w:rFonts w:eastAsiaTheme="minorEastAsia" w:cs="Times New Roman"/>
          <w:color w:val="000000" w:themeColor="text1"/>
        </w:rPr>
        <w:t>10</w:t>
      </w:r>
      <w:r w:rsidR="00415C77" w:rsidRPr="006B00C0">
        <w:rPr>
          <w:rFonts w:eastAsiaTheme="minorEastAsia" w:cs="Times New Roman"/>
          <w:color w:val="000000" w:themeColor="text1"/>
        </w:rPr>
        <w:t>人以内で組織すると規定され（第</w:t>
      </w:r>
      <w:r w:rsidR="00415C77" w:rsidRPr="006B00C0">
        <w:rPr>
          <w:rFonts w:eastAsiaTheme="minorEastAsia" w:cs="Times New Roman"/>
          <w:color w:val="000000" w:themeColor="text1"/>
        </w:rPr>
        <w:t>18</w:t>
      </w:r>
      <w:r w:rsidR="00415C77" w:rsidRPr="006B00C0">
        <w:rPr>
          <w:rFonts w:eastAsiaTheme="minorEastAsia" w:cs="Times New Roman"/>
          <w:color w:val="000000" w:themeColor="text1"/>
        </w:rPr>
        <w:t>条第</w:t>
      </w:r>
      <w:r w:rsidR="00415C77" w:rsidRPr="006B00C0">
        <w:rPr>
          <w:rFonts w:eastAsiaTheme="minorEastAsia" w:cs="Times New Roman"/>
          <w:color w:val="000000" w:themeColor="text1"/>
        </w:rPr>
        <w:t>1</w:t>
      </w:r>
      <w:r w:rsidR="00415C77" w:rsidRPr="006B00C0">
        <w:rPr>
          <w:rFonts w:eastAsiaTheme="minorEastAsia" w:cs="Times New Roman"/>
          <w:color w:val="000000" w:themeColor="text1"/>
        </w:rPr>
        <w:t>項）、また、「審査会において、特に必要があるときは、臨時委員を置くことができる</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」と規定されていた（同条第</w:t>
      </w:r>
      <w:r w:rsidR="00415C77" w:rsidRPr="006B00C0">
        <w:rPr>
          <w:rFonts w:eastAsiaTheme="minorEastAsia" w:cs="Times New Roman"/>
          <w:color w:val="000000" w:themeColor="text1"/>
        </w:rPr>
        <w:t>2</w:t>
      </w:r>
      <w:r w:rsidR="00415C77" w:rsidRPr="006B00C0">
        <w:rPr>
          <w:rFonts w:eastAsiaTheme="minorEastAsia" w:cs="Times New Roman"/>
          <w:color w:val="000000" w:themeColor="text1"/>
        </w:rPr>
        <w:t>項）。</w:t>
      </w:r>
      <w:r w:rsidR="00415C77" w:rsidRPr="006B00C0">
        <w:rPr>
          <w:rFonts w:eastAsiaTheme="minorEastAsia" w:cs="Times New Roman" w:hint="eastAsia"/>
          <w:color w:val="000000" w:themeColor="text1"/>
        </w:rPr>
        <w:t>また、</w:t>
      </w:r>
      <w:r w:rsidR="00415C77" w:rsidRPr="006B00C0">
        <w:rPr>
          <w:rFonts w:eastAsiaTheme="minorEastAsia" w:cs="Times New Roman"/>
          <w:color w:val="000000" w:themeColor="text1"/>
        </w:rPr>
        <w:t>「委員及び臨時委員は、医師、民生委員、裁判官、検察官、関係行政庁の官吏又は吏員その他学識経験ある者の中から、都道府県知事が任命する</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」と規定され（同条第</w:t>
      </w:r>
      <w:r w:rsidR="00415C77" w:rsidRPr="006B00C0">
        <w:rPr>
          <w:rFonts w:eastAsiaTheme="minorEastAsia" w:cs="Times New Roman"/>
          <w:color w:val="000000" w:themeColor="text1"/>
        </w:rPr>
        <w:t>3</w:t>
      </w:r>
      <w:r w:rsidR="00415C77" w:rsidRPr="006B00C0">
        <w:rPr>
          <w:rFonts w:eastAsiaTheme="minorEastAsia" w:cs="Times New Roman"/>
          <w:color w:val="000000" w:themeColor="text1"/>
        </w:rPr>
        <w:t>項）、「審査会に、委員の互選による委員長</w:t>
      </w:r>
      <w:r w:rsidR="00415C77" w:rsidRPr="006B00C0">
        <w:rPr>
          <w:rFonts w:eastAsiaTheme="minorEastAsia" w:cs="Times New Roman"/>
          <w:color w:val="000000" w:themeColor="text1"/>
        </w:rPr>
        <w:t>1</w:t>
      </w:r>
      <w:r w:rsidR="00415C77" w:rsidRPr="006B00C0">
        <w:rPr>
          <w:rFonts w:eastAsiaTheme="minorEastAsia" w:cs="Times New Roman"/>
          <w:color w:val="000000" w:themeColor="text1"/>
        </w:rPr>
        <w:t>人を置く</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」と規定されていた（同条第</w:t>
      </w:r>
      <w:r w:rsidR="00415C77" w:rsidRPr="006B00C0">
        <w:rPr>
          <w:rFonts w:eastAsiaTheme="minorEastAsia" w:cs="Times New Roman"/>
          <w:color w:val="000000" w:themeColor="text1"/>
        </w:rPr>
        <w:t>4</w:t>
      </w:r>
      <w:r w:rsidR="00415C77" w:rsidRPr="006B00C0">
        <w:rPr>
          <w:rFonts w:eastAsiaTheme="minorEastAsia" w:cs="Times New Roman"/>
          <w:color w:val="000000" w:themeColor="text1"/>
        </w:rPr>
        <w:t>項）。</w:t>
      </w:r>
    </w:p>
    <w:p w14:paraId="2104E84F" w14:textId="77777777" w:rsidR="00415C77"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color w:val="000000" w:themeColor="text1"/>
        </w:rPr>
        <w:t>さらに、旧優生保護法施行令</w:t>
      </w:r>
      <w:r w:rsidRPr="006B00C0">
        <w:rPr>
          <w:rStyle w:val="a8"/>
          <w:rFonts w:eastAsiaTheme="minorEastAsia" w:cs="Times New Roman"/>
          <w:color w:val="000000" w:themeColor="text1"/>
        </w:rPr>
        <w:footnoteReference w:id="33"/>
      </w:r>
      <w:r w:rsidRPr="006B00C0">
        <w:rPr>
          <w:rFonts w:eastAsiaTheme="minorEastAsia" w:cs="Times New Roman"/>
          <w:color w:val="000000" w:themeColor="text1"/>
        </w:rPr>
        <w:t>第</w:t>
      </w:r>
      <w:r w:rsidRPr="006B00C0">
        <w:rPr>
          <w:rFonts w:eastAsiaTheme="minorEastAsia" w:cs="Times New Roman"/>
          <w:color w:val="000000" w:themeColor="text1"/>
        </w:rPr>
        <w:t>9</w:t>
      </w:r>
      <w:r w:rsidRPr="006B00C0">
        <w:rPr>
          <w:rFonts w:eastAsiaTheme="minorEastAsia" w:cs="Times New Roman"/>
          <w:color w:val="000000" w:themeColor="text1"/>
        </w:rPr>
        <w:t>条において、「委員の任期は、</w:t>
      </w:r>
      <w:r w:rsidRPr="006B00C0">
        <w:rPr>
          <w:rFonts w:eastAsiaTheme="minorEastAsia" w:cs="Times New Roman"/>
          <w:color w:val="000000" w:themeColor="text1"/>
        </w:rPr>
        <w:t>2</w:t>
      </w:r>
      <w:r w:rsidRPr="006B00C0">
        <w:rPr>
          <w:rFonts w:eastAsiaTheme="minorEastAsia" w:cs="Times New Roman"/>
          <w:color w:val="000000" w:themeColor="text1"/>
        </w:rPr>
        <w:t>年とする</w:t>
      </w:r>
      <w:r w:rsidRPr="006B00C0">
        <w:rPr>
          <w:rFonts w:eastAsiaTheme="minorEastAsia" w:cs="Times New Roman" w:hint="eastAsia"/>
          <w:color w:val="000000" w:themeColor="text1"/>
        </w:rPr>
        <w:t>。</w:t>
      </w:r>
      <w:r w:rsidRPr="006B00C0">
        <w:rPr>
          <w:rFonts w:eastAsiaTheme="minorEastAsia" w:cs="Times New Roman"/>
          <w:color w:val="000000" w:themeColor="text1"/>
        </w:rPr>
        <w:t>」ことが定められ、施行令第</w:t>
      </w:r>
      <w:r w:rsidRPr="006B00C0">
        <w:rPr>
          <w:rFonts w:eastAsiaTheme="minorEastAsia" w:cs="Times New Roman"/>
          <w:color w:val="000000" w:themeColor="text1"/>
        </w:rPr>
        <w:t>12</w:t>
      </w:r>
      <w:r w:rsidRPr="006B00C0">
        <w:rPr>
          <w:rFonts w:eastAsiaTheme="minorEastAsia" w:cs="Times New Roman"/>
          <w:color w:val="000000" w:themeColor="text1"/>
        </w:rPr>
        <w:t>条において、「審査会に幹事</w:t>
      </w:r>
      <w:r w:rsidRPr="006B00C0">
        <w:rPr>
          <w:rFonts w:eastAsiaTheme="minorEastAsia" w:cs="Times New Roman"/>
          <w:color w:val="000000" w:themeColor="text1"/>
        </w:rPr>
        <w:t>5</w:t>
      </w:r>
      <w:r w:rsidRPr="006B00C0">
        <w:rPr>
          <w:rFonts w:eastAsiaTheme="minorEastAsia" w:cs="Times New Roman"/>
          <w:color w:val="000000" w:themeColor="text1"/>
        </w:rPr>
        <w:t>人以内及び書記</w:t>
      </w:r>
      <w:r w:rsidRPr="006B00C0">
        <w:rPr>
          <w:rFonts w:eastAsiaTheme="minorEastAsia" w:cs="Times New Roman"/>
          <w:color w:val="000000" w:themeColor="text1"/>
        </w:rPr>
        <w:t>3</w:t>
      </w:r>
      <w:r w:rsidRPr="006B00C0">
        <w:rPr>
          <w:rFonts w:eastAsiaTheme="minorEastAsia" w:cs="Times New Roman"/>
          <w:color w:val="000000" w:themeColor="text1"/>
        </w:rPr>
        <w:t>人以内を置く</w:t>
      </w:r>
      <w:r w:rsidRPr="006B00C0">
        <w:rPr>
          <w:rFonts w:eastAsiaTheme="minorEastAsia" w:cs="Times New Roman" w:hint="eastAsia"/>
          <w:color w:val="000000" w:themeColor="text1"/>
        </w:rPr>
        <w:t>。</w:t>
      </w:r>
      <w:r w:rsidRPr="006B00C0">
        <w:rPr>
          <w:rFonts w:eastAsiaTheme="minorEastAsia" w:cs="Times New Roman"/>
          <w:color w:val="000000" w:themeColor="text1"/>
        </w:rPr>
        <w:t>」ことが定められていた。</w:t>
      </w:r>
    </w:p>
    <w:p w14:paraId="3322C369" w14:textId="7ECBB163" w:rsidR="00E811B0" w:rsidRPr="006B00C0" w:rsidRDefault="00415C77" w:rsidP="008F7030">
      <w:pPr>
        <w:ind w:firstLineChars="100" w:firstLine="216"/>
        <w:rPr>
          <w:rFonts w:eastAsiaTheme="minorEastAsia" w:cs="Times New Roman"/>
          <w:color w:val="000000" w:themeColor="text1"/>
        </w:rPr>
      </w:pPr>
      <w:r w:rsidRPr="006B00C0">
        <w:rPr>
          <w:rFonts w:eastAsiaTheme="minorEastAsia" w:cs="Times New Roman"/>
          <w:color w:val="000000" w:themeColor="text1"/>
        </w:rPr>
        <w:t>委員の人選については、昭和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年厚生省通知において、おおむね</w:t>
      </w:r>
      <w:r w:rsidRPr="006B00C0">
        <w:rPr>
          <w:rFonts w:eastAsiaTheme="minorEastAsia" w:cs="Times New Roman" w:hint="eastAsia"/>
          <w:color w:val="000000" w:themeColor="text1"/>
        </w:rPr>
        <w:t>次</w:t>
      </w:r>
      <w:r w:rsidRPr="006B00C0">
        <w:rPr>
          <w:rFonts w:eastAsiaTheme="minorEastAsia" w:cs="Times New Roman"/>
          <w:color w:val="000000" w:themeColor="text1"/>
        </w:rPr>
        <w:t>の標準によって行われたい旨が、また、審査会の委員の定数</w:t>
      </w:r>
      <w:r w:rsidRPr="006B00C0">
        <w:rPr>
          <w:rFonts w:eastAsiaTheme="minorEastAsia" w:cs="Times New Roman"/>
          <w:color w:val="000000" w:themeColor="text1"/>
        </w:rPr>
        <w:t>10</w:t>
      </w:r>
      <w:r w:rsidRPr="006B00C0">
        <w:rPr>
          <w:rFonts w:eastAsiaTheme="minorEastAsia" w:cs="Times New Roman"/>
          <w:color w:val="000000" w:themeColor="text1"/>
        </w:rPr>
        <w:t>人中</w:t>
      </w:r>
      <w:r w:rsidRPr="006B00C0">
        <w:rPr>
          <w:rFonts w:eastAsiaTheme="minorEastAsia" w:cs="Times New Roman"/>
          <w:color w:val="000000" w:themeColor="text1"/>
        </w:rPr>
        <w:t>5</w:t>
      </w:r>
      <w:r w:rsidRPr="006B00C0">
        <w:rPr>
          <w:rFonts w:eastAsiaTheme="minorEastAsia" w:cs="Times New Roman"/>
          <w:color w:val="000000" w:themeColor="text1"/>
        </w:rPr>
        <w:t>人は公務員の中から、他の</w:t>
      </w:r>
      <w:r w:rsidRPr="006B00C0">
        <w:rPr>
          <w:rFonts w:eastAsiaTheme="minorEastAsia" w:cs="Times New Roman"/>
          <w:color w:val="000000" w:themeColor="text1"/>
        </w:rPr>
        <w:t>5</w:t>
      </w:r>
      <w:r w:rsidRPr="006B00C0">
        <w:rPr>
          <w:rFonts w:eastAsiaTheme="minorEastAsia" w:cs="Times New Roman"/>
          <w:color w:val="000000" w:themeColor="text1"/>
        </w:rPr>
        <w:t>人は民間からそれぞれ任命するよう取り計らわれたい旨が示されていた。</w:t>
      </w:r>
    </w:p>
    <w:p w14:paraId="57AF52AF" w14:textId="77777777" w:rsidR="00E811B0" w:rsidRPr="006B00C0" w:rsidRDefault="00E811B0" w:rsidP="00E811B0">
      <w:pPr>
        <w:rPr>
          <w:rFonts w:eastAsiaTheme="minorEastAsia" w:cs="Times New Roman"/>
          <w:color w:val="000000" w:themeColor="text1"/>
        </w:rPr>
      </w:pPr>
    </w:p>
    <w:p w14:paraId="7C03DE9C" w14:textId="77777777" w:rsidR="00E811B0" w:rsidRPr="006B00C0" w:rsidRDefault="00E811B0" w:rsidP="00E811B0">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color w:val="000000" w:themeColor="text1"/>
          <w:sz w:val="20"/>
          <w:szCs w:val="20"/>
        </w:rPr>
        <w:t>都道府県優生保護審査会委員の人選の標準</w:t>
      </w:r>
    </w:p>
    <w:tbl>
      <w:tblPr>
        <w:tblStyle w:val="af5"/>
        <w:tblW w:w="90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6F237A" w:rsidRPr="006B00C0" w14:paraId="28FB6C37" w14:textId="77777777" w:rsidTr="006F237A">
        <w:tc>
          <w:tcPr>
            <w:tcW w:w="9060" w:type="dxa"/>
          </w:tcPr>
          <w:p w14:paraId="1AF72A18" w14:textId="77777777" w:rsidR="006F237A" w:rsidRPr="006B00C0" w:rsidRDefault="006F237A" w:rsidP="009E3196">
            <w:pPr>
              <w:spacing w:line="300" w:lineRule="exact"/>
              <w:ind w:left="558" w:hangingChars="300" w:hanging="558"/>
              <w:rPr>
                <w:rFonts w:eastAsiaTheme="minorEastAsia" w:cs="Times New Roman"/>
                <w:color w:val="000000" w:themeColor="text1"/>
                <w:sz w:val="19"/>
                <w:szCs w:val="19"/>
              </w:rPr>
            </w:pPr>
            <w:r w:rsidRPr="006B00C0">
              <w:rPr>
                <w:rFonts w:eastAsiaTheme="minorEastAsia" w:cs="Times New Roman"/>
                <w:color w:val="000000" w:themeColor="text1"/>
                <w:sz w:val="19"/>
                <w:szCs w:val="19"/>
              </w:rPr>
              <w:t>委員：副知事、衛生主管部（局）長、地方裁判所判事、地方検察庁検事又は都道府県国家地方警察隊長、医科大学教授（精神科又は内科）又は病院医長（精神科又は内科）、都道府県医師会長、開業医師、民間有識者、民生委員</w:t>
            </w:r>
          </w:p>
          <w:p w14:paraId="17169F81" w14:textId="77777777" w:rsidR="006F237A" w:rsidRPr="006B00C0" w:rsidRDefault="006F237A" w:rsidP="009E3196">
            <w:pPr>
              <w:spacing w:line="300" w:lineRule="exact"/>
              <w:ind w:left="558" w:hangingChars="300" w:hanging="558"/>
              <w:rPr>
                <w:rFonts w:eastAsiaTheme="minorEastAsia" w:cs="Times New Roman"/>
                <w:color w:val="000000" w:themeColor="text1"/>
                <w:sz w:val="19"/>
                <w:szCs w:val="19"/>
              </w:rPr>
            </w:pPr>
            <w:r w:rsidRPr="006B00C0">
              <w:rPr>
                <w:rFonts w:eastAsiaTheme="minorEastAsia" w:cs="Times New Roman"/>
                <w:color w:val="000000" w:themeColor="text1"/>
                <w:sz w:val="19"/>
                <w:szCs w:val="19"/>
              </w:rPr>
              <w:t>幹事：優生保護法主管課長、優生保護法担当主任たる事務吏員又は技術吏員</w:t>
            </w:r>
          </w:p>
          <w:p w14:paraId="16153B6C" w14:textId="59F1E7F6" w:rsidR="006F237A" w:rsidRPr="006B00C0" w:rsidRDefault="006F237A" w:rsidP="009E3196">
            <w:pPr>
              <w:spacing w:line="300" w:lineRule="exact"/>
              <w:rPr>
                <w:rFonts w:eastAsiaTheme="minorEastAsia" w:cs="Times New Roman"/>
                <w:color w:val="000000" w:themeColor="text1"/>
              </w:rPr>
            </w:pPr>
            <w:r w:rsidRPr="006B00C0">
              <w:rPr>
                <w:rFonts w:eastAsiaTheme="minorEastAsia" w:cs="Times New Roman"/>
                <w:color w:val="000000" w:themeColor="text1"/>
                <w:sz w:val="19"/>
                <w:szCs w:val="19"/>
              </w:rPr>
              <w:t>書記：優生保護法主管課の事務吏員又は技術吏員</w:t>
            </w:r>
          </w:p>
        </w:tc>
      </w:tr>
    </w:tbl>
    <w:p w14:paraId="7892971E" w14:textId="77777777" w:rsidR="00E811B0" w:rsidRPr="006B00C0" w:rsidRDefault="00E811B0" w:rsidP="00E811B0">
      <w:pPr>
        <w:rPr>
          <w:rFonts w:eastAsiaTheme="minorEastAsia" w:cs="Times New Roman"/>
          <w:color w:val="000000" w:themeColor="text1"/>
        </w:rPr>
      </w:pPr>
    </w:p>
    <w:p w14:paraId="20207D55"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また、施行令第</w:t>
      </w:r>
      <w:r w:rsidRPr="006B00C0">
        <w:rPr>
          <w:rFonts w:eastAsiaTheme="minorEastAsia" w:cs="Times New Roman"/>
          <w:color w:val="000000" w:themeColor="text1"/>
        </w:rPr>
        <w:t>11</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項において、「審査会は、委員の総数の</w:t>
      </w:r>
      <w:r w:rsidRPr="006B00C0">
        <w:rPr>
          <w:rFonts w:eastAsiaTheme="minorEastAsia" w:cs="Times New Roman"/>
          <w:color w:val="000000" w:themeColor="text1"/>
        </w:rPr>
        <w:t>2</w:t>
      </w:r>
      <w:r w:rsidRPr="006B00C0">
        <w:rPr>
          <w:rFonts w:eastAsiaTheme="minorEastAsia" w:cs="Times New Roman"/>
          <w:color w:val="000000" w:themeColor="text1"/>
        </w:rPr>
        <w:t>分の</w:t>
      </w:r>
      <w:r w:rsidRPr="006B00C0">
        <w:rPr>
          <w:rFonts w:eastAsiaTheme="minorEastAsia" w:cs="Times New Roman"/>
          <w:color w:val="000000" w:themeColor="text1"/>
        </w:rPr>
        <w:t>1</w:t>
      </w:r>
      <w:r w:rsidRPr="006B00C0">
        <w:rPr>
          <w:rFonts w:eastAsiaTheme="minorEastAsia" w:cs="Times New Roman"/>
          <w:color w:val="000000" w:themeColor="text1"/>
        </w:rPr>
        <w:t>以上の出席がなければ、議事を開き議決することができない</w:t>
      </w:r>
      <w:r w:rsidRPr="006B00C0">
        <w:rPr>
          <w:rFonts w:eastAsiaTheme="minorEastAsia" w:cs="Times New Roman" w:hint="eastAsia"/>
          <w:color w:val="000000" w:themeColor="text1"/>
        </w:rPr>
        <w:t>。</w:t>
      </w:r>
      <w:r w:rsidRPr="006B00C0">
        <w:rPr>
          <w:rFonts w:eastAsiaTheme="minorEastAsia" w:cs="Times New Roman"/>
          <w:color w:val="000000" w:themeColor="text1"/>
        </w:rPr>
        <w:t>」と、また、同条第</w:t>
      </w:r>
      <w:r w:rsidRPr="006B00C0">
        <w:rPr>
          <w:rFonts w:eastAsiaTheme="minorEastAsia" w:cs="Times New Roman"/>
          <w:color w:val="000000" w:themeColor="text1"/>
        </w:rPr>
        <w:t>2</w:t>
      </w:r>
      <w:r w:rsidRPr="006B00C0">
        <w:rPr>
          <w:rFonts w:eastAsiaTheme="minorEastAsia" w:cs="Times New Roman"/>
          <w:color w:val="000000" w:themeColor="text1"/>
        </w:rPr>
        <w:t>項において、「審査会の議事は、出席委員の</w:t>
      </w:r>
      <w:r w:rsidRPr="006B00C0">
        <w:rPr>
          <w:rFonts w:eastAsiaTheme="minorEastAsia" w:cs="Times New Roman"/>
          <w:color w:val="000000" w:themeColor="text1"/>
        </w:rPr>
        <w:t>3</w:t>
      </w:r>
      <w:r w:rsidRPr="006B00C0">
        <w:rPr>
          <w:rFonts w:eastAsiaTheme="minorEastAsia" w:cs="Times New Roman"/>
          <w:color w:val="000000" w:themeColor="text1"/>
        </w:rPr>
        <w:t>分の</w:t>
      </w:r>
      <w:r w:rsidRPr="006B00C0">
        <w:rPr>
          <w:rFonts w:eastAsiaTheme="minorEastAsia" w:cs="Times New Roman"/>
          <w:color w:val="000000" w:themeColor="text1"/>
        </w:rPr>
        <w:t>2</w:t>
      </w:r>
      <w:r w:rsidRPr="006B00C0">
        <w:rPr>
          <w:rFonts w:eastAsiaTheme="minorEastAsia" w:cs="Times New Roman"/>
          <w:color w:val="000000" w:themeColor="text1"/>
        </w:rPr>
        <w:t>以上の賛成をも</w:t>
      </w:r>
      <w:r w:rsidRPr="006B00C0">
        <w:rPr>
          <w:rFonts w:eastAsiaTheme="minorEastAsia" w:cs="Times New Roman" w:hint="eastAsia"/>
          <w:color w:val="000000" w:themeColor="text1"/>
        </w:rPr>
        <w:t>つ</w:t>
      </w:r>
      <w:r w:rsidRPr="006B00C0">
        <w:rPr>
          <w:rFonts w:eastAsiaTheme="minorEastAsia" w:cs="Times New Roman"/>
          <w:color w:val="000000" w:themeColor="text1"/>
        </w:rPr>
        <w:t>て決する</w:t>
      </w:r>
      <w:r w:rsidRPr="006B00C0">
        <w:rPr>
          <w:rFonts w:eastAsiaTheme="minorEastAsia" w:cs="Times New Roman" w:hint="eastAsia"/>
          <w:color w:val="000000" w:themeColor="text1"/>
        </w:rPr>
        <w:t>。</w:t>
      </w:r>
      <w:r w:rsidRPr="006B00C0">
        <w:rPr>
          <w:rFonts w:eastAsiaTheme="minorEastAsia" w:cs="Times New Roman"/>
          <w:color w:val="000000" w:themeColor="text1"/>
        </w:rPr>
        <w:t>」と定められていた。</w:t>
      </w:r>
    </w:p>
    <w:p w14:paraId="1974DC94"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さらに、昭和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では、都道府県優生保護審査会の開会は、「定足数による開会を厳格に行われたいこと。又その審査は、実際に各委員が審査会に出席して行うべきものであって、書類の持ち廻りによって行うことは適当で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」、「審査は、一面迅速性を必要とするが、他面適正慎重を期すべきであるから、審査の迅速性を尊重するため審査の内容が形式的にならないよう十分注意されたいこと</w:t>
      </w:r>
      <w:r w:rsidRPr="006B00C0">
        <w:rPr>
          <w:rFonts w:eastAsiaTheme="minorEastAsia" w:cs="Times New Roman" w:hint="eastAsia"/>
          <w:color w:val="000000" w:themeColor="text1"/>
        </w:rPr>
        <w:t>。</w:t>
      </w:r>
      <w:r w:rsidRPr="006B00C0">
        <w:rPr>
          <w:rFonts w:eastAsiaTheme="minorEastAsia" w:cs="Times New Roman"/>
          <w:color w:val="000000" w:themeColor="text1"/>
        </w:rPr>
        <w:t>」が示されていた。</w:t>
      </w:r>
    </w:p>
    <w:p w14:paraId="7E68A15D" w14:textId="6CBABFFA" w:rsidR="00E811B0"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地方自治体から提供された資料によると、都道府県優生保護審査会では、各案件の審査に当たって、医師から提出された優生手術申請書、健康診断書及び遺伝調査書等に基づき、幹事等から各案件の説明がされ、その後、各委員から、手術を受くべき者の疾患名、発症後の経過、生活環境や親族の遺伝歴等について議論が交わされていた。また、手術を受くべき者の更に詳しい生活環境や親族の遺伝歴等を、保健所職員等が調査し、独自に資料を作成して</w:t>
      </w:r>
      <w:r w:rsidRPr="006B00C0">
        <w:rPr>
          <w:rFonts w:eastAsiaTheme="minorEastAsia" w:cs="Times New Roman" w:hint="eastAsia"/>
          <w:color w:val="000000" w:themeColor="text1"/>
        </w:rPr>
        <w:t>配付</w:t>
      </w:r>
      <w:r w:rsidRPr="006B00C0">
        <w:rPr>
          <w:rFonts w:eastAsiaTheme="minorEastAsia" w:cs="Times New Roman"/>
          <w:color w:val="000000" w:themeColor="text1"/>
        </w:rPr>
        <w:t>していた都道府県が見られた。</w:t>
      </w:r>
    </w:p>
    <w:p w14:paraId="0F035A42" w14:textId="77777777" w:rsidR="00E811B0" w:rsidRPr="006B00C0" w:rsidRDefault="00E811B0" w:rsidP="00E811B0">
      <w:pPr>
        <w:rPr>
          <w:rFonts w:eastAsiaTheme="minorEastAsia" w:cs="Times New Roman"/>
          <w:color w:val="000000" w:themeColor="text1"/>
        </w:rPr>
      </w:pPr>
    </w:p>
    <w:p w14:paraId="0EAA57FE" w14:textId="45D2272F" w:rsidR="00E811B0" w:rsidRPr="006B00C0" w:rsidRDefault="00E811B0" w:rsidP="00E811B0">
      <w:pPr>
        <w:outlineLvl w:val="1"/>
        <w:rPr>
          <w:rFonts w:asciiTheme="majorEastAsia" w:eastAsiaTheme="majorEastAsia" w:hAnsiTheme="majorEastAsia" w:cs="Times New Roman"/>
          <w:color w:val="000000" w:themeColor="text1"/>
          <w:sz w:val="26"/>
          <w:szCs w:val="26"/>
        </w:rPr>
      </w:pPr>
      <w:bookmarkStart w:id="50" w:name="_Toc126049529"/>
      <w:bookmarkStart w:id="51" w:name="_Toc136516032"/>
      <w:bookmarkStart w:id="52" w:name="_Toc136516105"/>
      <w:bookmarkStart w:id="53" w:name="_Toc137041943"/>
      <w:r w:rsidRPr="006B00C0">
        <w:rPr>
          <w:rFonts w:asciiTheme="majorEastAsia" w:eastAsiaTheme="majorEastAsia" w:hAnsiTheme="majorEastAsia" w:cs="Times New Roman"/>
          <w:color w:val="000000" w:themeColor="text1"/>
          <w:sz w:val="26"/>
          <w:szCs w:val="26"/>
        </w:rPr>
        <w:t>Ⅳ　優生手術の費用</w:t>
      </w:r>
      <w:bookmarkEnd w:id="50"/>
      <w:bookmarkEnd w:id="51"/>
      <w:bookmarkEnd w:id="52"/>
      <w:bookmarkEnd w:id="53"/>
    </w:p>
    <w:p w14:paraId="37FE5FB9" w14:textId="77777777" w:rsidR="00E811B0" w:rsidRPr="006B00C0" w:rsidRDefault="00E811B0" w:rsidP="00E811B0">
      <w:pPr>
        <w:rPr>
          <w:rFonts w:eastAsiaTheme="minorEastAsia" w:cs="Times New Roman"/>
          <w:color w:val="000000" w:themeColor="text1"/>
          <w:sz w:val="26"/>
          <w:szCs w:val="26"/>
        </w:rPr>
      </w:pPr>
    </w:p>
    <w:p w14:paraId="47B2CC15" w14:textId="0CBB3AF9" w:rsidR="00415C77" w:rsidRPr="006B00C0" w:rsidRDefault="00E811B0" w:rsidP="00415C77">
      <w:pPr>
        <w:rPr>
          <w:rFonts w:eastAsiaTheme="minorEastAsia" w:cs="Times New Roman"/>
          <w:color w:val="000000" w:themeColor="text1"/>
        </w:rPr>
      </w:pPr>
      <w:r w:rsidRPr="006B00C0">
        <w:rPr>
          <w:rFonts w:eastAsiaTheme="minorEastAsia" w:cs="Times New Roman"/>
          <w:color w:val="000000" w:themeColor="text1"/>
        </w:rPr>
        <w:t xml:space="preserve">　</w:t>
      </w:r>
      <w:r w:rsidR="00415C77" w:rsidRPr="006B00C0">
        <w:rPr>
          <w:rFonts w:eastAsiaTheme="minorEastAsia" w:cs="Times New Roman"/>
          <w:color w:val="000000" w:themeColor="text1"/>
        </w:rPr>
        <w:t>旧優生保護法第</w:t>
      </w:r>
      <w:r w:rsidR="00415C77" w:rsidRPr="006B00C0">
        <w:rPr>
          <w:rFonts w:eastAsiaTheme="minorEastAsia" w:cs="Times New Roman"/>
          <w:color w:val="000000" w:themeColor="text1"/>
        </w:rPr>
        <w:t>4</w:t>
      </w:r>
      <w:r w:rsidR="00415C77" w:rsidRPr="006B00C0">
        <w:rPr>
          <w:rFonts w:eastAsiaTheme="minorEastAsia" w:cs="Times New Roman"/>
          <w:color w:val="000000" w:themeColor="text1"/>
        </w:rPr>
        <w:t>条の規定に基づき申請され、都道府県優生保護審査会の審査で適当とされ</w:t>
      </w:r>
      <w:r w:rsidR="00415C77" w:rsidRPr="006B00C0">
        <w:rPr>
          <w:rFonts w:eastAsiaTheme="minorEastAsia" w:cs="Times New Roman" w:hint="eastAsia"/>
          <w:color w:val="000000" w:themeColor="text1"/>
        </w:rPr>
        <w:t>て行われる</w:t>
      </w:r>
      <w:r w:rsidR="00415C77" w:rsidRPr="006B00C0">
        <w:rPr>
          <w:rFonts w:eastAsiaTheme="minorEastAsia" w:cs="Times New Roman"/>
          <w:color w:val="000000" w:themeColor="text1"/>
        </w:rPr>
        <w:t>優生手術に関する費用は、「政令の定めるところにより、当該都道府県の支弁とする</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」と規定され（旧優生保護法第</w:t>
      </w:r>
      <w:r w:rsidR="00415C77" w:rsidRPr="006B00C0">
        <w:rPr>
          <w:rFonts w:eastAsiaTheme="minorEastAsia" w:cs="Times New Roman"/>
          <w:color w:val="000000" w:themeColor="text1"/>
        </w:rPr>
        <w:t>11</w:t>
      </w:r>
      <w:r w:rsidR="00415C77" w:rsidRPr="006B00C0">
        <w:rPr>
          <w:rFonts w:eastAsiaTheme="minorEastAsia" w:cs="Times New Roman"/>
          <w:color w:val="000000" w:themeColor="text1"/>
        </w:rPr>
        <w:t>条第</w:t>
      </w:r>
      <w:r w:rsidR="00415C77" w:rsidRPr="006B00C0">
        <w:rPr>
          <w:rFonts w:eastAsiaTheme="minorEastAsia" w:cs="Times New Roman"/>
          <w:color w:val="000000" w:themeColor="text1"/>
        </w:rPr>
        <w:t>1</w:t>
      </w:r>
      <w:r w:rsidR="00415C77" w:rsidRPr="006B00C0">
        <w:rPr>
          <w:rFonts w:eastAsiaTheme="minorEastAsia" w:cs="Times New Roman"/>
          <w:color w:val="000000" w:themeColor="text1"/>
        </w:rPr>
        <w:t>項</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、「前項の費用は</w:t>
      </w:r>
      <w:r w:rsidR="00C36C67" w:rsidRPr="006B00C0">
        <w:rPr>
          <w:rFonts w:eastAsiaTheme="minorEastAsia" w:cs="Times New Roman" w:hint="eastAsia"/>
          <w:color w:val="000000" w:themeColor="text1"/>
        </w:rPr>
        <w:t>、</w:t>
      </w:r>
      <w:r w:rsidR="00415C77" w:rsidRPr="006B00C0">
        <w:rPr>
          <w:rFonts w:eastAsiaTheme="minorEastAsia" w:cs="Times New Roman"/>
          <w:color w:val="000000" w:themeColor="text1"/>
        </w:rPr>
        <w:t>国庫の負担とする</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」と規定されていた</w:t>
      </w:r>
      <w:r w:rsidR="00415C77" w:rsidRPr="006B00C0">
        <w:rPr>
          <w:rFonts w:eastAsiaTheme="minorEastAsia" w:cs="Times New Roman" w:hint="eastAsia"/>
          <w:color w:val="000000" w:themeColor="text1"/>
        </w:rPr>
        <w:t>（同条</w:t>
      </w:r>
      <w:r w:rsidR="00415C77" w:rsidRPr="006B00C0">
        <w:rPr>
          <w:rFonts w:eastAsiaTheme="minorEastAsia" w:cs="Times New Roman"/>
          <w:color w:val="000000" w:themeColor="text1"/>
        </w:rPr>
        <w:t>第</w:t>
      </w:r>
      <w:r w:rsidR="00415C77" w:rsidRPr="006B00C0">
        <w:rPr>
          <w:rFonts w:eastAsiaTheme="minorEastAsia" w:cs="Times New Roman"/>
          <w:color w:val="000000" w:themeColor="text1"/>
        </w:rPr>
        <w:t>2</w:t>
      </w:r>
      <w:r w:rsidR="00415C77" w:rsidRPr="006B00C0">
        <w:rPr>
          <w:rFonts w:eastAsiaTheme="minorEastAsia" w:cs="Times New Roman"/>
          <w:color w:val="000000" w:themeColor="text1"/>
        </w:rPr>
        <w:t>項）。</w:t>
      </w:r>
    </w:p>
    <w:p w14:paraId="314C1E3E" w14:textId="6266C07F"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これを受けて、施行令第</w:t>
      </w:r>
      <w:r w:rsidRPr="006B00C0">
        <w:rPr>
          <w:rFonts w:eastAsiaTheme="minorEastAsia" w:cs="Times New Roman"/>
          <w:color w:val="000000" w:themeColor="text1"/>
        </w:rPr>
        <w:t>1</w:t>
      </w:r>
      <w:r w:rsidRPr="006B00C0">
        <w:rPr>
          <w:rFonts w:eastAsiaTheme="minorEastAsia" w:cs="Times New Roman"/>
          <w:color w:val="000000" w:themeColor="text1"/>
        </w:rPr>
        <w:t>条において、費用負担の範囲が</w:t>
      </w:r>
      <w:r w:rsidRPr="006B00C0">
        <w:rPr>
          <w:rFonts w:eastAsiaTheme="minorEastAsia" w:cs="Times New Roman" w:hint="eastAsia"/>
          <w:color w:val="000000" w:themeColor="text1"/>
        </w:rPr>
        <w:t>次</w:t>
      </w:r>
      <w:r w:rsidRPr="006B00C0">
        <w:rPr>
          <w:rFonts w:eastAsiaTheme="minorEastAsia" w:cs="Times New Roman"/>
          <w:color w:val="000000" w:themeColor="text1"/>
        </w:rPr>
        <w:t>のとおり定められていた</w:t>
      </w:r>
      <w:r w:rsidRPr="006B00C0">
        <w:rPr>
          <w:rFonts w:eastAsiaTheme="minorEastAsia" w:cs="Times New Roman"/>
          <w:color w:val="000000" w:themeColor="text1"/>
          <w:spacing w:val="-2"/>
        </w:rPr>
        <w:t>。</w:t>
      </w:r>
    </w:p>
    <w:p w14:paraId="6B4B27FC" w14:textId="0D59C3A2" w:rsidR="00E811B0" w:rsidRPr="006B00C0" w:rsidRDefault="00E811B0" w:rsidP="00415C77">
      <w:pPr>
        <w:rPr>
          <w:rFonts w:eastAsiaTheme="minorEastAsia" w:cs="Times New Roman"/>
          <w:color w:val="000000" w:themeColor="text1"/>
          <w:spacing w:val="-2"/>
        </w:rPr>
      </w:pPr>
    </w:p>
    <w:p w14:paraId="3D49D93F" w14:textId="674E5331" w:rsidR="00E811B0" w:rsidRPr="006B00C0" w:rsidRDefault="00E811B0" w:rsidP="00E811B0">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color w:val="000000" w:themeColor="text1"/>
          <w:sz w:val="20"/>
          <w:szCs w:val="20"/>
        </w:rPr>
        <w:t>優生手術に関する費用（施行令第</w:t>
      </w:r>
      <w:r w:rsidRPr="006B00C0">
        <w:rPr>
          <w:rFonts w:asciiTheme="majorEastAsia" w:eastAsiaTheme="majorEastAsia" w:hAnsiTheme="majorEastAsia" w:cs="Times New Roman" w:hint="eastAsia"/>
          <w:color w:val="000000" w:themeColor="text1"/>
          <w:sz w:val="20"/>
          <w:szCs w:val="20"/>
        </w:rPr>
        <w:t>１</w:t>
      </w:r>
      <w:r w:rsidRPr="006B00C0">
        <w:rPr>
          <w:rFonts w:asciiTheme="majorEastAsia" w:eastAsiaTheme="majorEastAsia" w:hAnsiTheme="majorEastAsia" w:cs="Times New Roman"/>
          <w:color w:val="000000" w:themeColor="text1"/>
          <w:sz w:val="20"/>
          <w:szCs w:val="20"/>
        </w:rPr>
        <w:t>条</w:t>
      </w:r>
      <w:r w:rsidR="00C36C67" w:rsidRPr="006B00C0">
        <w:rPr>
          <w:rFonts w:asciiTheme="majorEastAsia" w:eastAsiaTheme="majorEastAsia" w:hAnsiTheme="majorEastAsia" w:cs="Times New Roman" w:hint="eastAsia"/>
          <w:color w:val="000000" w:themeColor="text1"/>
          <w:sz w:val="20"/>
          <w:szCs w:val="20"/>
        </w:rPr>
        <w:t>第１項</w:t>
      </w:r>
      <w:r w:rsidRPr="006B00C0">
        <w:rPr>
          <w:rFonts w:asciiTheme="majorEastAsia" w:eastAsiaTheme="majorEastAsia" w:hAnsiTheme="majorEastAsia" w:cs="Times New Roman" w:hint="eastAsia"/>
          <w:color w:val="000000" w:themeColor="text1"/>
          <w:sz w:val="20"/>
          <w:szCs w:val="20"/>
        </w:rPr>
        <w:t>各号</w:t>
      </w:r>
      <w:r w:rsidRPr="006B00C0">
        <w:rPr>
          <w:rFonts w:asciiTheme="majorEastAsia" w:eastAsiaTheme="majorEastAsia" w:hAnsiTheme="majorEastAsia" w:cs="Times New Roman"/>
          <w:color w:val="000000" w:themeColor="text1"/>
          <w:sz w:val="20"/>
          <w:szCs w:val="20"/>
        </w:rPr>
        <w:t>）</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E811B0" w:rsidRPr="006B00C0" w14:paraId="4783ECAB" w14:textId="77777777" w:rsidTr="004E79DD">
        <w:tc>
          <w:tcPr>
            <w:tcW w:w="9060" w:type="dxa"/>
          </w:tcPr>
          <w:p w14:paraId="5520128A" w14:textId="07F439AA"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優生手術を受ける者の鉄道賃、船賃、車賃、日当及び宿泊料並びに附添人を必要とする場合はその附添人の鉄道賃、船賃、車賃、日当及び宿泊料</w:t>
            </w:r>
          </w:p>
          <w:p w14:paraId="4A740B01" w14:textId="3F54E5FB"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二</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手術料</w:t>
            </w:r>
          </w:p>
          <w:p w14:paraId="60D6FB28" w14:textId="3707A301"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三</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入院料</w:t>
            </w:r>
          </w:p>
          <w:p w14:paraId="326E068C" w14:textId="3B052884"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四</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注射料</w:t>
            </w:r>
          </w:p>
          <w:p w14:paraId="41FDFA9B" w14:textId="4FF030E9" w:rsidR="00E811B0" w:rsidRPr="006B00C0" w:rsidRDefault="00E811B0" w:rsidP="009E3196">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五</w:t>
            </w:r>
            <w:r w:rsidR="009D7B66" w:rsidRPr="006B00C0">
              <w:rPr>
                <w:rFonts w:eastAsiaTheme="minorEastAsia" w:cs="Times New Roman"/>
                <w:color w:val="000000" w:themeColor="text1"/>
                <w:sz w:val="19"/>
                <w:szCs w:val="19"/>
              </w:rPr>
              <w:t> </w:t>
            </w:r>
            <w:r w:rsidRPr="006B00C0">
              <w:rPr>
                <w:rFonts w:eastAsiaTheme="minorEastAsia" w:cs="Times New Roman"/>
                <w:color w:val="000000" w:themeColor="text1"/>
                <w:sz w:val="19"/>
                <w:szCs w:val="19"/>
              </w:rPr>
              <w:t>処置料</w:t>
            </w:r>
          </w:p>
        </w:tc>
      </w:tr>
    </w:tbl>
    <w:p w14:paraId="2B1B263A" w14:textId="77777777" w:rsidR="00E811B0" w:rsidRPr="006B00C0" w:rsidRDefault="00E811B0" w:rsidP="00E811B0">
      <w:pPr>
        <w:rPr>
          <w:rFonts w:eastAsiaTheme="minorEastAsia" w:cs="Times New Roman"/>
          <w:color w:val="000000" w:themeColor="text1"/>
        </w:rPr>
      </w:pPr>
    </w:p>
    <w:p w14:paraId="7EB600FC"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手術料、入院料、注射料及び処置料の具体的な額に関しては、</w:t>
      </w:r>
      <w:r w:rsidRPr="006B00C0">
        <w:rPr>
          <w:rFonts w:eastAsiaTheme="minorEastAsia" w:cs="Times New Roman" w:hint="eastAsia"/>
          <w:color w:val="000000" w:themeColor="text1"/>
        </w:rPr>
        <w:t>「</w:t>
      </w:r>
      <w:r w:rsidRPr="006B00C0">
        <w:rPr>
          <w:rFonts w:eastAsiaTheme="minorEastAsia" w:cs="Times New Roman"/>
          <w:color w:val="000000" w:themeColor="text1"/>
        </w:rPr>
        <w:t>健康保険法</w:t>
      </w:r>
      <w:r w:rsidRPr="006B00C0">
        <w:rPr>
          <w:rFonts w:eastAsiaTheme="minorEastAsia" w:cs="Times New Roman" w:hint="eastAsia"/>
          <w:color w:val="000000" w:themeColor="text1"/>
        </w:rPr>
        <w:t>」</w:t>
      </w:r>
      <w:r w:rsidRPr="006B00C0">
        <w:rPr>
          <w:rFonts w:eastAsiaTheme="minorEastAsia" w:cs="Times New Roman"/>
          <w:color w:val="000000" w:themeColor="text1"/>
        </w:rPr>
        <w:t>（大正</w:t>
      </w:r>
      <w:r w:rsidRPr="006B00C0">
        <w:rPr>
          <w:rFonts w:eastAsiaTheme="minorEastAsia" w:cs="Times New Roman"/>
          <w:color w:val="000000" w:themeColor="text1"/>
        </w:rPr>
        <w:t>11</w:t>
      </w:r>
      <w:r w:rsidRPr="006B00C0">
        <w:rPr>
          <w:rFonts w:eastAsiaTheme="minorEastAsia" w:cs="Times New Roman"/>
          <w:color w:val="000000" w:themeColor="text1"/>
        </w:rPr>
        <w:t>年法律第</w:t>
      </w:r>
      <w:r w:rsidRPr="006B00C0">
        <w:rPr>
          <w:rFonts w:eastAsiaTheme="minorEastAsia" w:cs="Times New Roman"/>
          <w:color w:val="000000" w:themeColor="text1"/>
        </w:rPr>
        <w:t>70</w:t>
      </w:r>
      <w:r w:rsidRPr="006B00C0">
        <w:rPr>
          <w:rFonts w:eastAsiaTheme="minorEastAsia" w:cs="Times New Roman"/>
          <w:color w:val="000000" w:themeColor="text1"/>
        </w:rPr>
        <w:t>号）の規定による療養に要する費用の額の算定方法、すなわち診療報酬点数表が準用されていた。</w:t>
      </w:r>
    </w:p>
    <w:p w14:paraId="2750D25D" w14:textId="79D687DF" w:rsidR="00415C77" w:rsidRPr="006B00C0" w:rsidRDefault="009D7B66" w:rsidP="00415C77">
      <w:pPr>
        <w:rPr>
          <w:rFonts w:eastAsiaTheme="minorEastAsia" w:cs="Times New Roman"/>
          <w:color w:val="000000" w:themeColor="text1"/>
        </w:rPr>
      </w:pPr>
      <w:r w:rsidRPr="006B00C0">
        <w:rPr>
          <w:rFonts w:eastAsiaTheme="minorEastAsia" w:cs="Times New Roman"/>
          <w:color w:val="000000" w:themeColor="text1"/>
          <w:sz w:val="19"/>
          <w:szCs w:val="19"/>
        </w:rPr>
        <w:t> </w:t>
      </w:r>
      <w:r w:rsidR="00415C77" w:rsidRPr="006B00C0">
        <w:rPr>
          <w:rFonts w:eastAsiaTheme="minorEastAsia" w:cs="Times New Roman"/>
          <w:color w:val="000000" w:themeColor="text1"/>
        </w:rPr>
        <w:t>他方で、</w:t>
      </w:r>
      <w:r w:rsidR="00415C77" w:rsidRPr="006B00C0">
        <w:rPr>
          <w:rFonts w:eastAsiaTheme="minorEastAsia" w:cs="Times New Roman" w:hint="eastAsia"/>
          <w:color w:val="000000" w:themeColor="text1"/>
        </w:rPr>
        <w:t>旧優生保護法</w:t>
      </w:r>
      <w:r w:rsidR="00415C77" w:rsidRPr="006B00C0">
        <w:rPr>
          <w:rFonts w:eastAsiaTheme="minorEastAsia" w:cs="Times New Roman"/>
          <w:color w:val="000000" w:themeColor="text1"/>
        </w:rPr>
        <w:t>第</w:t>
      </w:r>
      <w:r w:rsidR="00415C77" w:rsidRPr="006B00C0">
        <w:rPr>
          <w:rFonts w:eastAsiaTheme="minorEastAsia" w:cs="Times New Roman"/>
          <w:color w:val="000000" w:themeColor="text1"/>
        </w:rPr>
        <w:t>3</w:t>
      </w:r>
      <w:r w:rsidR="00415C77" w:rsidRPr="006B00C0">
        <w:rPr>
          <w:rFonts w:eastAsiaTheme="minorEastAsia" w:cs="Times New Roman"/>
          <w:color w:val="000000" w:themeColor="text1"/>
        </w:rPr>
        <w:t>条及び第</w:t>
      </w:r>
      <w:r w:rsidR="00415C77" w:rsidRPr="006B00C0">
        <w:rPr>
          <w:rFonts w:eastAsiaTheme="minorEastAsia" w:cs="Times New Roman"/>
          <w:color w:val="000000" w:themeColor="text1"/>
        </w:rPr>
        <w:t>12</w:t>
      </w:r>
      <w:r w:rsidR="00415C77" w:rsidRPr="006B00C0">
        <w:rPr>
          <w:rFonts w:eastAsiaTheme="minorEastAsia" w:cs="Times New Roman"/>
          <w:color w:val="000000" w:themeColor="text1"/>
        </w:rPr>
        <w:t>条の規定に基づく優生手術に関する費用は、健康保険法、</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国民健康保険法</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（昭和</w:t>
      </w:r>
      <w:r w:rsidR="00415C77" w:rsidRPr="006B00C0">
        <w:rPr>
          <w:rFonts w:eastAsiaTheme="minorEastAsia" w:cs="Times New Roman"/>
          <w:color w:val="000000" w:themeColor="text1"/>
        </w:rPr>
        <w:t>33</w:t>
      </w:r>
      <w:r w:rsidR="00415C77" w:rsidRPr="006B00C0">
        <w:rPr>
          <w:rFonts w:eastAsiaTheme="minorEastAsia" w:cs="Times New Roman"/>
          <w:color w:val="000000" w:themeColor="text1"/>
        </w:rPr>
        <w:t>年法律第</w:t>
      </w:r>
      <w:r w:rsidR="00415C77" w:rsidRPr="006B00C0">
        <w:rPr>
          <w:rFonts w:eastAsiaTheme="minorEastAsia" w:cs="Times New Roman"/>
          <w:color w:val="000000" w:themeColor="text1"/>
        </w:rPr>
        <w:t>192</w:t>
      </w:r>
      <w:r w:rsidR="00415C77" w:rsidRPr="006B00C0">
        <w:rPr>
          <w:rFonts w:eastAsiaTheme="minorEastAsia" w:cs="Times New Roman"/>
          <w:color w:val="000000" w:themeColor="text1"/>
        </w:rPr>
        <w:t>号）等の規定に基づく療養の給付等によることと</w:t>
      </w:r>
      <w:r w:rsidR="00415C77" w:rsidRPr="006B00C0">
        <w:rPr>
          <w:rFonts w:eastAsiaTheme="minorEastAsia" w:cs="Times New Roman" w:hint="eastAsia"/>
          <w:color w:val="000000" w:themeColor="text1"/>
        </w:rPr>
        <w:t>されて</w:t>
      </w:r>
      <w:r w:rsidR="00415C77" w:rsidRPr="006B00C0">
        <w:rPr>
          <w:rFonts w:eastAsiaTheme="minorEastAsia" w:cs="Times New Roman"/>
          <w:color w:val="000000" w:themeColor="text1"/>
        </w:rPr>
        <w:t>いたが、困窮のため、療養の給付等に係る一部負担金の全</w:t>
      </w:r>
      <w:r w:rsidR="000B1466" w:rsidRPr="006B00C0">
        <w:rPr>
          <w:rFonts w:eastAsiaTheme="minorEastAsia" w:cs="Times New Roman" w:hint="eastAsia"/>
          <w:color w:val="000000" w:themeColor="text1"/>
        </w:rPr>
        <w:t>部</w:t>
      </w:r>
      <w:r w:rsidR="00415C77" w:rsidRPr="006B00C0">
        <w:rPr>
          <w:rFonts w:eastAsiaTheme="minorEastAsia" w:cs="Times New Roman"/>
          <w:color w:val="000000" w:themeColor="text1"/>
        </w:rPr>
        <w:t>又は一部を負担することが</w:t>
      </w:r>
      <w:r w:rsidR="00415C77" w:rsidRPr="006B00C0">
        <w:rPr>
          <w:rFonts w:eastAsiaTheme="minorEastAsia" w:cs="Times New Roman"/>
          <w:color w:val="000000" w:themeColor="text1"/>
        </w:rPr>
        <w:lastRenderedPageBreak/>
        <w:t>できない者には、</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生活保護法</w:t>
      </w:r>
      <w:r w:rsidR="00415C77" w:rsidRPr="006B00C0">
        <w:rPr>
          <w:rFonts w:eastAsiaTheme="minorEastAsia" w:cs="Times New Roman" w:hint="eastAsia"/>
          <w:color w:val="000000" w:themeColor="text1"/>
        </w:rPr>
        <w:t>」</w:t>
      </w:r>
      <w:r w:rsidR="00415C77" w:rsidRPr="006B00C0">
        <w:rPr>
          <w:rFonts w:eastAsiaTheme="minorEastAsia" w:cs="Times New Roman"/>
          <w:color w:val="000000" w:themeColor="text1"/>
        </w:rPr>
        <w:t>（昭和</w:t>
      </w:r>
      <w:r w:rsidR="00415C77" w:rsidRPr="006B00C0">
        <w:rPr>
          <w:rFonts w:eastAsiaTheme="minorEastAsia" w:cs="Times New Roman"/>
          <w:color w:val="000000" w:themeColor="text1"/>
        </w:rPr>
        <w:t>25</w:t>
      </w:r>
      <w:r w:rsidR="00415C77" w:rsidRPr="006B00C0">
        <w:rPr>
          <w:rFonts w:eastAsiaTheme="minorEastAsia" w:cs="Times New Roman"/>
          <w:color w:val="000000" w:themeColor="text1"/>
        </w:rPr>
        <w:t>年法律第</w:t>
      </w:r>
      <w:r w:rsidR="00415C77" w:rsidRPr="006B00C0">
        <w:rPr>
          <w:rFonts w:eastAsiaTheme="minorEastAsia" w:cs="Times New Roman"/>
          <w:color w:val="000000" w:themeColor="text1"/>
        </w:rPr>
        <w:t>144</w:t>
      </w:r>
      <w:r w:rsidR="00415C77" w:rsidRPr="006B00C0">
        <w:rPr>
          <w:rFonts w:eastAsiaTheme="minorEastAsia" w:cs="Times New Roman"/>
          <w:color w:val="000000" w:themeColor="text1"/>
        </w:rPr>
        <w:t>号）の医療扶助が適用される旨の通知</w:t>
      </w:r>
      <w:r w:rsidR="00415C77" w:rsidRPr="006B00C0">
        <w:rPr>
          <w:rFonts w:eastAsiaTheme="minorEastAsia" w:cs="Times New Roman"/>
          <w:color w:val="000000" w:themeColor="text1"/>
          <w:vertAlign w:val="superscript"/>
        </w:rPr>
        <w:footnoteReference w:id="34"/>
      </w:r>
      <w:r w:rsidR="00415C77" w:rsidRPr="006B00C0">
        <w:rPr>
          <w:rFonts w:eastAsiaTheme="minorEastAsia" w:cs="Times New Roman"/>
          <w:color w:val="000000" w:themeColor="text1"/>
        </w:rPr>
        <w:t>が、昭和</w:t>
      </w:r>
      <w:r w:rsidR="00415C77" w:rsidRPr="006B00C0">
        <w:rPr>
          <w:rFonts w:eastAsiaTheme="minorEastAsia" w:cs="Times New Roman"/>
          <w:color w:val="000000" w:themeColor="text1"/>
        </w:rPr>
        <w:t>29</w:t>
      </w:r>
      <w:r w:rsidR="00415C77" w:rsidRPr="006B00C0">
        <w:rPr>
          <w:rFonts w:eastAsiaTheme="minorEastAsia" w:cs="Times New Roman"/>
          <w:color w:val="000000" w:themeColor="text1"/>
        </w:rPr>
        <w:t>年に厚生省から出されていた。</w:t>
      </w:r>
    </w:p>
    <w:p w14:paraId="3D05AED3" w14:textId="0074B7A5" w:rsidR="00E811B0"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なお、地方自治体から提供された資料によると、第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条の規定に基づく優生手術に関し、療養の給付等に係る一部負担金について、その費用の全</w:t>
      </w:r>
      <w:r w:rsidR="000B1466" w:rsidRPr="006B00C0">
        <w:rPr>
          <w:rFonts w:eastAsiaTheme="minorEastAsia" w:cs="Times New Roman" w:hint="eastAsia"/>
          <w:color w:val="000000" w:themeColor="text1"/>
        </w:rPr>
        <w:t>部</w:t>
      </w:r>
      <w:r w:rsidRPr="006B00C0">
        <w:rPr>
          <w:rFonts w:eastAsiaTheme="minorEastAsia" w:cs="Times New Roman"/>
          <w:color w:val="000000" w:themeColor="text1"/>
        </w:rPr>
        <w:t>又は一部を</w:t>
      </w:r>
      <w:r w:rsidR="000B1466" w:rsidRPr="006B00C0">
        <w:rPr>
          <w:rFonts w:eastAsiaTheme="minorEastAsia" w:cs="Times New Roman" w:hint="eastAsia"/>
          <w:color w:val="000000" w:themeColor="text1"/>
        </w:rPr>
        <w:t>助成する制度</w:t>
      </w:r>
      <w:r w:rsidRPr="006B00C0">
        <w:rPr>
          <w:rFonts w:eastAsiaTheme="minorEastAsia" w:cs="Times New Roman"/>
          <w:color w:val="000000" w:themeColor="text1"/>
        </w:rPr>
        <w:t>を設けていた県があった。</w:t>
      </w:r>
    </w:p>
    <w:p w14:paraId="1E10AB0C" w14:textId="77777777" w:rsidR="00E811B0" w:rsidRPr="006B00C0" w:rsidRDefault="00E811B0" w:rsidP="00E811B0">
      <w:pPr>
        <w:ind w:firstLineChars="100" w:firstLine="216"/>
        <w:rPr>
          <w:rFonts w:eastAsiaTheme="minorEastAsia" w:cs="Times New Roman"/>
          <w:color w:val="000000" w:themeColor="text1"/>
        </w:rPr>
      </w:pPr>
    </w:p>
    <w:p w14:paraId="007EAF66" w14:textId="5891D282" w:rsidR="00E811B0" w:rsidRPr="006B00C0" w:rsidRDefault="00E811B0" w:rsidP="00E811B0">
      <w:pPr>
        <w:outlineLvl w:val="1"/>
        <w:rPr>
          <w:rFonts w:asciiTheme="majorEastAsia" w:eastAsiaTheme="majorEastAsia" w:hAnsiTheme="majorEastAsia" w:cs="Times New Roman"/>
          <w:color w:val="000000" w:themeColor="text1"/>
          <w:sz w:val="26"/>
          <w:szCs w:val="26"/>
        </w:rPr>
      </w:pPr>
      <w:bookmarkStart w:id="54" w:name="_Toc126049530"/>
      <w:bookmarkStart w:id="55" w:name="_Toc136516033"/>
      <w:bookmarkStart w:id="56" w:name="_Toc136516106"/>
      <w:bookmarkStart w:id="57" w:name="_Toc137041944"/>
      <w:r w:rsidRPr="006B00C0">
        <w:rPr>
          <w:rFonts w:asciiTheme="majorEastAsia" w:eastAsiaTheme="majorEastAsia" w:hAnsiTheme="majorEastAsia" w:cs="Times New Roman"/>
          <w:color w:val="000000" w:themeColor="text1"/>
          <w:sz w:val="26"/>
          <w:szCs w:val="26"/>
        </w:rPr>
        <w:t>Ⅴ　優生手術の届出</w:t>
      </w:r>
      <w:bookmarkEnd w:id="54"/>
      <w:bookmarkEnd w:id="55"/>
      <w:bookmarkEnd w:id="56"/>
      <w:bookmarkEnd w:id="57"/>
    </w:p>
    <w:p w14:paraId="171B8CD6" w14:textId="77777777" w:rsidR="00E811B0" w:rsidRPr="006B00C0" w:rsidRDefault="00E811B0" w:rsidP="00E811B0">
      <w:pPr>
        <w:rPr>
          <w:rFonts w:eastAsiaTheme="minorEastAsia" w:cs="Times New Roman"/>
          <w:color w:val="000000" w:themeColor="text1"/>
          <w:sz w:val="26"/>
          <w:szCs w:val="26"/>
        </w:rPr>
      </w:pPr>
    </w:p>
    <w:p w14:paraId="6E0992BC" w14:textId="77777777" w:rsidR="00415C77" w:rsidRPr="006B00C0" w:rsidRDefault="00415C77" w:rsidP="00415C77">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旧優生保護法第</w:t>
      </w:r>
      <w:r w:rsidRPr="006B00C0">
        <w:rPr>
          <w:rFonts w:eastAsiaTheme="minorEastAsia" w:cs="Times New Roman"/>
          <w:color w:val="000000" w:themeColor="text1"/>
        </w:rPr>
        <w:t>25</w:t>
      </w:r>
      <w:r w:rsidRPr="006B00C0">
        <w:rPr>
          <w:rFonts w:eastAsiaTheme="minorEastAsia" w:cs="Times New Roman"/>
          <w:color w:val="000000" w:themeColor="text1"/>
        </w:rPr>
        <w:t>条で、医師は、第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4</w:t>
      </w:r>
      <w:r w:rsidRPr="006B00C0">
        <w:rPr>
          <w:rFonts w:eastAsiaTheme="minorEastAsia" w:cs="Times New Roman"/>
          <w:color w:val="000000" w:themeColor="text1"/>
        </w:rPr>
        <w:t>条又は第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条の規定に基づく優生手術を行った場合に、「その月中の手術の結果を取りまとめて翌月</w:t>
      </w:r>
      <w:r w:rsidRPr="006B00C0">
        <w:rPr>
          <w:rFonts w:eastAsiaTheme="minorEastAsia" w:cs="Times New Roman"/>
          <w:color w:val="000000" w:themeColor="text1"/>
        </w:rPr>
        <w:t>10</w:t>
      </w:r>
      <w:r w:rsidRPr="006B00C0">
        <w:rPr>
          <w:rFonts w:eastAsiaTheme="minorEastAsia" w:cs="Times New Roman"/>
          <w:color w:val="000000" w:themeColor="text1"/>
        </w:rPr>
        <w:t>日までに、理由を記して、都道府県知事に届け出なければならない</w:t>
      </w:r>
      <w:r w:rsidRPr="006B00C0">
        <w:rPr>
          <w:rFonts w:eastAsiaTheme="minorEastAsia" w:cs="Times New Roman" w:hint="eastAsia"/>
          <w:color w:val="000000" w:themeColor="text1"/>
        </w:rPr>
        <w:t>。</w:t>
      </w:r>
      <w:r w:rsidRPr="006B00C0">
        <w:rPr>
          <w:rFonts w:eastAsiaTheme="minorEastAsia" w:cs="Times New Roman"/>
          <w:color w:val="000000" w:themeColor="text1"/>
        </w:rPr>
        <w:t>」と規定されていた。</w:t>
      </w:r>
    </w:p>
    <w:p w14:paraId="1000CE19" w14:textId="0DDD8909" w:rsidR="00E811B0"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この届出は、別記様式第</w:t>
      </w:r>
      <w:r w:rsidRPr="006B00C0">
        <w:rPr>
          <w:rFonts w:eastAsiaTheme="minorEastAsia" w:cs="Times New Roman"/>
          <w:color w:val="000000" w:themeColor="text1"/>
        </w:rPr>
        <w:t>12</w:t>
      </w:r>
      <w:r w:rsidRPr="006B00C0">
        <w:rPr>
          <w:rFonts w:eastAsiaTheme="minorEastAsia" w:cs="Times New Roman"/>
          <w:color w:val="000000" w:themeColor="text1"/>
        </w:rPr>
        <w:t>号による優生手術実施報告書によらなければならないとされて</w:t>
      </w:r>
      <w:r w:rsidR="003E3D3D" w:rsidRPr="006B00C0">
        <w:rPr>
          <w:rFonts w:eastAsiaTheme="minorEastAsia" w:cs="Times New Roman" w:hint="eastAsia"/>
          <w:color w:val="000000" w:themeColor="text1"/>
        </w:rPr>
        <w:t>おり</w:t>
      </w:r>
      <w:r w:rsidRPr="006B00C0">
        <w:rPr>
          <w:rFonts w:eastAsiaTheme="minorEastAsia" w:cs="Times New Roman"/>
          <w:color w:val="000000" w:themeColor="text1"/>
        </w:rPr>
        <w:t>（施行規則第</w:t>
      </w:r>
      <w:r w:rsidRPr="006B00C0">
        <w:rPr>
          <w:rFonts w:eastAsiaTheme="minorEastAsia" w:cs="Times New Roman"/>
          <w:color w:val="000000" w:themeColor="text1"/>
        </w:rPr>
        <w:t>27</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項）、施行規則の別記様式には、優生手術実施報告書（別記様式第</w:t>
      </w:r>
      <w:r w:rsidRPr="006B00C0">
        <w:rPr>
          <w:rFonts w:eastAsiaTheme="minorEastAsia" w:cs="Times New Roman"/>
          <w:color w:val="000000" w:themeColor="text1"/>
        </w:rPr>
        <w:t>12</w:t>
      </w:r>
      <w:r w:rsidRPr="006B00C0">
        <w:rPr>
          <w:rFonts w:eastAsiaTheme="minorEastAsia" w:cs="Times New Roman"/>
          <w:color w:val="000000" w:themeColor="text1"/>
        </w:rPr>
        <w:t>号（</w:t>
      </w:r>
      <w:r w:rsidRPr="006B00C0">
        <w:rPr>
          <w:rFonts w:eastAsiaTheme="minorEastAsia" w:cs="Times New Roman"/>
          <w:color w:val="000000" w:themeColor="text1"/>
        </w:rPr>
        <w:t>1</w:t>
      </w:r>
      <w:r w:rsidRPr="006B00C0">
        <w:rPr>
          <w:rFonts w:eastAsiaTheme="minorEastAsia" w:cs="Times New Roman"/>
          <w:color w:val="000000" w:themeColor="text1"/>
        </w:rPr>
        <w:t>））と、優生手術実施報告票（別記様式第</w:t>
      </w:r>
      <w:r w:rsidRPr="006B00C0">
        <w:rPr>
          <w:rFonts w:eastAsiaTheme="minorEastAsia" w:cs="Times New Roman"/>
          <w:color w:val="000000" w:themeColor="text1"/>
        </w:rPr>
        <w:t>12</w:t>
      </w:r>
      <w:r w:rsidRPr="006B00C0">
        <w:rPr>
          <w:rFonts w:eastAsiaTheme="minorEastAsia" w:cs="Times New Roman"/>
          <w:color w:val="000000" w:themeColor="text1"/>
        </w:rPr>
        <w:t>号（</w:t>
      </w:r>
      <w:r w:rsidRPr="006B00C0">
        <w:rPr>
          <w:rFonts w:eastAsiaTheme="minorEastAsia" w:cs="Times New Roman"/>
          <w:color w:val="000000" w:themeColor="text1"/>
        </w:rPr>
        <w:t>2</w:t>
      </w:r>
      <w:r w:rsidRPr="006B00C0">
        <w:rPr>
          <w:rFonts w:eastAsiaTheme="minorEastAsia" w:cs="Times New Roman"/>
          <w:color w:val="000000" w:themeColor="text1"/>
        </w:rPr>
        <w:t>））がそれぞれ定められていた。〔</w:t>
      </w:r>
      <w:r w:rsidR="00660D38" w:rsidRPr="006B00C0">
        <w:rPr>
          <w:rFonts w:eastAsiaTheme="minorEastAsia" w:cs="Times New Roman"/>
          <w:color w:val="000000" w:themeColor="text1"/>
        </w:rPr>
        <w:fldChar w:fldCharType="begin" w:fldLock="1"/>
      </w:r>
      <w:r w:rsidR="00660D38" w:rsidRPr="006B00C0">
        <w:rPr>
          <w:rFonts w:eastAsiaTheme="minorEastAsia" w:cs="Times New Roman"/>
          <w:color w:val="000000" w:themeColor="text1"/>
        </w:rPr>
        <w:instrText xml:space="preserve"> REF _Ref131060241 \h  \* MERGEFORMAT </w:instrText>
      </w:r>
      <w:r w:rsidR="00660D38" w:rsidRPr="006B00C0">
        <w:rPr>
          <w:rFonts w:eastAsiaTheme="minorEastAsia" w:cs="Times New Roman"/>
          <w:color w:val="000000" w:themeColor="text1"/>
        </w:rPr>
      </w:r>
      <w:r w:rsidR="00660D38"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9</w:t>
      </w:r>
      <w:r w:rsidR="00660D38" w:rsidRPr="006B00C0">
        <w:rPr>
          <w:rFonts w:eastAsiaTheme="minorEastAsia" w:cs="Times New Roman"/>
          <w:color w:val="000000" w:themeColor="text1"/>
        </w:rPr>
        <w:fldChar w:fldCharType="end"/>
      </w:r>
      <w:r w:rsidR="004F1AC2" w:rsidRPr="006B00C0">
        <w:rPr>
          <w:rFonts w:eastAsiaTheme="minorEastAsia" w:cs="Times New Roman" w:hint="eastAsia"/>
          <w:color w:val="000000" w:themeColor="text1"/>
        </w:rPr>
        <w:t>、</w:t>
      </w:r>
      <w:r w:rsidR="00660D38" w:rsidRPr="006B00C0">
        <w:rPr>
          <w:rFonts w:eastAsiaTheme="minorEastAsia" w:cs="Times New Roman"/>
          <w:color w:val="000000" w:themeColor="text1"/>
        </w:rPr>
        <w:fldChar w:fldCharType="begin" w:fldLock="1"/>
      </w:r>
      <w:r w:rsidR="00660D38" w:rsidRPr="006B00C0">
        <w:rPr>
          <w:rFonts w:eastAsiaTheme="minorEastAsia" w:cs="Times New Roman"/>
          <w:color w:val="000000" w:themeColor="text1"/>
        </w:rPr>
        <w:instrText xml:space="preserve"> </w:instrText>
      </w:r>
      <w:r w:rsidR="00660D38" w:rsidRPr="006B00C0">
        <w:rPr>
          <w:rFonts w:eastAsiaTheme="minorEastAsia" w:cs="Times New Roman" w:hint="eastAsia"/>
          <w:color w:val="000000" w:themeColor="text1"/>
        </w:rPr>
        <w:instrText>REF _Ref135388601 \h</w:instrText>
      </w:r>
      <w:r w:rsidR="00660D38" w:rsidRPr="006B00C0">
        <w:rPr>
          <w:rFonts w:eastAsiaTheme="minorEastAsia" w:cs="Times New Roman"/>
          <w:color w:val="000000" w:themeColor="text1"/>
        </w:rPr>
        <w:instrText xml:space="preserve">  \* MERGEFORMAT </w:instrText>
      </w:r>
      <w:r w:rsidR="00660D38" w:rsidRPr="006B00C0">
        <w:rPr>
          <w:rFonts w:eastAsiaTheme="minorEastAsia" w:cs="Times New Roman"/>
          <w:color w:val="000000" w:themeColor="text1"/>
        </w:rPr>
      </w:r>
      <w:r w:rsidR="00660D38"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10</w:t>
      </w:r>
      <w:r w:rsidR="00660D38" w:rsidRPr="006B00C0">
        <w:rPr>
          <w:rFonts w:eastAsiaTheme="minorEastAsia" w:cs="Times New Roman"/>
          <w:color w:val="000000" w:themeColor="text1"/>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76DB1461" w14:textId="77777777" w:rsidR="0050260F" w:rsidRPr="006B00C0" w:rsidRDefault="0050260F" w:rsidP="00415C77">
      <w:pPr>
        <w:ind w:left="177" w:firstLineChars="100" w:firstLine="216"/>
        <w:rPr>
          <w:rFonts w:eastAsiaTheme="minorEastAsia" w:cs="Times New Roman"/>
          <w:color w:val="000000" w:themeColor="text1"/>
        </w:rPr>
      </w:pPr>
    </w:p>
    <w:p w14:paraId="21986468" w14:textId="3768AE00" w:rsidR="00E811B0" w:rsidRPr="006B00C0" w:rsidRDefault="00E811B0" w:rsidP="00903129">
      <w:pPr>
        <w:pStyle w:val="aff7"/>
        <w:ind w:left="177"/>
        <w:jc w:val="center"/>
        <w:rPr>
          <w:rFonts w:cs="Times New Roman"/>
          <w:color w:val="000000" w:themeColor="text1"/>
          <w:sz w:val="20"/>
          <w:szCs w:val="18"/>
        </w:rPr>
      </w:pPr>
      <w:bookmarkStart w:id="58" w:name="_Ref131060241"/>
      <w:bookmarkStart w:id="59" w:name="_Ref131060238"/>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9</w:t>
      </w:r>
      <w:r w:rsidRPr="006B00C0">
        <w:rPr>
          <w:rFonts w:asciiTheme="majorEastAsia" w:eastAsiaTheme="majorEastAsia" w:hAnsiTheme="majorEastAsia" w:cs="Times New Roman"/>
          <w:b w:val="0"/>
          <w:color w:val="000000" w:themeColor="text1"/>
          <w:sz w:val="20"/>
          <w:szCs w:val="20"/>
        </w:rPr>
        <w:fldChar w:fldCharType="end"/>
      </w:r>
      <w:bookmarkEnd w:id="58"/>
      <w:r w:rsidRPr="006B00C0">
        <w:rPr>
          <w:rFonts w:asciiTheme="majorEastAsia" w:eastAsiaTheme="majorEastAsia" w:hAnsiTheme="majorEastAsia" w:cs="Times New Roman"/>
          <w:b w:val="0"/>
          <w:color w:val="000000" w:themeColor="text1"/>
          <w:sz w:val="20"/>
          <w:szCs w:val="20"/>
        </w:rPr>
        <w:t xml:space="preserve">　優生手術実施報告書（別記様式第12号（</w:t>
      </w:r>
      <w:r w:rsidRPr="006B00C0">
        <w:rPr>
          <w:rFonts w:asciiTheme="majorEastAsia" w:eastAsiaTheme="majorEastAsia" w:hAnsiTheme="majorEastAsia" w:cs="Times New Roman" w:hint="eastAsia"/>
          <w:b w:val="0"/>
          <w:color w:val="000000" w:themeColor="text1"/>
          <w:sz w:val="20"/>
          <w:szCs w:val="20"/>
        </w:rPr>
        <w:t>１</w:t>
      </w:r>
      <w:r w:rsidRPr="006B00C0">
        <w:rPr>
          <w:rFonts w:asciiTheme="majorEastAsia" w:eastAsiaTheme="majorEastAsia" w:hAnsiTheme="majorEastAsia" w:cs="Times New Roman"/>
          <w:b w:val="0"/>
          <w:color w:val="000000" w:themeColor="text1"/>
          <w:sz w:val="20"/>
          <w:szCs w:val="20"/>
        </w:rPr>
        <w:t>））</w:t>
      </w:r>
      <w:r w:rsidRPr="006B00C0">
        <w:rPr>
          <w:rFonts w:asciiTheme="majorEastAsia" w:eastAsiaTheme="majorEastAsia" w:hAnsiTheme="majorEastAsia" w:cs="Times New Roman"/>
          <w:b w:val="0"/>
          <w:noProof/>
          <w:color w:val="000000" w:themeColor="text1"/>
          <w:sz w:val="20"/>
          <w:szCs w:val="20"/>
        </w:rPr>
        <w:drawing>
          <wp:inline distT="0" distB="0" distL="0" distR="0" wp14:anchorId="24E6D4CE" wp14:editId="0F603648">
            <wp:extent cx="4347354" cy="1375442"/>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1645" cy="1383127"/>
                    </a:xfrm>
                    <a:prstGeom prst="rect">
                      <a:avLst/>
                    </a:prstGeom>
                    <a:noFill/>
                    <a:ln>
                      <a:noFill/>
                    </a:ln>
                  </pic:spPr>
                </pic:pic>
              </a:graphicData>
            </a:graphic>
          </wp:inline>
        </w:drawing>
      </w:r>
      <w:bookmarkEnd w:id="59"/>
    </w:p>
    <w:p w14:paraId="4666FD54" w14:textId="77777777" w:rsidR="0050260F" w:rsidRPr="006B00C0" w:rsidRDefault="0050260F" w:rsidP="00903129">
      <w:pPr>
        <w:pStyle w:val="aff7"/>
        <w:spacing w:line="100" w:lineRule="exact"/>
        <w:ind w:left="1170"/>
        <w:jc w:val="center"/>
        <w:rPr>
          <w:rFonts w:asciiTheme="majorEastAsia" w:eastAsiaTheme="majorEastAsia" w:hAnsiTheme="majorEastAsia" w:cs="Times New Roman"/>
          <w:b w:val="0"/>
          <w:color w:val="000000" w:themeColor="text1"/>
          <w:sz w:val="20"/>
          <w:szCs w:val="20"/>
        </w:rPr>
      </w:pPr>
      <w:bookmarkStart w:id="60" w:name="_Ref131060267"/>
      <w:bookmarkStart w:id="61" w:name="_Ref131060262"/>
    </w:p>
    <w:p w14:paraId="09B59A5E" w14:textId="0BA219BB" w:rsidR="0050260F" w:rsidRPr="006B00C0" w:rsidRDefault="0050260F">
      <w:pPr>
        <w:widowControl/>
        <w:wordWrap/>
        <w:topLinePunct w:val="0"/>
        <w:ind w:left="1170"/>
        <w:jc w:val="left"/>
        <w:rPr>
          <w:rFonts w:asciiTheme="majorEastAsia" w:eastAsiaTheme="majorEastAsia" w:hAnsiTheme="majorEastAsia" w:cs="Times New Roman"/>
          <w:bCs/>
          <w:color w:val="000000" w:themeColor="text1"/>
          <w:sz w:val="20"/>
          <w:szCs w:val="20"/>
        </w:rPr>
      </w:pPr>
      <w:r w:rsidRPr="006B00C0">
        <w:rPr>
          <w:rFonts w:asciiTheme="majorEastAsia" w:eastAsiaTheme="majorEastAsia" w:hAnsiTheme="majorEastAsia" w:cs="Times New Roman"/>
          <w:b/>
          <w:color w:val="000000" w:themeColor="text1"/>
          <w:sz w:val="20"/>
          <w:szCs w:val="20"/>
        </w:rPr>
        <w:br w:type="page"/>
      </w:r>
    </w:p>
    <w:p w14:paraId="6E50AA11" w14:textId="61D298B8" w:rsidR="00E811B0" w:rsidRPr="006B00C0" w:rsidRDefault="00E811B0" w:rsidP="00E811B0">
      <w:pPr>
        <w:pStyle w:val="aff7"/>
        <w:jc w:val="center"/>
        <w:rPr>
          <w:rFonts w:asciiTheme="majorEastAsia" w:eastAsiaTheme="majorEastAsia" w:hAnsiTheme="majorEastAsia" w:cs="Times New Roman"/>
          <w:b w:val="0"/>
          <w:color w:val="000000" w:themeColor="text1"/>
          <w:sz w:val="20"/>
          <w:szCs w:val="20"/>
        </w:rPr>
      </w:pPr>
      <w:bookmarkStart w:id="62" w:name="_Ref135388601"/>
      <w:bookmarkStart w:id="63" w:name="_Ref136427849"/>
      <w:r w:rsidRPr="006B00C0">
        <w:rPr>
          <w:rFonts w:asciiTheme="majorEastAsia" w:eastAsiaTheme="majorEastAsia" w:hAnsiTheme="majorEastAsia" w:cs="Times New Roman"/>
          <w:b w:val="0"/>
          <w:color w:val="000000" w:themeColor="text1"/>
          <w:sz w:val="20"/>
          <w:szCs w:val="20"/>
        </w:rPr>
        <w:lastRenderedPageBreak/>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10</w:t>
      </w:r>
      <w:r w:rsidRPr="006B00C0">
        <w:rPr>
          <w:rFonts w:asciiTheme="majorEastAsia" w:eastAsiaTheme="majorEastAsia" w:hAnsiTheme="majorEastAsia" w:cs="Times New Roman"/>
          <w:b w:val="0"/>
          <w:color w:val="000000" w:themeColor="text1"/>
          <w:sz w:val="20"/>
          <w:szCs w:val="20"/>
        </w:rPr>
        <w:fldChar w:fldCharType="end"/>
      </w:r>
      <w:bookmarkEnd w:id="60"/>
      <w:bookmarkEnd w:id="62"/>
      <w:r w:rsidRPr="006B00C0">
        <w:rPr>
          <w:rFonts w:asciiTheme="majorEastAsia" w:eastAsiaTheme="majorEastAsia" w:hAnsiTheme="majorEastAsia" w:cs="Times New Roman"/>
          <w:b w:val="0"/>
          <w:color w:val="000000" w:themeColor="text1"/>
          <w:sz w:val="20"/>
          <w:szCs w:val="20"/>
        </w:rPr>
        <w:t xml:space="preserve">　優生手術実施報告票（別記様式第12号（</w:t>
      </w:r>
      <w:r w:rsidRPr="006B00C0">
        <w:rPr>
          <w:rFonts w:asciiTheme="majorEastAsia" w:eastAsiaTheme="majorEastAsia" w:hAnsiTheme="majorEastAsia" w:cs="Times New Roman" w:hint="eastAsia"/>
          <w:b w:val="0"/>
          <w:color w:val="000000" w:themeColor="text1"/>
          <w:sz w:val="20"/>
          <w:szCs w:val="20"/>
        </w:rPr>
        <w:t>２</w:t>
      </w:r>
      <w:r w:rsidRPr="006B00C0">
        <w:rPr>
          <w:rFonts w:asciiTheme="majorEastAsia" w:eastAsiaTheme="majorEastAsia" w:hAnsiTheme="majorEastAsia" w:cs="Times New Roman"/>
          <w:b w:val="0"/>
          <w:color w:val="000000" w:themeColor="text1"/>
          <w:sz w:val="20"/>
          <w:szCs w:val="20"/>
        </w:rPr>
        <w:t>））</w:t>
      </w:r>
      <w:bookmarkEnd w:id="61"/>
      <w:bookmarkEnd w:id="63"/>
    </w:p>
    <w:p w14:paraId="27994889" w14:textId="34E1A748" w:rsidR="00E811B0" w:rsidRPr="006B00C0" w:rsidRDefault="0050260F" w:rsidP="00E811B0">
      <w:pPr>
        <w:ind w:left="177"/>
        <w:jc w:val="center"/>
        <w:rPr>
          <w:rFonts w:eastAsiaTheme="minorEastAsia" w:cs="Times New Roman"/>
          <w:color w:val="000000" w:themeColor="text1"/>
          <w:sz w:val="20"/>
          <w:szCs w:val="20"/>
        </w:rPr>
      </w:pPr>
      <w:r w:rsidRPr="006B00C0">
        <w:rPr>
          <w:rFonts w:eastAsiaTheme="minorEastAsia" w:cs="Times New Roman"/>
          <w:noProof/>
          <w:color w:val="000000" w:themeColor="text1"/>
          <w:sz w:val="20"/>
          <w:szCs w:val="20"/>
        </w:rPr>
        <w:t xml:space="preserve"> </w:t>
      </w:r>
      <w:r w:rsidRPr="006B00C0">
        <w:rPr>
          <w:rFonts w:eastAsiaTheme="minorEastAsia" w:cs="Times New Roman"/>
          <w:noProof/>
          <w:color w:val="000000" w:themeColor="text1"/>
          <w:sz w:val="20"/>
          <w:szCs w:val="20"/>
        </w:rPr>
        <w:drawing>
          <wp:inline distT="0" distB="0" distL="0" distR="0" wp14:anchorId="0E5D557E" wp14:editId="790F13DE">
            <wp:extent cx="3757493" cy="295749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848"/>
                    <a:stretch/>
                  </pic:blipFill>
                  <pic:spPr bwMode="auto">
                    <a:xfrm>
                      <a:off x="0" y="0"/>
                      <a:ext cx="3776942" cy="2972803"/>
                    </a:xfrm>
                    <a:prstGeom prst="rect">
                      <a:avLst/>
                    </a:prstGeom>
                    <a:noFill/>
                    <a:ln>
                      <a:noFill/>
                    </a:ln>
                    <a:extLst>
                      <a:ext uri="{53640926-AAD7-44D8-BBD7-CCE9431645EC}">
                        <a14:shadowObscured xmlns:a14="http://schemas.microsoft.com/office/drawing/2010/main"/>
                      </a:ext>
                    </a:extLst>
                  </pic:spPr>
                </pic:pic>
              </a:graphicData>
            </a:graphic>
          </wp:inline>
        </w:drawing>
      </w:r>
    </w:p>
    <w:p w14:paraId="79CDCC24" w14:textId="77777777" w:rsidR="0050260F" w:rsidRPr="006B00C0" w:rsidRDefault="0050260F" w:rsidP="00903129">
      <w:pPr>
        <w:ind w:left="177" w:firstLineChars="900" w:firstLine="1584"/>
        <w:rPr>
          <w:rFonts w:eastAsiaTheme="minorEastAsia" w:cs="Times New Roman"/>
          <w:color w:val="000000" w:themeColor="text1"/>
          <w:sz w:val="18"/>
          <w:szCs w:val="20"/>
        </w:rPr>
      </w:pPr>
    </w:p>
    <w:p w14:paraId="4CEE053F" w14:textId="0F532563" w:rsidR="00415C77" w:rsidRPr="006B00C0" w:rsidRDefault="00415C77"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また、都道府県知事は、旧優生保護法第</w:t>
      </w:r>
      <w:r w:rsidRPr="006B00C0">
        <w:rPr>
          <w:rFonts w:eastAsiaTheme="minorEastAsia" w:cs="Times New Roman"/>
          <w:color w:val="000000" w:themeColor="text1"/>
        </w:rPr>
        <w:t>25</w:t>
      </w:r>
      <w:r w:rsidRPr="006B00C0">
        <w:rPr>
          <w:rFonts w:eastAsiaTheme="minorEastAsia" w:cs="Times New Roman"/>
          <w:color w:val="000000" w:themeColor="text1"/>
        </w:rPr>
        <w:t>条の規定による届出を受理したときは、別記様式第</w:t>
      </w:r>
      <w:r w:rsidRPr="006B00C0">
        <w:rPr>
          <w:rFonts w:eastAsiaTheme="minorEastAsia" w:cs="Times New Roman"/>
          <w:color w:val="000000" w:themeColor="text1"/>
        </w:rPr>
        <w:t>14</w:t>
      </w:r>
      <w:r w:rsidRPr="006B00C0">
        <w:rPr>
          <w:rFonts w:eastAsiaTheme="minorEastAsia" w:cs="Times New Roman"/>
          <w:color w:val="000000" w:themeColor="text1"/>
        </w:rPr>
        <w:t>号による優生手術年報を作成し、翌年１月</w:t>
      </w:r>
      <w:r w:rsidRPr="006B00C0">
        <w:rPr>
          <w:rFonts w:eastAsiaTheme="minorEastAsia" w:cs="Times New Roman"/>
          <w:color w:val="000000" w:themeColor="text1"/>
        </w:rPr>
        <w:t>31</w:t>
      </w:r>
      <w:r w:rsidRPr="006B00C0">
        <w:rPr>
          <w:rFonts w:eastAsiaTheme="minorEastAsia" w:cs="Times New Roman"/>
          <w:color w:val="000000" w:themeColor="text1"/>
        </w:rPr>
        <w:t>日までに厚生大臣に提出しなければならないことが定められていた（施行規則第</w:t>
      </w:r>
      <w:r w:rsidRPr="006B00C0">
        <w:rPr>
          <w:rFonts w:eastAsiaTheme="minorEastAsia" w:cs="Times New Roman"/>
          <w:color w:val="000000" w:themeColor="text1"/>
        </w:rPr>
        <w:t>27</w:t>
      </w:r>
      <w:r w:rsidRPr="006B00C0">
        <w:rPr>
          <w:rFonts w:eastAsiaTheme="minorEastAsia" w:cs="Times New Roman"/>
          <w:color w:val="000000" w:themeColor="text1"/>
        </w:rPr>
        <w:t>条第</w:t>
      </w:r>
      <w:r w:rsidRPr="006B00C0">
        <w:rPr>
          <w:rFonts w:eastAsiaTheme="minorEastAsia" w:cs="Times New Roman"/>
          <w:color w:val="000000" w:themeColor="text1"/>
        </w:rPr>
        <w:t>2</w:t>
      </w:r>
      <w:r w:rsidRPr="006B00C0">
        <w:rPr>
          <w:rFonts w:eastAsiaTheme="minorEastAsia" w:cs="Times New Roman"/>
          <w:color w:val="000000" w:themeColor="text1"/>
        </w:rPr>
        <w:t>項）。〔</w:t>
      </w:r>
      <w:r w:rsidR="004F1AC2" w:rsidRPr="006B00C0">
        <w:rPr>
          <w:rFonts w:eastAsiaTheme="minorEastAsia" w:cs="Times New Roman"/>
          <w:color w:val="000000" w:themeColor="text1"/>
        </w:rPr>
        <w:fldChar w:fldCharType="begin" w:fldLock="1"/>
      </w:r>
      <w:r w:rsidR="004F1AC2" w:rsidRPr="006B00C0">
        <w:rPr>
          <w:rFonts w:eastAsiaTheme="minorEastAsia" w:cs="Times New Roman"/>
          <w:color w:val="000000" w:themeColor="text1"/>
        </w:rPr>
        <w:instrText xml:space="preserve"> REF _Ref133410938 \h  \* MERGEFORMAT </w:instrText>
      </w:r>
      <w:r w:rsidR="004F1AC2" w:rsidRPr="006B00C0">
        <w:rPr>
          <w:rFonts w:eastAsiaTheme="minorEastAsia" w:cs="Times New Roman"/>
          <w:color w:val="000000" w:themeColor="text1"/>
        </w:rPr>
      </w:r>
      <w:r w:rsidR="004F1AC2"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11</w:t>
      </w:r>
      <w:r w:rsidR="004F1AC2" w:rsidRPr="006B00C0">
        <w:rPr>
          <w:rFonts w:eastAsiaTheme="minorEastAsia" w:cs="Times New Roman"/>
          <w:color w:val="000000" w:themeColor="text1"/>
        </w:rPr>
        <w:fldChar w:fldCharType="end"/>
      </w:r>
      <w:r w:rsidRPr="006B00C0">
        <w:rPr>
          <w:rFonts w:eastAsiaTheme="minorEastAsia" w:cs="Times New Roman"/>
          <w:color w:val="000000" w:themeColor="text1"/>
          <w:szCs w:val="22"/>
        </w:rPr>
        <w:t>参照</w:t>
      </w:r>
      <w:r w:rsidRPr="006B00C0">
        <w:rPr>
          <w:rFonts w:eastAsiaTheme="minorEastAsia" w:cs="Times New Roman"/>
          <w:color w:val="000000" w:themeColor="text1"/>
        </w:rPr>
        <w:t>〕</w:t>
      </w:r>
    </w:p>
    <w:p w14:paraId="61FE506E" w14:textId="601A2215" w:rsidR="00E811B0" w:rsidRPr="006B00C0" w:rsidRDefault="00E811B0" w:rsidP="00E811B0">
      <w:pPr>
        <w:ind w:left="177" w:firstLineChars="100" w:firstLine="216"/>
        <w:rPr>
          <w:rFonts w:eastAsiaTheme="minorEastAsia" w:cs="Times New Roman"/>
          <w:color w:val="000000" w:themeColor="text1"/>
        </w:rPr>
      </w:pPr>
    </w:p>
    <w:p w14:paraId="35F10450" w14:textId="0A2336F1" w:rsidR="00E811B0" w:rsidRPr="006B00C0" w:rsidRDefault="00E811B0" w:rsidP="00E811B0">
      <w:pPr>
        <w:pStyle w:val="aff7"/>
        <w:ind w:left="177"/>
        <w:jc w:val="center"/>
        <w:rPr>
          <w:rFonts w:asciiTheme="majorEastAsia" w:eastAsiaTheme="majorEastAsia" w:hAnsiTheme="majorEastAsia" w:cs="Times New Roman"/>
          <w:b w:val="0"/>
          <w:color w:val="000000" w:themeColor="text1"/>
          <w:sz w:val="20"/>
          <w:szCs w:val="20"/>
        </w:rPr>
      </w:pPr>
      <w:bookmarkStart w:id="64" w:name="_Ref133410938"/>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11</w:t>
      </w:r>
      <w:r w:rsidRPr="006B00C0">
        <w:rPr>
          <w:rFonts w:asciiTheme="majorEastAsia" w:eastAsiaTheme="majorEastAsia" w:hAnsiTheme="majorEastAsia" w:cs="Times New Roman"/>
          <w:b w:val="0"/>
          <w:color w:val="000000" w:themeColor="text1"/>
          <w:sz w:val="20"/>
          <w:szCs w:val="20"/>
        </w:rPr>
        <w:fldChar w:fldCharType="end"/>
      </w:r>
      <w:bookmarkEnd w:id="64"/>
      <w:r w:rsidRPr="006B00C0">
        <w:rPr>
          <w:rFonts w:asciiTheme="majorEastAsia" w:eastAsiaTheme="majorEastAsia" w:hAnsiTheme="majorEastAsia" w:cs="Times New Roman"/>
          <w:b w:val="0"/>
          <w:color w:val="000000" w:themeColor="text1"/>
          <w:sz w:val="20"/>
          <w:szCs w:val="20"/>
        </w:rPr>
        <w:t xml:space="preserve">　優生手術年報（別記様式第14号（</w:t>
      </w:r>
      <w:r w:rsidRPr="006B00C0">
        <w:rPr>
          <w:rFonts w:asciiTheme="majorEastAsia" w:eastAsiaTheme="majorEastAsia" w:hAnsiTheme="majorEastAsia" w:cs="Times New Roman" w:hint="eastAsia"/>
          <w:b w:val="0"/>
          <w:color w:val="000000" w:themeColor="text1"/>
          <w:sz w:val="20"/>
          <w:szCs w:val="20"/>
        </w:rPr>
        <w:t>１</w:t>
      </w:r>
      <w:r w:rsidRPr="006B00C0">
        <w:rPr>
          <w:rFonts w:asciiTheme="majorEastAsia" w:eastAsiaTheme="majorEastAsia" w:hAnsiTheme="majorEastAsia" w:cs="Times New Roman"/>
          <w:b w:val="0"/>
          <w:color w:val="000000" w:themeColor="text1"/>
          <w:sz w:val="20"/>
          <w:szCs w:val="20"/>
        </w:rPr>
        <w:t>））</w:t>
      </w:r>
    </w:p>
    <w:p w14:paraId="7A3F359E" w14:textId="4CE749D1" w:rsidR="00372C78" w:rsidRDefault="00602CF7" w:rsidP="0050260F">
      <w:pPr>
        <w:ind w:leftChars="656" w:left="1417"/>
        <w:rPr>
          <w:rFonts w:eastAsiaTheme="minorEastAsia" w:cs="Times New Roman"/>
          <w:color w:val="000000" w:themeColor="text1"/>
          <w:sz w:val="18"/>
          <w:szCs w:val="20"/>
        </w:rPr>
      </w:pPr>
      <w:r w:rsidRPr="006B00C0">
        <w:rPr>
          <w:rFonts w:eastAsiaTheme="minorEastAsia" w:cs="Times New Roman"/>
          <w:noProof/>
          <w:color w:val="000000" w:themeColor="text1"/>
          <w:sz w:val="18"/>
          <w:szCs w:val="20"/>
        </w:rPr>
        <w:drawing>
          <wp:inline distT="0" distB="0" distL="0" distR="0" wp14:anchorId="29181562" wp14:editId="527A36EC">
            <wp:extent cx="4170480" cy="4076700"/>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8799" cy="4084832"/>
                    </a:xfrm>
                    <a:prstGeom prst="rect">
                      <a:avLst/>
                    </a:prstGeom>
                    <a:noFill/>
                    <a:ln>
                      <a:noFill/>
                    </a:ln>
                  </pic:spPr>
                </pic:pic>
              </a:graphicData>
            </a:graphic>
          </wp:inline>
        </w:drawing>
      </w:r>
    </w:p>
    <w:p w14:paraId="6007A3E0" w14:textId="77777777" w:rsidR="00372C78" w:rsidRDefault="00372C78">
      <w:pPr>
        <w:widowControl/>
        <w:wordWrap/>
        <w:topLinePunct w:val="0"/>
        <w:jc w:val="left"/>
        <w:rPr>
          <w:rFonts w:eastAsiaTheme="minorEastAsia" w:cs="Times New Roman"/>
          <w:color w:val="000000" w:themeColor="text1"/>
          <w:sz w:val="18"/>
          <w:szCs w:val="20"/>
        </w:rPr>
      </w:pPr>
      <w:r>
        <w:rPr>
          <w:rFonts w:eastAsiaTheme="minorEastAsia" w:cs="Times New Roman"/>
          <w:color w:val="000000" w:themeColor="text1"/>
          <w:sz w:val="18"/>
          <w:szCs w:val="20"/>
        </w:rPr>
        <w:br w:type="page"/>
      </w:r>
    </w:p>
    <w:bookmarkEnd w:id="3"/>
    <w:sectPr w:rsidR="00372C78" w:rsidSect="00FE7E2E">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1588" w:right="1418" w:bottom="1418" w:left="1418" w:header="851" w:footer="992" w:gutter="0"/>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75D8" w14:textId="638A54F9" w:rsidR="00FC5778" w:rsidRPr="00FC5778" w:rsidRDefault="00FC5778" w:rsidP="00FC5778">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CE0" w14:textId="6C6404D0" w:rsidR="00FC5778" w:rsidRPr="00FC5778" w:rsidRDefault="00FC5778" w:rsidP="00FC5778">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081C" w14:textId="77777777" w:rsidR="004731E6" w:rsidRDefault="004731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36E5E176" w14:textId="58B1AB06" w:rsidR="00B02E76" w:rsidRPr="0093300C" w:rsidRDefault="00B02E76" w:rsidP="003832B2">
      <w:pPr>
        <w:pStyle w:val="a9"/>
        <w:ind w:firstLineChars="0"/>
        <w:jc w:val="both"/>
      </w:pPr>
      <w:r w:rsidRPr="0093300C">
        <w:t>*</w:t>
      </w:r>
      <w:r w:rsidR="00665693" w:rsidRPr="0093300C">
        <w:t> </w:t>
      </w:r>
      <w:r w:rsidRPr="0093300C">
        <w:rPr>
          <w:rFonts w:hint="eastAsia"/>
        </w:rPr>
        <w:t>本編におけるインターネット情報の最終アクセス日は、令和</w:t>
      </w:r>
      <w:r w:rsidRPr="0093300C">
        <w:rPr>
          <w:rFonts w:hint="eastAsia"/>
        </w:rPr>
        <w:t>5</w:t>
      </w:r>
      <w:r w:rsidRPr="0093300C">
        <w:rPr>
          <w:rFonts w:hint="eastAsia"/>
        </w:rPr>
        <w:t>年</w:t>
      </w:r>
      <w:r w:rsidRPr="0093300C">
        <w:rPr>
          <w:rFonts w:hint="eastAsia"/>
        </w:rPr>
        <w:t>5</w:t>
      </w:r>
      <w:r w:rsidRPr="0093300C">
        <w:rPr>
          <w:rFonts w:hint="eastAsia"/>
        </w:rPr>
        <w:t>月</w:t>
      </w:r>
      <w:r w:rsidRPr="0093300C">
        <w:rPr>
          <w:rFonts w:hint="eastAsia"/>
        </w:rPr>
        <w:t>1</w:t>
      </w:r>
      <w:r w:rsidRPr="0093300C">
        <w:rPr>
          <w:rFonts w:hint="eastAsia"/>
        </w:rPr>
        <w:t>日である。</w:t>
      </w:r>
    </w:p>
    <w:p w14:paraId="6A283562" w14:textId="32FAE384" w:rsidR="00B02E76" w:rsidRPr="0093300C" w:rsidRDefault="00B02E76" w:rsidP="004D475C">
      <w:pPr>
        <w:pStyle w:val="a9"/>
        <w:ind w:left="176" w:hanging="176"/>
        <w:jc w:val="both"/>
      </w:pPr>
      <w:r w:rsidRPr="0093300C">
        <w:rPr>
          <w:rStyle w:val="a8"/>
        </w:rPr>
        <w:footnoteRef/>
      </w:r>
      <w:r w:rsidR="00665693" w:rsidRPr="0093300C">
        <w:rPr>
          <w:rFonts w:hint="eastAsia"/>
        </w:rPr>
        <w:t> </w:t>
      </w:r>
      <w:r w:rsidRPr="0093300C">
        <w:rPr>
          <w:rFonts w:hint="eastAsia"/>
          <w:spacing w:val="-2"/>
        </w:rPr>
        <w:t>昭和</w:t>
      </w:r>
      <w:r w:rsidRPr="0093300C">
        <w:rPr>
          <w:rFonts w:hint="eastAsia"/>
          <w:spacing w:val="-2"/>
        </w:rPr>
        <w:t>23</w:t>
      </w:r>
      <w:r w:rsidRPr="0093300C">
        <w:rPr>
          <w:rFonts w:hint="eastAsia"/>
          <w:spacing w:val="-2"/>
        </w:rPr>
        <w:t>年</w:t>
      </w:r>
      <w:r w:rsidRPr="0093300C">
        <w:rPr>
          <w:rFonts w:hint="eastAsia"/>
          <w:spacing w:val="-2"/>
        </w:rPr>
        <w:t>9</w:t>
      </w:r>
      <w:r w:rsidRPr="0093300C">
        <w:rPr>
          <w:rFonts w:hint="eastAsia"/>
          <w:spacing w:val="-2"/>
        </w:rPr>
        <w:t>月</w:t>
      </w:r>
      <w:r w:rsidRPr="0093300C">
        <w:rPr>
          <w:rFonts w:hint="eastAsia"/>
          <w:spacing w:val="-2"/>
        </w:rPr>
        <w:t>11</w:t>
      </w:r>
      <w:r w:rsidRPr="0093300C">
        <w:rPr>
          <w:rFonts w:hint="eastAsia"/>
          <w:spacing w:val="-2"/>
        </w:rPr>
        <w:t>日から平成</w:t>
      </w:r>
      <w:r w:rsidRPr="0093300C">
        <w:rPr>
          <w:rFonts w:hint="eastAsia"/>
          <w:spacing w:val="-2"/>
        </w:rPr>
        <w:t>8</w:t>
      </w:r>
      <w:r w:rsidRPr="0093300C">
        <w:rPr>
          <w:rFonts w:hint="eastAsia"/>
          <w:spacing w:val="-2"/>
        </w:rPr>
        <w:t>年</w:t>
      </w:r>
      <w:r w:rsidRPr="0093300C">
        <w:rPr>
          <w:rFonts w:hint="eastAsia"/>
          <w:spacing w:val="-2"/>
        </w:rPr>
        <w:t>9</w:t>
      </w:r>
      <w:r w:rsidRPr="0093300C">
        <w:rPr>
          <w:rFonts w:hint="eastAsia"/>
          <w:spacing w:val="-2"/>
        </w:rPr>
        <w:t>月</w:t>
      </w:r>
      <w:r w:rsidRPr="0093300C">
        <w:rPr>
          <w:rFonts w:hint="eastAsia"/>
          <w:spacing w:val="-2"/>
        </w:rPr>
        <w:t>25</w:t>
      </w:r>
      <w:r w:rsidRPr="0093300C">
        <w:rPr>
          <w:rFonts w:hint="eastAsia"/>
          <w:spacing w:val="-2"/>
        </w:rPr>
        <w:t>日までの間において施行されていた「優生保護法」（昭和</w:t>
      </w:r>
      <w:r w:rsidRPr="0093300C">
        <w:rPr>
          <w:rFonts w:hint="eastAsia"/>
          <w:spacing w:val="-2"/>
        </w:rPr>
        <w:t>23</w:t>
      </w:r>
      <w:r w:rsidRPr="0093300C">
        <w:rPr>
          <w:rFonts w:hint="eastAsia"/>
          <w:spacing w:val="-2"/>
        </w:rPr>
        <w:t>年法律第</w:t>
      </w:r>
      <w:r w:rsidRPr="0093300C">
        <w:rPr>
          <w:rFonts w:hint="eastAsia"/>
          <w:spacing w:val="-2"/>
        </w:rPr>
        <w:t>156</w:t>
      </w:r>
      <w:r w:rsidRPr="0093300C">
        <w:rPr>
          <w:rFonts w:hint="eastAsia"/>
          <w:spacing w:val="-2"/>
        </w:rPr>
        <w:t>号）</w:t>
      </w:r>
      <w:r w:rsidRPr="0093300C">
        <w:rPr>
          <w:rFonts w:hint="eastAsia"/>
        </w:rPr>
        <w:t>をいう。以下本編において同じ。なお、本章における旧優生保護法の説明は、「らい予防法の廃止に関する法律」（平成</w:t>
      </w:r>
      <w:r w:rsidRPr="0093300C">
        <w:rPr>
          <w:rFonts w:hint="eastAsia"/>
        </w:rPr>
        <w:t>8</w:t>
      </w:r>
      <w:r w:rsidRPr="0093300C">
        <w:rPr>
          <w:rFonts w:hint="eastAsia"/>
        </w:rPr>
        <w:t>年法律第</w:t>
      </w:r>
      <w:r w:rsidRPr="0093300C">
        <w:rPr>
          <w:rFonts w:hint="eastAsia"/>
        </w:rPr>
        <w:t>28</w:t>
      </w:r>
      <w:r w:rsidRPr="0093300C">
        <w:rPr>
          <w:rFonts w:hint="eastAsia"/>
        </w:rPr>
        <w:t>号）の施行日（平成</w:t>
      </w:r>
      <w:r w:rsidRPr="0093300C">
        <w:rPr>
          <w:rFonts w:hint="eastAsia"/>
        </w:rPr>
        <w:t>8</w:t>
      </w:r>
      <w:r w:rsidRPr="0093300C">
        <w:rPr>
          <w:rFonts w:hint="eastAsia"/>
        </w:rPr>
        <w:t>年</w:t>
      </w:r>
      <w:r w:rsidRPr="0093300C">
        <w:rPr>
          <w:rFonts w:hint="eastAsia"/>
        </w:rPr>
        <w:t>4</w:t>
      </w:r>
      <w:r w:rsidRPr="0093300C">
        <w:rPr>
          <w:rFonts w:hint="eastAsia"/>
        </w:rPr>
        <w:t>月</w:t>
      </w:r>
      <w:r w:rsidRPr="0093300C">
        <w:rPr>
          <w:rFonts w:hint="eastAsia"/>
        </w:rPr>
        <w:t>1</w:t>
      </w:r>
      <w:r w:rsidRPr="0093300C">
        <w:rPr>
          <w:rFonts w:hint="eastAsia"/>
        </w:rPr>
        <w:t>日）の前日である平成</w:t>
      </w:r>
      <w:r w:rsidRPr="0093300C">
        <w:rPr>
          <w:rFonts w:hint="eastAsia"/>
        </w:rPr>
        <w:t>8</w:t>
      </w:r>
      <w:r w:rsidRPr="0093300C">
        <w:rPr>
          <w:rFonts w:hint="eastAsia"/>
        </w:rPr>
        <w:t>年</w:t>
      </w:r>
      <w:r w:rsidRPr="0093300C">
        <w:rPr>
          <w:rFonts w:hint="eastAsia"/>
        </w:rPr>
        <w:t>3</w:t>
      </w:r>
      <w:r w:rsidRPr="0093300C">
        <w:rPr>
          <w:rFonts w:hint="eastAsia"/>
        </w:rPr>
        <w:t>月</w:t>
      </w:r>
      <w:r w:rsidRPr="0093300C">
        <w:rPr>
          <w:rFonts w:hint="eastAsia"/>
        </w:rPr>
        <w:t>31</w:t>
      </w:r>
      <w:r w:rsidRPr="0093300C">
        <w:rPr>
          <w:rFonts w:hint="eastAsia"/>
        </w:rPr>
        <w:t>日時点の規定に基づいている。</w:t>
      </w:r>
    </w:p>
  </w:footnote>
  <w:footnote w:id="3">
    <w:p w14:paraId="2394E33E" w14:textId="42FC5E43" w:rsidR="00B02E76" w:rsidRPr="0093300C" w:rsidRDefault="00B02E76" w:rsidP="007D2EE1">
      <w:pPr>
        <w:pStyle w:val="a9"/>
        <w:ind w:left="176" w:hanging="176"/>
        <w:jc w:val="both"/>
      </w:pPr>
      <w:r w:rsidRPr="0093300C">
        <w:rPr>
          <w:rStyle w:val="a8"/>
        </w:rPr>
        <w:footnoteRef/>
      </w:r>
      <w:r w:rsidR="00665693" w:rsidRPr="0093300C">
        <w:t> </w:t>
      </w:r>
      <w:r w:rsidRPr="0093300C">
        <w:rPr>
          <w:rFonts w:hint="eastAsia"/>
        </w:rPr>
        <w:t>これらの資料については、</w:t>
      </w:r>
      <w:r w:rsidR="00946D5E" w:rsidRPr="0093300C">
        <w:rPr>
          <w:rFonts w:hint="eastAsia"/>
        </w:rPr>
        <w:t>本編第</w:t>
      </w:r>
      <w:r w:rsidR="00946D5E" w:rsidRPr="0093300C">
        <w:rPr>
          <w:rFonts w:hint="eastAsia"/>
        </w:rPr>
        <w:t>3</w:t>
      </w:r>
      <w:r w:rsidR="00946D5E" w:rsidRPr="0093300C">
        <w:rPr>
          <w:rFonts w:hint="eastAsia"/>
        </w:rPr>
        <w:t>章又は第</w:t>
      </w:r>
      <w:r w:rsidR="00946D5E" w:rsidRPr="0093300C">
        <w:rPr>
          <w:rFonts w:hint="eastAsia"/>
        </w:rPr>
        <w:t>4</w:t>
      </w:r>
      <w:r w:rsidR="00946D5E" w:rsidRPr="0093300C">
        <w:rPr>
          <w:rFonts w:hint="eastAsia"/>
        </w:rPr>
        <w:t>章</w:t>
      </w:r>
      <w:r w:rsidRPr="0093300C">
        <w:rPr>
          <w:rFonts w:hint="eastAsia"/>
        </w:rPr>
        <w:t>参照</w:t>
      </w:r>
      <w:r w:rsidR="00200266">
        <w:rPr>
          <w:rFonts w:hint="eastAsia"/>
        </w:rPr>
        <w:t>。</w:t>
      </w:r>
    </w:p>
  </w:footnote>
  <w:footnote w:id="4">
    <w:p w14:paraId="2588AB5B" w14:textId="67CBF4BA" w:rsidR="00B02E76" w:rsidRPr="0093300C" w:rsidRDefault="00B02E76" w:rsidP="007D2EE1">
      <w:pPr>
        <w:pStyle w:val="a9"/>
        <w:ind w:left="176" w:hanging="176"/>
        <w:jc w:val="both"/>
      </w:pPr>
      <w:r w:rsidRPr="0093300C">
        <w:rPr>
          <w:rStyle w:val="a8"/>
        </w:rPr>
        <w:footnoteRef/>
      </w:r>
      <w:r w:rsidR="00665693" w:rsidRPr="0093300C">
        <w:t> </w:t>
      </w:r>
      <w:r w:rsidRPr="0093300C">
        <w:rPr>
          <w:rFonts w:hint="eastAsia"/>
          <w:szCs w:val="18"/>
        </w:rPr>
        <w:t>第</w:t>
      </w:r>
      <w:r w:rsidRPr="0093300C">
        <w:rPr>
          <w:rFonts w:hint="eastAsia"/>
          <w:szCs w:val="18"/>
        </w:rPr>
        <w:t>2</w:t>
      </w:r>
      <w:r w:rsidRPr="0093300C">
        <w:rPr>
          <w:rFonts w:hint="eastAsia"/>
          <w:szCs w:val="18"/>
        </w:rPr>
        <w:t>回国会参議院厚生委員会会議録第</w:t>
      </w:r>
      <w:r w:rsidRPr="0093300C">
        <w:rPr>
          <w:rFonts w:hint="eastAsia"/>
          <w:szCs w:val="18"/>
        </w:rPr>
        <w:t>13</w:t>
      </w:r>
      <w:r w:rsidRPr="0093300C">
        <w:rPr>
          <w:rFonts w:hint="eastAsia"/>
          <w:szCs w:val="18"/>
        </w:rPr>
        <w:t>号</w:t>
      </w:r>
      <w:r w:rsidRPr="0093300C">
        <w:rPr>
          <w:rFonts w:hint="eastAsia"/>
          <w:szCs w:val="18"/>
        </w:rPr>
        <w:t>,</w:t>
      </w:r>
      <w:r w:rsidRPr="0093300C">
        <w:rPr>
          <w:rFonts w:hint="eastAsia"/>
          <w:szCs w:val="18"/>
        </w:rPr>
        <w:t>昭</w:t>
      </w:r>
      <w:r w:rsidRPr="0093300C">
        <w:rPr>
          <w:rFonts w:hint="eastAsia"/>
          <w:szCs w:val="18"/>
        </w:rPr>
        <w:t>23.6.19</w:t>
      </w:r>
      <w:r w:rsidRPr="0093300C">
        <w:rPr>
          <w:szCs w:val="18"/>
        </w:rPr>
        <w:t>,pp</w:t>
      </w:r>
      <w:r w:rsidRPr="0093300C">
        <w:rPr>
          <w:rFonts w:hint="eastAsia"/>
          <w:szCs w:val="18"/>
        </w:rPr>
        <w:t>.1-2.</w:t>
      </w:r>
      <w:r w:rsidR="00665693" w:rsidRPr="0093300C">
        <w:t> </w:t>
      </w:r>
    </w:p>
  </w:footnote>
  <w:footnote w:id="5">
    <w:p w14:paraId="07227623" w14:textId="12B8C409" w:rsidR="00B02E76" w:rsidRPr="0093300C" w:rsidRDefault="00B02E76" w:rsidP="007D2EE1">
      <w:pPr>
        <w:pStyle w:val="a9"/>
        <w:ind w:left="176" w:hanging="176"/>
        <w:jc w:val="both"/>
        <w:rPr>
          <w:spacing w:val="-14"/>
        </w:rPr>
      </w:pPr>
      <w:r w:rsidRPr="0093300C">
        <w:rPr>
          <w:rStyle w:val="a8"/>
        </w:rPr>
        <w:footnoteRef/>
      </w:r>
      <w:r w:rsidR="00665693" w:rsidRPr="0093300C">
        <w:t> </w:t>
      </w:r>
      <w:r w:rsidRPr="0093300C">
        <w:rPr>
          <w:rFonts w:hint="eastAsia"/>
        </w:rPr>
        <w:t>「優生保護法の施行について」（昭和</w:t>
      </w:r>
      <w:r w:rsidRPr="0093300C">
        <w:rPr>
          <w:rFonts w:hint="eastAsia"/>
        </w:rPr>
        <w:t>28</w:t>
      </w:r>
      <w:r w:rsidRPr="0093300C">
        <w:rPr>
          <w:rFonts w:hint="eastAsia"/>
        </w:rPr>
        <w:t>年</w:t>
      </w:r>
      <w:r w:rsidRPr="0093300C">
        <w:rPr>
          <w:rFonts w:hint="eastAsia"/>
        </w:rPr>
        <w:t>6</w:t>
      </w:r>
      <w:r w:rsidRPr="0093300C">
        <w:rPr>
          <w:rFonts w:hint="eastAsia"/>
        </w:rPr>
        <w:t>月</w:t>
      </w:r>
      <w:r w:rsidRPr="0093300C">
        <w:rPr>
          <w:rFonts w:hint="eastAsia"/>
        </w:rPr>
        <w:t>12</w:t>
      </w:r>
      <w:r w:rsidRPr="0093300C">
        <w:rPr>
          <w:rFonts w:hint="eastAsia"/>
        </w:rPr>
        <w:t>日</w:t>
      </w:r>
      <w:r w:rsidR="00665693" w:rsidRPr="0093300C">
        <w:rPr>
          <w:rFonts w:hint="eastAsia"/>
        </w:rPr>
        <w:t> </w:t>
      </w:r>
      <w:r w:rsidRPr="0093300C">
        <w:rPr>
          <w:rFonts w:hint="eastAsia"/>
        </w:rPr>
        <w:t>厚生省発衛第</w:t>
      </w:r>
      <w:r w:rsidRPr="0093300C">
        <w:rPr>
          <w:rFonts w:hint="eastAsia"/>
        </w:rPr>
        <w:t>150</w:t>
      </w:r>
      <w:r w:rsidRPr="0093300C">
        <w:rPr>
          <w:rFonts w:hint="eastAsia"/>
        </w:rPr>
        <w:t>号</w:t>
      </w:r>
      <w:r w:rsidR="00665693" w:rsidRPr="0093300C">
        <w:rPr>
          <w:rFonts w:hint="eastAsia"/>
        </w:rPr>
        <w:t> </w:t>
      </w:r>
      <w:r w:rsidRPr="0093300C">
        <w:rPr>
          <w:rFonts w:hint="eastAsia"/>
        </w:rPr>
        <w:t>各都道府県知事宛</w:t>
      </w:r>
      <w:r w:rsidR="00665693" w:rsidRPr="0093300C">
        <w:rPr>
          <w:rFonts w:hint="eastAsia"/>
        </w:rPr>
        <w:t> </w:t>
      </w:r>
      <w:r w:rsidRPr="0093300C">
        <w:rPr>
          <w:rFonts w:hint="eastAsia"/>
        </w:rPr>
        <w:t>厚生事務次官発）</w:t>
      </w:r>
    </w:p>
  </w:footnote>
  <w:footnote w:id="6">
    <w:p w14:paraId="501AD968" w14:textId="554556C6" w:rsidR="00B02E76" w:rsidRPr="0093300C" w:rsidRDefault="00B02E76" w:rsidP="007D2EE1">
      <w:pPr>
        <w:pStyle w:val="a9"/>
        <w:ind w:left="176" w:hanging="176"/>
        <w:jc w:val="both"/>
      </w:pPr>
      <w:r w:rsidRPr="0093300C">
        <w:rPr>
          <w:rStyle w:val="a8"/>
        </w:rPr>
        <w:footnoteRef/>
      </w:r>
      <w:r w:rsidR="00665693" w:rsidRPr="0093300C">
        <w:t> </w:t>
      </w:r>
      <w:r w:rsidRPr="0093300C">
        <w:rPr>
          <w:rFonts w:hint="eastAsia"/>
        </w:rPr>
        <w:t>第</w:t>
      </w:r>
      <w:r w:rsidRPr="0093300C">
        <w:rPr>
          <w:rFonts w:hint="eastAsia"/>
        </w:rPr>
        <w:t>10</w:t>
      </w:r>
      <w:r w:rsidRPr="0093300C">
        <w:rPr>
          <w:rFonts w:hint="eastAsia"/>
        </w:rPr>
        <w:t>条では、第</w:t>
      </w:r>
      <w:r w:rsidRPr="0093300C">
        <w:rPr>
          <w:rFonts w:hint="eastAsia"/>
        </w:rPr>
        <w:t>4</w:t>
      </w:r>
      <w:r w:rsidRPr="0093300C">
        <w:rPr>
          <w:rFonts w:hint="eastAsia"/>
        </w:rPr>
        <w:t>条の規定に基づく優生手術の申請に対して都道府県優生保護審査会の審査で優生手術を行うことが適当である旨の決定があり、その決定が確定したとき等に医師が優生手術を行うことが規定されていた。また、第</w:t>
      </w:r>
      <w:r w:rsidRPr="0093300C">
        <w:rPr>
          <w:rFonts w:hint="eastAsia"/>
        </w:rPr>
        <w:t>13</w:t>
      </w:r>
      <w:r w:rsidRPr="0093300C">
        <w:rPr>
          <w:rFonts w:hint="eastAsia"/>
        </w:rPr>
        <w:t>条第</w:t>
      </w:r>
      <w:r w:rsidRPr="0093300C">
        <w:rPr>
          <w:rFonts w:hint="eastAsia"/>
        </w:rPr>
        <w:t>2</w:t>
      </w:r>
      <w:r w:rsidRPr="0093300C">
        <w:rPr>
          <w:rFonts w:hint="eastAsia"/>
        </w:rPr>
        <w:t>項では、第</w:t>
      </w:r>
      <w:r w:rsidRPr="0093300C">
        <w:rPr>
          <w:rFonts w:hint="eastAsia"/>
        </w:rPr>
        <w:t>12</w:t>
      </w:r>
      <w:r w:rsidRPr="0093300C">
        <w:rPr>
          <w:rFonts w:hint="eastAsia"/>
        </w:rPr>
        <w:t>条の規定に基づく優生手術の申請に対して都道府県優生保護審査会の審査で優生手術を行うことが適当である旨の決定があったときに医師が優生手術を行うことができることが規定されていた。</w:t>
      </w:r>
    </w:p>
  </w:footnote>
  <w:footnote w:id="7">
    <w:p w14:paraId="31134991" w14:textId="601ECB09" w:rsidR="00B02E76" w:rsidRPr="0093300C" w:rsidRDefault="00B02E76" w:rsidP="007D2EE1">
      <w:pPr>
        <w:pStyle w:val="a9"/>
        <w:ind w:left="176" w:hanging="176"/>
        <w:jc w:val="both"/>
        <w:rPr>
          <w:spacing w:val="-2"/>
        </w:rPr>
      </w:pPr>
      <w:r w:rsidRPr="0093300C">
        <w:rPr>
          <w:rStyle w:val="a8"/>
        </w:rPr>
        <w:footnoteRef/>
      </w:r>
      <w:r w:rsidR="00665693" w:rsidRPr="0093300C">
        <w:rPr>
          <w:rFonts w:hint="eastAsia"/>
          <w:spacing w:val="-2"/>
        </w:rPr>
        <w:t> </w:t>
      </w:r>
      <w:r w:rsidRPr="0093300C">
        <w:rPr>
          <w:rFonts w:hint="eastAsia"/>
          <w:spacing w:val="-2"/>
        </w:rPr>
        <w:t>昭和</w:t>
      </w:r>
      <w:r w:rsidRPr="0093300C">
        <w:rPr>
          <w:rFonts w:hint="eastAsia"/>
          <w:spacing w:val="-2"/>
        </w:rPr>
        <w:t>23</w:t>
      </w:r>
      <w:r w:rsidRPr="0093300C">
        <w:rPr>
          <w:rFonts w:hint="eastAsia"/>
          <w:spacing w:val="-2"/>
        </w:rPr>
        <w:t>年</w:t>
      </w:r>
      <w:r w:rsidRPr="0093300C">
        <w:rPr>
          <w:rFonts w:hint="eastAsia"/>
          <w:spacing w:val="-2"/>
        </w:rPr>
        <w:t>9</w:t>
      </w:r>
      <w:r w:rsidRPr="0093300C">
        <w:rPr>
          <w:rFonts w:hint="eastAsia"/>
          <w:spacing w:val="-2"/>
        </w:rPr>
        <w:t>月</w:t>
      </w:r>
      <w:r w:rsidRPr="0093300C">
        <w:rPr>
          <w:rFonts w:hint="eastAsia"/>
          <w:spacing w:val="-2"/>
        </w:rPr>
        <w:t>11</w:t>
      </w:r>
      <w:r w:rsidRPr="0093300C">
        <w:rPr>
          <w:rFonts w:hint="eastAsia"/>
          <w:spacing w:val="-2"/>
        </w:rPr>
        <w:t>日から昭和</w:t>
      </w:r>
      <w:r w:rsidRPr="0093300C">
        <w:rPr>
          <w:rFonts w:hint="eastAsia"/>
          <w:spacing w:val="-2"/>
        </w:rPr>
        <w:t>27</w:t>
      </w:r>
      <w:r w:rsidRPr="0093300C">
        <w:rPr>
          <w:rFonts w:hint="eastAsia"/>
          <w:spacing w:val="-2"/>
        </w:rPr>
        <w:t>年</w:t>
      </w:r>
      <w:r w:rsidRPr="0093300C">
        <w:rPr>
          <w:rFonts w:hint="eastAsia"/>
          <w:spacing w:val="-2"/>
        </w:rPr>
        <w:t>6</w:t>
      </w:r>
      <w:r w:rsidRPr="0093300C">
        <w:rPr>
          <w:rFonts w:hint="eastAsia"/>
          <w:spacing w:val="-2"/>
        </w:rPr>
        <w:t>月</w:t>
      </w:r>
      <w:r w:rsidRPr="0093300C">
        <w:rPr>
          <w:rFonts w:hint="eastAsia"/>
          <w:spacing w:val="-2"/>
        </w:rPr>
        <w:t>3</w:t>
      </w:r>
      <w:r w:rsidR="003D636D" w:rsidRPr="0093300C">
        <w:rPr>
          <w:spacing w:val="-2"/>
        </w:rPr>
        <w:t>0</w:t>
      </w:r>
      <w:r w:rsidRPr="0093300C">
        <w:rPr>
          <w:rFonts w:hint="eastAsia"/>
          <w:spacing w:val="-2"/>
        </w:rPr>
        <w:t>日までの間において適用されていた「優生保護法施行規則」（昭和</w:t>
      </w:r>
      <w:r w:rsidRPr="0093300C">
        <w:rPr>
          <w:rFonts w:hint="eastAsia"/>
          <w:spacing w:val="-2"/>
        </w:rPr>
        <w:t>24</w:t>
      </w:r>
      <w:r w:rsidRPr="0093300C">
        <w:rPr>
          <w:rFonts w:hint="eastAsia"/>
          <w:spacing w:val="-2"/>
        </w:rPr>
        <w:t>年厚生省令第</w:t>
      </w:r>
      <w:r w:rsidRPr="0093300C">
        <w:rPr>
          <w:rFonts w:hint="eastAsia"/>
          <w:spacing w:val="-2"/>
        </w:rPr>
        <w:t>3</w:t>
      </w:r>
      <w:r w:rsidRPr="0093300C">
        <w:rPr>
          <w:rFonts w:hint="eastAsia"/>
          <w:spacing w:val="-2"/>
        </w:rPr>
        <w:t>号）又は昭和</w:t>
      </w:r>
      <w:r w:rsidRPr="0093300C">
        <w:rPr>
          <w:rFonts w:hint="eastAsia"/>
          <w:spacing w:val="-2"/>
        </w:rPr>
        <w:t>27</w:t>
      </w:r>
      <w:r w:rsidRPr="0093300C">
        <w:rPr>
          <w:rFonts w:hint="eastAsia"/>
          <w:spacing w:val="-2"/>
        </w:rPr>
        <w:t>年</w:t>
      </w:r>
      <w:r w:rsidRPr="0093300C">
        <w:rPr>
          <w:rFonts w:hint="eastAsia"/>
          <w:spacing w:val="-2"/>
        </w:rPr>
        <w:t>7</w:t>
      </w:r>
      <w:r w:rsidRPr="0093300C">
        <w:rPr>
          <w:rFonts w:hint="eastAsia"/>
          <w:spacing w:val="-2"/>
        </w:rPr>
        <w:t>月</w:t>
      </w:r>
      <w:r w:rsidRPr="0093300C">
        <w:rPr>
          <w:rFonts w:hint="eastAsia"/>
          <w:spacing w:val="-2"/>
        </w:rPr>
        <w:t>1</w:t>
      </w:r>
      <w:r w:rsidRPr="0093300C">
        <w:rPr>
          <w:rFonts w:hint="eastAsia"/>
          <w:spacing w:val="-2"/>
        </w:rPr>
        <w:t>日から平成</w:t>
      </w:r>
      <w:r w:rsidRPr="0093300C">
        <w:rPr>
          <w:rFonts w:hint="eastAsia"/>
          <w:spacing w:val="-2"/>
        </w:rPr>
        <w:t>8</w:t>
      </w:r>
      <w:r w:rsidRPr="0093300C">
        <w:rPr>
          <w:rFonts w:hint="eastAsia"/>
          <w:spacing w:val="-2"/>
        </w:rPr>
        <w:t>年</w:t>
      </w:r>
      <w:r w:rsidRPr="0093300C">
        <w:rPr>
          <w:rFonts w:hint="eastAsia"/>
          <w:spacing w:val="-2"/>
        </w:rPr>
        <w:t>9</w:t>
      </w:r>
      <w:r w:rsidRPr="0093300C">
        <w:rPr>
          <w:rFonts w:hint="eastAsia"/>
          <w:spacing w:val="-2"/>
        </w:rPr>
        <w:t>月</w:t>
      </w:r>
      <w:r w:rsidRPr="0093300C">
        <w:rPr>
          <w:rFonts w:hint="eastAsia"/>
          <w:spacing w:val="-2"/>
        </w:rPr>
        <w:t>25</w:t>
      </w:r>
      <w:r w:rsidRPr="0093300C">
        <w:rPr>
          <w:rFonts w:hint="eastAsia"/>
          <w:spacing w:val="-2"/>
        </w:rPr>
        <w:t>日までの間において適用されていた「優生保護法施行規則」（昭和</w:t>
      </w:r>
      <w:r w:rsidRPr="0093300C">
        <w:rPr>
          <w:rFonts w:hint="eastAsia"/>
          <w:spacing w:val="-2"/>
        </w:rPr>
        <w:t>27</w:t>
      </w:r>
      <w:r w:rsidRPr="0093300C">
        <w:rPr>
          <w:rFonts w:hint="eastAsia"/>
          <w:spacing w:val="-2"/>
        </w:rPr>
        <w:t>年厚生省令第</w:t>
      </w:r>
      <w:r w:rsidRPr="0093300C">
        <w:rPr>
          <w:rFonts w:hint="eastAsia"/>
          <w:spacing w:val="-2"/>
        </w:rPr>
        <w:t>32</w:t>
      </w:r>
      <w:r w:rsidRPr="0093300C">
        <w:rPr>
          <w:rFonts w:hint="eastAsia"/>
          <w:spacing w:val="-2"/>
        </w:rPr>
        <w:t>号）をいう。以下本</w:t>
      </w:r>
      <w:r w:rsidRPr="0093300C">
        <w:rPr>
          <w:rFonts w:hint="eastAsia"/>
        </w:rPr>
        <w:t>編において同じ。</w:t>
      </w:r>
    </w:p>
  </w:footnote>
  <w:footnote w:id="8">
    <w:p w14:paraId="4BFA10E6" w14:textId="186001B2" w:rsidR="00B02E76" w:rsidRPr="0093300C" w:rsidRDefault="00B02E76" w:rsidP="007D2EE1">
      <w:pPr>
        <w:pStyle w:val="a9"/>
        <w:ind w:left="176" w:hanging="176"/>
        <w:jc w:val="both"/>
      </w:pPr>
      <w:r w:rsidRPr="0093300C">
        <w:rPr>
          <w:rStyle w:val="a8"/>
        </w:rPr>
        <w:footnoteRef/>
      </w:r>
      <w:r w:rsidR="00665693" w:rsidRPr="0093300C">
        <w:t> </w:t>
      </w:r>
      <w:r w:rsidRPr="0093300C">
        <w:rPr>
          <w:rFonts w:hint="eastAsia"/>
        </w:rPr>
        <w:t>昭和</w:t>
      </w:r>
      <w:r w:rsidRPr="0093300C">
        <w:rPr>
          <w:rFonts w:hint="eastAsia"/>
        </w:rPr>
        <w:t>24</w:t>
      </w:r>
      <w:r w:rsidRPr="0093300C">
        <w:rPr>
          <w:rFonts w:hint="eastAsia"/>
        </w:rPr>
        <w:t>年厚生省令第</w:t>
      </w:r>
      <w:r w:rsidRPr="0093300C">
        <w:rPr>
          <w:rFonts w:hint="eastAsia"/>
        </w:rPr>
        <w:t>24</w:t>
      </w:r>
      <w:r w:rsidRPr="0093300C">
        <w:rPr>
          <w:rFonts w:hint="eastAsia"/>
        </w:rPr>
        <w:t>号による改正。</w:t>
      </w:r>
    </w:p>
  </w:footnote>
  <w:footnote w:id="9">
    <w:p w14:paraId="53671D7F" w14:textId="362DD2F2" w:rsidR="00B02E76" w:rsidRPr="0093300C" w:rsidRDefault="00B02E76" w:rsidP="007D2EE1">
      <w:pPr>
        <w:pStyle w:val="a9"/>
        <w:ind w:left="176" w:hanging="176"/>
        <w:jc w:val="both"/>
      </w:pPr>
      <w:r w:rsidRPr="0093300C">
        <w:rPr>
          <w:vertAlign w:val="superscript"/>
        </w:rPr>
        <w:footnoteRef/>
      </w:r>
      <w:r w:rsidR="00665693" w:rsidRPr="0093300C">
        <w:t> </w:t>
      </w:r>
      <w:r w:rsidRPr="0093300C">
        <w:rPr>
          <w:rFonts w:hint="eastAsia"/>
        </w:rPr>
        <w:t>昭和</w:t>
      </w:r>
      <w:r w:rsidRPr="0093300C">
        <w:rPr>
          <w:rFonts w:hint="eastAsia"/>
        </w:rPr>
        <w:t>27</w:t>
      </w:r>
      <w:r w:rsidRPr="0093300C">
        <w:rPr>
          <w:rFonts w:hint="eastAsia"/>
        </w:rPr>
        <w:t>年厚生省令第</w:t>
      </w:r>
      <w:r w:rsidRPr="0093300C">
        <w:rPr>
          <w:rFonts w:hint="eastAsia"/>
        </w:rPr>
        <w:t>32</w:t>
      </w:r>
      <w:r w:rsidRPr="0093300C">
        <w:rPr>
          <w:rFonts w:hint="eastAsia"/>
        </w:rPr>
        <w:t>号による全部改正。</w:t>
      </w:r>
    </w:p>
  </w:footnote>
  <w:footnote w:id="10">
    <w:p w14:paraId="35E37817" w14:textId="621A0577" w:rsidR="00B02E76" w:rsidRPr="0093300C" w:rsidRDefault="00B02E76" w:rsidP="007D2EE1">
      <w:pPr>
        <w:pStyle w:val="a9"/>
        <w:ind w:left="176" w:hanging="176"/>
        <w:jc w:val="both"/>
      </w:pPr>
      <w:r w:rsidRPr="0093300C">
        <w:rPr>
          <w:vertAlign w:val="superscript"/>
        </w:rPr>
        <w:footnoteRef/>
      </w:r>
      <w:r w:rsidR="00665693" w:rsidRPr="0093300C">
        <w:t> </w:t>
      </w:r>
      <w:r w:rsidRPr="0093300C">
        <w:rPr>
          <w:rFonts w:hint="eastAsia"/>
        </w:rPr>
        <w:t>「優生保護法の一部を改正する法律等の施行について」（昭和</w:t>
      </w:r>
      <w:r w:rsidRPr="0093300C">
        <w:rPr>
          <w:rFonts w:hint="eastAsia"/>
        </w:rPr>
        <w:t>27</w:t>
      </w:r>
      <w:r w:rsidRPr="0093300C">
        <w:rPr>
          <w:rFonts w:hint="eastAsia"/>
        </w:rPr>
        <w:t>年</w:t>
      </w:r>
      <w:r w:rsidRPr="0093300C">
        <w:rPr>
          <w:rFonts w:hint="eastAsia"/>
        </w:rPr>
        <w:t>7</w:t>
      </w:r>
      <w:r w:rsidRPr="0093300C">
        <w:rPr>
          <w:rFonts w:hint="eastAsia"/>
        </w:rPr>
        <w:t>月</w:t>
      </w:r>
      <w:r w:rsidRPr="0093300C">
        <w:rPr>
          <w:rFonts w:hint="eastAsia"/>
        </w:rPr>
        <w:t>23</w:t>
      </w:r>
      <w:r w:rsidRPr="0093300C">
        <w:rPr>
          <w:rFonts w:hint="eastAsia"/>
        </w:rPr>
        <w:t>日</w:t>
      </w:r>
      <w:r w:rsidR="00665693" w:rsidRPr="0093300C">
        <w:rPr>
          <w:rFonts w:hint="eastAsia"/>
        </w:rPr>
        <w:t> </w:t>
      </w:r>
      <w:r w:rsidRPr="0093300C">
        <w:rPr>
          <w:rFonts w:hint="eastAsia"/>
        </w:rPr>
        <w:t>厚生省発衛第</w:t>
      </w:r>
      <w:r w:rsidRPr="0093300C">
        <w:rPr>
          <w:rFonts w:hint="eastAsia"/>
        </w:rPr>
        <w:t>132</w:t>
      </w:r>
      <w:r w:rsidRPr="0093300C">
        <w:rPr>
          <w:rFonts w:hint="eastAsia"/>
        </w:rPr>
        <w:t>号</w:t>
      </w:r>
      <w:r w:rsidR="00665693" w:rsidRPr="0093300C">
        <w:rPr>
          <w:rFonts w:hint="eastAsia"/>
        </w:rPr>
        <w:t> </w:t>
      </w:r>
      <w:r w:rsidRPr="0093300C">
        <w:rPr>
          <w:rFonts w:hint="eastAsia"/>
        </w:rPr>
        <w:t>各都道府県知事宛</w:t>
      </w:r>
      <w:r w:rsidR="00665693" w:rsidRPr="0093300C">
        <w:rPr>
          <w:rFonts w:hint="eastAsia"/>
        </w:rPr>
        <w:t> </w:t>
      </w:r>
      <w:r w:rsidRPr="0093300C">
        <w:rPr>
          <w:rFonts w:hint="eastAsia"/>
        </w:rPr>
        <w:t>厚生事務次官発）</w:t>
      </w:r>
    </w:p>
  </w:footnote>
  <w:footnote w:id="11">
    <w:p w14:paraId="0CC64CA3" w14:textId="1B508D42" w:rsidR="00B02E76" w:rsidRPr="0093300C" w:rsidRDefault="00B02E76" w:rsidP="007D2EE1">
      <w:pPr>
        <w:pStyle w:val="a9"/>
        <w:ind w:left="176" w:hanging="176"/>
        <w:jc w:val="both"/>
      </w:pPr>
      <w:r w:rsidRPr="0093300C">
        <w:rPr>
          <w:rStyle w:val="a8"/>
        </w:rPr>
        <w:footnoteRef/>
      </w:r>
      <w:r w:rsidR="00665693" w:rsidRPr="0093300C">
        <w:t> </w:t>
      </w:r>
      <w:r w:rsidRPr="0093300C">
        <w:rPr>
          <w:rFonts w:hint="eastAsia"/>
        </w:rPr>
        <w:t>昭和</w:t>
      </w:r>
      <w:r w:rsidRPr="0093300C">
        <w:rPr>
          <w:rFonts w:hint="eastAsia"/>
        </w:rPr>
        <w:t>24</w:t>
      </w:r>
      <w:r w:rsidRPr="0093300C">
        <w:rPr>
          <w:rFonts w:hint="eastAsia"/>
        </w:rPr>
        <w:t>年法律第</w:t>
      </w:r>
      <w:r w:rsidRPr="0093300C">
        <w:rPr>
          <w:rFonts w:hint="eastAsia"/>
        </w:rPr>
        <w:t>216</w:t>
      </w:r>
      <w:r w:rsidRPr="0093300C">
        <w:rPr>
          <w:rFonts w:hint="eastAsia"/>
        </w:rPr>
        <w:t>号による改正前は、「申請することができる」との規定であった。</w:t>
      </w:r>
    </w:p>
  </w:footnote>
  <w:footnote w:id="12">
    <w:p w14:paraId="28F0F8B9" w14:textId="7C47ED72" w:rsidR="00B02E76" w:rsidRPr="0093300C" w:rsidRDefault="00B02E76" w:rsidP="007D2EE1">
      <w:pPr>
        <w:pStyle w:val="a9"/>
        <w:ind w:left="176" w:hanging="176"/>
        <w:jc w:val="both"/>
      </w:pPr>
      <w:r w:rsidRPr="0093300C">
        <w:rPr>
          <w:vertAlign w:val="superscript"/>
        </w:rPr>
        <w:footnoteRef/>
      </w:r>
      <w:r w:rsidR="00665693" w:rsidRPr="0093300C">
        <w:t> </w:t>
      </w:r>
      <w:r w:rsidRPr="0093300C">
        <w:rPr>
          <w:rFonts w:hint="eastAsia"/>
        </w:rPr>
        <w:t>旧優生保護法施行規則第</w:t>
      </w:r>
      <w:r w:rsidRPr="0093300C">
        <w:rPr>
          <w:rFonts w:hint="eastAsia"/>
        </w:rPr>
        <w:t>3</w:t>
      </w:r>
      <w:r w:rsidRPr="0093300C">
        <w:rPr>
          <w:rFonts w:hint="eastAsia"/>
        </w:rPr>
        <w:t>条第</w:t>
      </w:r>
      <w:r w:rsidRPr="0093300C">
        <w:rPr>
          <w:rFonts w:hint="eastAsia"/>
        </w:rPr>
        <w:t>1</w:t>
      </w:r>
      <w:r w:rsidRPr="0093300C">
        <w:rPr>
          <w:rFonts w:hint="eastAsia"/>
        </w:rPr>
        <w:t>項では、「法第</w:t>
      </w:r>
      <w:r w:rsidRPr="0093300C">
        <w:rPr>
          <w:rFonts w:hint="eastAsia"/>
        </w:rPr>
        <w:t>5</w:t>
      </w:r>
      <w:r w:rsidRPr="0093300C">
        <w:rPr>
          <w:rFonts w:hint="eastAsia"/>
        </w:rPr>
        <w:t>条第</w:t>
      </w:r>
      <w:r w:rsidRPr="0093300C">
        <w:rPr>
          <w:rFonts w:hint="eastAsia"/>
        </w:rPr>
        <w:t>1</w:t>
      </w:r>
      <w:r w:rsidRPr="0093300C">
        <w:rPr>
          <w:rFonts w:hint="eastAsia"/>
        </w:rPr>
        <w:t>項の規定による決定は、申請を受理した日から</w:t>
      </w:r>
      <w:r w:rsidRPr="0093300C">
        <w:rPr>
          <w:rFonts w:hint="eastAsia"/>
        </w:rPr>
        <w:t>30</w:t>
      </w:r>
      <w:r w:rsidRPr="0093300C">
        <w:rPr>
          <w:rFonts w:hint="eastAsia"/>
        </w:rPr>
        <w:t>日以内にしなければならない。但し、やむをえない事由があるときは、この限りでない。」と規定されていた。</w:t>
      </w:r>
    </w:p>
  </w:footnote>
  <w:footnote w:id="13">
    <w:p w14:paraId="139002AA" w14:textId="6E6D31C3"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昭和</w:t>
      </w:r>
      <w:r w:rsidRPr="0093300C">
        <w:rPr>
          <w:rFonts w:hint="eastAsia"/>
        </w:rPr>
        <w:t>37</w:t>
      </w:r>
      <w:r w:rsidRPr="0093300C">
        <w:rPr>
          <w:rFonts w:hint="eastAsia"/>
        </w:rPr>
        <w:t>年厚生省令第</w:t>
      </w:r>
      <w:r w:rsidRPr="0093300C">
        <w:rPr>
          <w:rFonts w:hint="eastAsia"/>
        </w:rPr>
        <w:t>47</w:t>
      </w:r>
      <w:r w:rsidRPr="0093300C">
        <w:rPr>
          <w:rFonts w:hint="eastAsia"/>
        </w:rPr>
        <w:t>号による改正前は、再審査の</w:t>
      </w:r>
      <w:r w:rsidR="003D636D" w:rsidRPr="0093300C">
        <w:rPr>
          <w:rFonts w:hint="eastAsia"/>
        </w:rPr>
        <w:t>申請</w:t>
      </w:r>
      <w:r w:rsidRPr="0093300C">
        <w:rPr>
          <w:rFonts w:hint="eastAsia"/>
        </w:rPr>
        <w:t>ができる旨が記載されていない様式であった。以下本編において同じ。</w:t>
      </w:r>
    </w:p>
  </w:footnote>
  <w:footnote w:id="14">
    <w:p w14:paraId="16C2E86F" w14:textId="6E1AEFB6" w:rsidR="00B02E76" w:rsidRPr="0093300C" w:rsidRDefault="00B02E76" w:rsidP="00415C77">
      <w:pPr>
        <w:pStyle w:val="a9"/>
        <w:ind w:left="176" w:hanging="176"/>
        <w:jc w:val="both"/>
      </w:pPr>
      <w:r w:rsidRPr="0093300C">
        <w:rPr>
          <w:vertAlign w:val="superscript"/>
        </w:rPr>
        <w:footnoteRef/>
      </w:r>
      <w:r w:rsidR="00665693" w:rsidRPr="0093300C">
        <w:t> </w:t>
      </w:r>
      <w:r w:rsidRPr="0093300C">
        <w:rPr>
          <w:rFonts w:hint="eastAsia"/>
        </w:rPr>
        <w:t>旧優生保護法施行規則第</w:t>
      </w:r>
      <w:r w:rsidRPr="0093300C">
        <w:rPr>
          <w:rFonts w:hint="eastAsia"/>
        </w:rPr>
        <w:t>5</w:t>
      </w:r>
      <w:r w:rsidRPr="0093300C">
        <w:rPr>
          <w:rFonts w:hint="eastAsia"/>
        </w:rPr>
        <w:t>条第</w:t>
      </w:r>
      <w:r w:rsidRPr="0093300C">
        <w:rPr>
          <w:rFonts w:hint="eastAsia"/>
        </w:rPr>
        <w:t>1</w:t>
      </w:r>
      <w:r w:rsidRPr="0093300C">
        <w:rPr>
          <w:rFonts w:hint="eastAsia"/>
        </w:rPr>
        <w:t>項では、「法第</w:t>
      </w:r>
      <w:r w:rsidRPr="0093300C">
        <w:rPr>
          <w:rFonts w:hint="eastAsia"/>
        </w:rPr>
        <w:t>7</w:t>
      </w:r>
      <w:r w:rsidRPr="0093300C">
        <w:rPr>
          <w:rFonts w:hint="eastAsia"/>
        </w:rPr>
        <w:t>条の規定による決定は、申請を受理した日から</w:t>
      </w:r>
      <w:r w:rsidRPr="0093300C">
        <w:rPr>
          <w:rFonts w:hint="eastAsia"/>
        </w:rPr>
        <w:t>30</w:t>
      </w:r>
      <w:r w:rsidRPr="0093300C">
        <w:rPr>
          <w:rFonts w:hint="eastAsia"/>
        </w:rPr>
        <w:t>日以内にしなければならない。但し、やむをえない事由があるときは、この限りでない。」と規定されていた。</w:t>
      </w:r>
    </w:p>
  </w:footnote>
  <w:footnote w:id="15">
    <w:p w14:paraId="0A1C63B4" w14:textId="1A6B0C49"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「行政事件訴訟法の施行に伴う関係法律の整理等に関する法律」（昭和</w:t>
      </w:r>
      <w:r w:rsidRPr="0093300C">
        <w:rPr>
          <w:rFonts w:hint="eastAsia"/>
        </w:rPr>
        <w:t>37</w:t>
      </w:r>
      <w:r w:rsidRPr="0093300C">
        <w:rPr>
          <w:rFonts w:hint="eastAsia"/>
        </w:rPr>
        <w:t>年法律第</w:t>
      </w:r>
      <w:r w:rsidRPr="0093300C">
        <w:rPr>
          <w:rFonts w:hint="eastAsia"/>
        </w:rPr>
        <w:t>140</w:t>
      </w:r>
      <w:r w:rsidRPr="0093300C">
        <w:rPr>
          <w:rFonts w:hint="eastAsia"/>
        </w:rPr>
        <w:t>号）による改正前の第</w:t>
      </w:r>
      <w:r w:rsidRPr="0093300C">
        <w:rPr>
          <w:rFonts w:hint="eastAsia"/>
        </w:rPr>
        <w:t>9</w:t>
      </w:r>
      <w:r w:rsidRPr="0093300C">
        <w:rPr>
          <w:rFonts w:hint="eastAsia"/>
        </w:rPr>
        <w:t>条では「中央優生保護審査会の決定に対して不服のある者は、第</w:t>
      </w:r>
      <w:r w:rsidRPr="0093300C">
        <w:rPr>
          <w:rFonts w:hint="eastAsia"/>
        </w:rPr>
        <w:t>7</w:t>
      </w:r>
      <w:r w:rsidRPr="0093300C">
        <w:rPr>
          <w:rFonts w:hint="eastAsia"/>
        </w:rPr>
        <w:t>条の通知を受けた日から</w:t>
      </w:r>
      <w:r w:rsidRPr="0093300C">
        <w:rPr>
          <w:rFonts w:hint="eastAsia"/>
        </w:rPr>
        <w:t>1</w:t>
      </w:r>
      <w:r w:rsidRPr="0093300C">
        <w:rPr>
          <w:rFonts w:hint="eastAsia"/>
        </w:rPr>
        <w:t>箇月以内に訴を提起することができる。」と規定されていた。</w:t>
      </w:r>
    </w:p>
  </w:footnote>
  <w:footnote w:id="16">
    <w:p w14:paraId="7E299C72" w14:textId="4E2DE6A4"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「優生保護法運営に関する疑義について」（昭和</w:t>
      </w:r>
      <w:r w:rsidRPr="0093300C">
        <w:rPr>
          <w:rFonts w:hint="eastAsia"/>
        </w:rPr>
        <w:t>30</w:t>
      </w:r>
      <w:r w:rsidRPr="0093300C">
        <w:rPr>
          <w:rFonts w:hint="eastAsia"/>
        </w:rPr>
        <w:t>年</w:t>
      </w:r>
      <w:r w:rsidRPr="0093300C">
        <w:rPr>
          <w:rFonts w:hint="eastAsia"/>
        </w:rPr>
        <w:t>12</w:t>
      </w:r>
      <w:r w:rsidRPr="0093300C">
        <w:rPr>
          <w:rFonts w:hint="eastAsia"/>
        </w:rPr>
        <w:t>月</w:t>
      </w:r>
      <w:r w:rsidRPr="0093300C">
        <w:rPr>
          <w:rFonts w:hint="eastAsia"/>
        </w:rPr>
        <w:t>6</w:t>
      </w:r>
      <w:r w:rsidRPr="0093300C">
        <w:rPr>
          <w:rFonts w:hint="eastAsia"/>
        </w:rPr>
        <w:t>日</w:t>
      </w:r>
      <w:r w:rsidR="00665693" w:rsidRPr="0093300C">
        <w:rPr>
          <w:rFonts w:hint="eastAsia"/>
        </w:rPr>
        <w:t> </w:t>
      </w:r>
      <w:r w:rsidRPr="0093300C">
        <w:rPr>
          <w:rFonts w:hint="eastAsia"/>
        </w:rPr>
        <w:t>兵結第</w:t>
      </w:r>
      <w:r w:rsidRPr="0093300C">
        <w:rPr>
          <w:rFonts w:hint="eastAsia"/>
        </w:rPr>
        <w:t>4392</w:t>
      </w:r>
      <w:r w:rsidRPr="0093300C">
        <w:rPr>
          <w:rFonts w:hint="eastAsia"/>
        </w:rPr>
        <w:t>号</w:t>
      </w:r>
      <w:r w:rsidR="00665693" w:rsidRPr="0093300C">
        <w:rPr>
          <w:rFonts w:hint="eastAsia"/>
        </w:rPr>
        <w:t> </w:t>
      </w:r>
      <w:r w:rsidRPr="0093300C">
        <w:rPr>
          <w:rFonts w:hint="eastAsia"/>
        </w:rPr>
        <w:t>厚生省公衆衛生局庶務課長宛</w:t>
      </w:r>
      <w:r w:rsidR="00665693" w:rsidRPr="0093300C">
        <w:rPr>
          <w:rFonts w:hint="eastAsia"/>
        </w:rPr>
        <w:t> </w:t>
      </w:r>
      <w:r w:rsidRPr="0093300C">
        <w:rPr>
          <w:rFonts w:hint="eastAsia"/>
        </w:rPr>
        <w:t>兵庫県衛生部長発）</w:t>
      </w:r>
    </w:p>
  </w:footnote>
  <w:footnote w:id="17">
    <w:p w14:paraId="1D63BA20" w14:textId="66C8FD80"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「優生保護法運営に関する疑義について」（昭和</w:t>
      </w:r>
      <w:r w:rsidRPr="0093300C">
        <w:rPr>
          <w:rFonts w:hint="eastAsia"/>
        </w:rPr>
        <w:t>31</w:t>
      </w:r>
      <w:r w:rsidRPr="0093300C">
        <w:rPr>
          <w:rFonts w:hint="eastAsia"/>
        </w:rPr>
        <w:t>年</w:t>
      </w:r>
      <w:r w:rsidRPr="0093300C">
        <w:rPr>
          <w:rFonts w:hint="eastAsia"/>
        </w:rPr>
        <w:t>1</w:t>
      </w:r>
      <w:r w:rsidRPr="0093300C">
        <w:rPr>
          <w:rFonts w:hint="eastAsia"/>
        </w:rPr>
        <w:t>月</w:t>
      </w:r>
      <w:r w:rsidRPr="0093300C">
        <w:rPr>
          <w:rFonts w:hint="eastAsia"/>
        </w:rPr>
        <w:t>28</w:t>
      </w:r>
      <w:r w:rsidRPr="0093300C">
        <w:rPr>
          <w:rFonts w:hint="eastAsia"/>
        </w:rPr>
        <w:t>日</w:t>
      </w:r>
      <w:r w:rsidR="00665693" w:rsidRPr="0093300C">
        <w:rPr>
          <w:rFonts w:hint="eastAsia"/>
        </w:rPr>
        <w:t> </w:t>
      </w:r>
      <w:r w:rsidRPr="0093300C">
        <w:rPr>
          <w:rFonts w:hint="eastAsia"/>
        </w:rPr>
        <w:t>衛庶第</w:t>
      </w:r>
      <w:r w:rsidRPr="0093300C">
        <w:rPr>
          <w:rFonts w:hint="eastAsia"/>
        </w:rPr>
        <w:t>18</w:t>
      </w:r>
      <w:r w:rsidRPr="0093300C">
        <w:rPr>
          <w:rFonts w:hint="eastAsia"/>
        </w:rPr>
        <w:t>号</w:t>
      </w:r>
      <w:r w:rsidR="00665693" w:rsidRPr="0093300C">
        <w:rPr>
          <w:rFonts w:hint="eastAsia"/>
        </w:rPr>
        <w:t> </w:t>
      </w:r>
      <w:r w:rsidRPr="0093300C">
        <w:rPr>
          <w:rFonts w:hint="eastAsia"/>
        </w:rPr>
        <w:t>兵庫県衛生部長宛</w:t>
      </w:r>
      <w:r w:rsidR="00665693" w:rsidRPr="0093300C">
        <w:rPr>
          <w:rFonts w:hint="eastAsia"/>
        </w:rPr>
        <w:t> </w:t>
      </w:r>
      <w:r w:rsidRPr="0093300C">
        <w:rPr>
          <w:rFonts w:hint="eastAsia"/>
        </w:rPr>
        <w:t>厚生省公衆衛生局庶務課長発）</w:t>
      </w:r>
    </w:p>
  </w:footnote>
  <w:footnote w:id="18">
    <w:p w14:paraId="15E82915" w14:textId="007285E1"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「審査を要件とする優生手術の審査に関する疑義について」（昭和</w:t>
      </w:r>
      <w:r w:rsidRPr="0093300C">
        <w:rPr>
          <w:rFonts w:hint="eastAsia"/>
        </w:rPr>
        <w:t>32</w:t>
      </w:r>
      <w:r w:rsidRPr="0093300C">
        <w:rPr>
          <w:rFonts w:hint="eastAsia"/>
        </w:rPr>
        <w:t>年</w:t>
      </w:r>
      <w:r w:rsidRPr="0093300C">
        <w:rPr>
          <w:rFonts w:hint="eastAsia"/>
        </w:rPr>
        <w:t>7</w:t>
      </w:r>
      <w:r w:rsidRPr="0093300C">
        <w:rPr>
          <w:rFonts w:hint="eastAsia"/>
        </w:rPr>
        <w:t>月</w:t>
      </w:r>
      <w:r w:rsidRPr="0093300C">
        <w:rPr>
          <w:rFonts w:hint="eastAsia"/>
        </w:rPr>
        <w:t>4</w:t>
      </w:r>
      <w:r w:rsidRPr="0093300C">
        <w:rPr>
          <w:rFonts w:hint="eastAsia"/>
        </w:rPr>
        <w:t>日</w:t>
      </w:r>
      <w:r w:rsidR="00665693" w:rsidRPr="0093300C">
        <w:rPr>
          <w:rFonts w:hint="eastAsia"/>
        </w:rPr>
        <w:t> </w:t>
      </w:r>
      <w:r w:rsidRPr="0093300C">
        <w:rPr>
          <w:rFonts w:hint="eastAsia"/>
        </w:rPr>
        <w:t>32</w:t>
      </w:r>
      <w:r w:rsidRPr="0093300C">
        <w:rPr>
          <w:rFonts w:hint="eastAsia"/>
        </w:rPr>
        <w:t>衛第</w:t>
      </w:r>
      <w:r w:rsidRPr="0093300C">
        <w:rPr>
          <w:rFonts w:hint="eastAsia"/>
        </w:rPr>
        <w:t>1059</w:t>
      </w:r>
      <w:r w:rsidRPr="0093300C">
        <w:rPr>
          <w:rFonts w:hint="eastAsia"/>
        </w:rPr>
        <w:t>号</w:t>
      </w:r>
      <w:r w:rsidR="00665693" w:rsidRPr="0093300C">
        <w:rPr>
          <w:rFonts w:hint="eastAsia"/>
        </w:rPr>
        <w:t> </w:t>
      </w:r>
      <w:r w:rsidRPr="0093300C">
        <w:rPr>
          <w:rFonts w:hint="eastAsia"/>
        </w:rPr>
        <w:t>厚生省公衆衛生局精神衛生課長宛</w:t>
      </w:r>
      <w:r w:rsidR="00665693" w:rsidRPr="0093300C">
        <w:rPr>
          <w:rFonts w:hint="eastAsia"/>
        </w:rPr>
        <w:t> </w:t>
      </w:r>
      <w:r w:rsidRPr="0093300C">
        <w:rPr>
          <w:rFonts w:hint="eastAsia"/>
        </w:rPr>
        <w:t>岩手県厚生部長発）</w:t>
      </w:r>
    </w:p>
  </w:footnote>
  <w:footnote w:id="19">
    <w:p w14:paraId="067CBABD" w14:textId="218E7C4D" w:rsidR="00B02E76" w:rsidRPr="0093300C" w:rsidRDefault="00B02E76" w:rsidP="00415C77">
      <w:pPr>
        <w:pStyle w:val="a9"/>
        <w:ind w:left="176" w:hanging="176"/>
        <w:jc w:val="both"/>
      </w:pPr>
      <w:r w:rsidRPr="0093300C">
        <w:rPr>
          <w:vertAlign w:val="superscript"/>
        </w:rPr>
        <w:footnoteRef/>
      </w:r>
      <w:r w:rsidR="00665693" w:rsidRPr="0093300C">
        <w:t> </w:t>
      </w:r>
      <w:r w:rsidRPr="0093300C">
        <w:rPr>
          <w:rFonts w:hint="eastAsia"/>
        </w:rPr>
        <w:t>「審査を要件とする優生手術の審査に関する疑義について（回答）」（昭和</w:t>
      </w:r>
      <w:r w:rsidRPr="0093300C">
        <w:rPr>
          <w:rFonts w:hint="eastAsia"/>
        </w:rPr>
        <w:t>32</w:t>
      </w:r>
      <w:r w:rsidRPr="0093300C">
        <w:rPr>
          <w:rFonts w:hint="eastAsia"/>
        </w:rPr>
        <w:t>年</w:t>
      </w:r>
      <w:r w:rsidRPr="0093300C">
        <w:rPr>
          <w:rFonts w:hint="eastAsia"/>
        </w:rPr>
        <w:t>7</w:t>
      </w:r>
      <w:r w:rsidRPr="0093300C">
        <w:rPr>
          <w:rFonts w:hint="eastAsia"/>
        </w:rPr>
        <w:t>月</w:t>
      </w:r>
      <w:r w:rsidRPr="0093300C">
        <w:rPr>
          <w:rFonts w:hint="eastAsia"/>
        </w:rPr>
        <w:t>31</w:t>
      </w:r>
      <w:r w:rsidRPr="0093300C">
        <w:rPr>
          <w:rFonts w:hint="eastAsia"/>
        </w:rPr>
        <w:t>日</w:t>
      </w:r>
      <w:r w:rsidR="00665693" w:rsidRPr="0093300C">
        <w:rPr>
          <w:rFonts w:hint="eastAsia"/>
        </w:rPr>
        <w:t> </w:t>
      </w:r>
      <w:r w:rsidRPr="0093300C">
        <w:rPr>
          <w:rFonts w:hint="eastAsia"/>
        </w:rPr>
        <w:t>衛精第</w:t>
      </w:r>
      <w:r w:rsidRPr="0093300C">
        <w:rPr>
          <w:rFonts w:hint="eastAsia"/>
        </w:rPr>
        <w:t>47</w:t>
      </w:r>
      <w:r w:rsidRPr="0093300C">
        <w:rPr>
          <w:rFonts w:hint="eastAsia"/>
        </w:rPr>
        <w:t>号</w:t>
      </w:r>
      <w:r w:rsidR="00665693" w:rsidRPr="0093300C">
        <w:rPr>
          <w:rFonts w:hint="eastAsia"/>
        </w:rPr>
        <w:t> </w:t>
      </w:r>
      <w:r w:rsidRPr="0093300C">
        <w:rPr>
          <w:rFonts w:hint="eastAsia"/>
        </w:rPr>
        <w:t>岩手県厚生部長宛</w:t>
      </w:r>
      <w:r w:rsidR="00665693" w:rsidRPr="0093300C">
        <w:rPr>
          <w:rFonts w:hint="eastAsia"/>
        </w:rPr>
        <w:t> </w:t>
      </w:r>
      <w:r w:rsidRPr="0093300C">
        <w:rPr>
          <w:rFonts w:hint="eastAsia"/>
        </w:rPr>
        <w:t>厚生省公衆衛生局精神衛生課長発）</w:t>
      </w:r>
    </w:p>
  </w:footnote>
  <w:footnote w:id="20">
    <w:p w14:paraId="19E435F5" w14:textId="6902EDA8" w:rsidR="00B02E76" w:rsidRPr="0093300C" w:rsidRDefault="00B02E76" w:rsidP="00415C77">
      <w:pPr>
        <w:pStyle w:val="a9"/>
        <w:ind w:left="176" w:hanging="176"/>
        <w:jc w:val="both"/>
      </w:pPr>
      <w:r w:rsidRPr="0093300C">
        <w:rPr>
          <w:rStyle w:val="a8"/>
        </w:rPr>
        <w:footnoteRef/>
      </w:r>
      <w:r w:rsidR="00665693" w:rsidRPr="0093300C">
        <w:rPr>
          <w:rFonts w:hint="eastAsia"/>
        </w:rPr>
        <w:t> </w:t>
      </w:r>
      <w:r w:rsidRPr="0093300C">
        <w:rPr>
          <w:rFonts w:hint="eastAsia"/>
        </w:rPr>
        <w:t>旧優生保護法別表「第</w:t>
      </w:r>
      <w:r w:rsidR="003E3D3D" w:rsidRPr="0093300C">
        <w:rPr>
          <w:rFonts w:hint="eastAsia"/>
        </w:rPr>
        <w:t>1</w:t>
      </w:r>
      <w:r w:rsidRPr="0093300C">
        <w:rPr>
          <w:rFonts w:hint="eastAsia"/>
        </w:rPr>
        <w:t>号</w:t>
      </w:r>
      <w:r w:rsidR="00665693" w:rsidRPr="0093300C">
        <w:rPr>
          <w:rFonts w:hint="eastAsia"/>
        </w:rPr>
        <w:t> </w:t>
      </w:r>
      <w:r w:rsidRPr="0093300C">
        <w:rPr>
          <w:rFonts w:hint="eastAsia"/>
        </w:rPr>
        <w:t>遺伝性精神病（精神分裂病、</w:t>
      </w:r>
      <w:r w:rsidRPr="0093300C">
        <w:rPr>
          <w:rFonts w:hint="eastAsia"/>
          <w:em w:val="comma"/>
        </w:rPr>
        <w:t>そううつ</w:t>
      </w:r>
      <w:r w:rsidRPr="0093300C">
        <w:rPr>
          <w:rFonts w:hint="eastAsia"/>
        </w:rPr>
        <w:t>病、</w:t>
      </w:r>
      <w:r w:rsidRPr="0093300C">
        <w:rPr>
          <w:rFonts w:hint="eastAsia"/>
          <w:em w:val="comma"/>
        </w:rPr>
        <w:t>てんかん</w:t>
      </w:r>
      <w:r w:rsidRPr="0093300C">
        <w:rPr>
          <w:rFonts w:hint="eastAsia"/>
        </w:rPr>
        <w:t>）</w:t>
      </w:r>
      <w:r w:rsidR="00665693" w:rsidRPr="0093300C">
        <w:rPr>
          <w:rFonts w:hint="eastAsia"/>
        </w:rPr>
        <w:t> </w:t>
      </w:r>
      <w:r w:rsidRPr="0093300C">
        <w:rPr>
          <w:rFonts w:hint="eastAsia"/>
        </w:rPr>
        <w:t>第</w:t>
      </w:r>
      <w:r w:rsidR="003E3D3D" w:rsidRPr="0093300C">
        <w:rPr>
          <w:rFonts w:hint="eastAsia"/>
        </w:rPr>
        <w:t>2</w:t>
      </w:r>
      <w:r w:rsidRPr="0093300C">
        <w:rPr>
          <w:rFonts w:hint="eastAsia"/>
        </w:rPr>
        <w:t>号</w:t>
      </w:r>
      <w:r w:rsidR="00665693" w:rsidRPr="0093300C">
        <w:rPr>
          <w:rFonts w:hint="eastAsia"/>
        </w:rPr>
        <w:t> </w:t>
      </w:r>
      <w:r w:rsidRPr="0093300C">
        <w:rPr>
          <w:rFonts w:hint="eastAsia"/>
        </w:rPr>
        <w:t>遺伝性精神薄弱」</w:t>
      </w:r>
    </w:p>
  </w:footnote>
  <w:footnote w:id="21">
    <w:p w14:paraId="62F6A82E" w14:textId="30642D6F"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「優生保護法の一部を改正する法律」（昭和</w:t>
      </w:r>
      <w:r w:rsidRPr="0093300C">
        <w:rPr>
          <w:rFonts w:hint="eastAsia"/>
        </w:rPr>
        <w:t>27</w:t>
      </w:r>
      <w:r w:rsidRPr="0093300C">
        <w:rPr>
          <w:rFonts w:hint="eastAsia"/>
        </w:rPr>
        <w:t>年法律第</w:t>
      </w:r>
      <w:r w:rsidRPr="0093300C">
        <w:rPr>
          <w:rFonts w:hint="eastAsia"/>
        </w:rPr>
        <w:t>141</w:t>
      </w:r>
      <w:r w:rsidRPr="0093300C">
        <w:rPr>
          <w:rFonts w:hint="eastAsia"/>
        </w:rPr>
        <w:t>号）。本編において同じ。</w:t>
      </w:r>
    </w:p>
  </w:footnote>
  <w:footnote w:id="22">
    <w:p w14:paraId="2B9EE50C" w14:textId="79FA3B79"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前掲注</w:t>
      </w:r>
      <w:r w:rsidRPr="0093300C">
        <w:rPr>
          <w:rFonts w:hint="eastAsia"/>
        </w:rPr>
        <w:t>(</w:t>
      </w:r>
      <w:r w:rsidR="008869A1">
        <w:fldChar w:fldCharType="begin"/>
      </w:r>
      <w:r w:rsidR="008869A1">
        <w:instrText xml:space="preserve"> </w:instrText>
      </w:r>
      <w:r w:rsidR="008869A1">
        <w:rPr>
          <w:rFonts w:hint="eastAsia"/>
        </w:rPr>
        <w:instrText>NOTEREF _Ref131059228 \h</w:instrText>
      </w:r>
      <w:r w:rsidR="008869A1">
        <w:instrText xml:space="preserve"> </w:instrText>
      </w:r>
      <w:r w:rsidR="008869A1">
        <w:fldChar w:fldCharType="separate"/>
      </w:r>
      <w:r w:rsidR="00DD4434">
        <w:t>9</w:t>
      </w:r>
      <w:r w:rsidR="008869A1">
        <w:fldChar w:fldCharType="end"/>
      </w:r>
      <w:r w:rsidRPr="0093300C">
        <w:t>)</w:t>
      </w:r>
    </w:p>
  </w:footnote>
  <w:footnote w:id="23">
    <w:p w14:paraId="09C5CC43" w14:textId="5A23142C" w:rsidR="00B02E76" w:rsidRPr="0093300C" w:rsidRDefault="00B02E76" w:rsidP="00415C77">
      <w:pPr>
        <w:pStyle w:val="a9"/>
        <w:ind w:left="176" w:hanging="176"/>
        <w:jc w:val="both"/>
      </w:pPr>
      <w:r w:rsidRPr="0093300C">
        <w:rPr>
          <w:rStyle w:val="a8"/>
        </w:rPr>
        <w:footnoteRef/>
      </w:r>
      <w:r w:rsidR="00665693" w:rsidRPr="0093300C">
        <w:rPr>
          <w:rFonts w:hint="eastAsia"/>
        </w:rPr>
        <w:t> </w:t>
      </w:r>
      <w:r w:rsidRPr="0093300C">
        <w:rPr>
          <w:rFonts w:hint="eastAsia"/>
        </w:rPr>
        <w:t>第</w:t>
      </w:r>
      <w:r w:rsidRPr="0093300C">
        <w:rPr>
          <w:rFonts w:hint="eastAsia"/>
        </w:rPr>
        <w:t>12</w:t>
      </w:r>
      <w:r w:rsidRPr="0093300C">
        <w:rPr>
          <w:rFonts w:hint="eastAsia"/>
        </w:rPr>
        <w:t>条の規定における「保護者」の「精神保健法等の一部を改正する法律」（平成</w:t>
      </w:r>
      <w:r w:rsidRPr="0093300C">
        <w:rPr>
          <w:rFonts w:hint="eastAsia"/>
        </w:rPr>
        <w:t>5</w:t>
      </w:r>
      <w:r w:rsidRPr="0093300C">
        <w:rPr>
          <w:rFonts w:hint="eastAsia"/>
        </w:rPr>
        <w:t>年法律第</w:t>
      </w:r>
      <w:r w:rsidRPr="0093300C">
        <w:rPr>
          <w:rFonts w:hint="eastAsia"/>
        </w:rPr>
        <w:t>74</w:t>
      </w:r>
      <w:r w:rsidRPr="0093300C">
        <w:rPr>
          <w:rFonts w:hint="eastAsia"/>
        </w:rPr>
        <w:t>号）による改正前の表記。同法により「保護義務者」が「保護者」に改正された。以下本編において同じ。なお、改正前の通知のため、そのまま引用した。</w:t>
      </w:r>
    </w:p>
  </w:footnote>
  <w:footnote w:id="24">
    <w:p w14:paraId="0E5CD25C" w14:textId="0EC9C7A9" w:rsidR="00B02E76" w:rsidRPr="0093300C" w:rsidRDefault="00B02E76" w:rsidP="00415C77">
      <w:pPr>
        <w:pStyle w:val="a9"/>
        <w:ind w:left="176" w:hanging="176"/>
        <w:jc w:val="both"/>
      </w:pPr>
      <w:r w:rsidRPr="0093300C">
        <w:rPr>
          <w:vertAlign w:val="superscript"/>
        </w:rPr>
        <w:footnoteRef/>
      </w:r>
      <w:r w:rsidR="00665693" w:rsidRPr="0093300C">
        <w:t> </w:t>
      </w:r>
      <w:r w:rsidRPr="0093300C">
        <w:rPr>
          <w:rFonts w:hint="eastAsia"/>
        </w:rPr>
        <w:t>旧優生保護法施行規則第</w:t>
      </w:r>
      <w:r w:rsidRPr="0093300C">
        <w:rPr>
          <w:rFonts w:hint="eastAsia"/>
        </w:rPr>
        <w:t>7</w:t>
      </w:r>
      <w:r w:rsidRPr="0093300C">
        <w:rPr>
          <w:rFonts w:hint="eastAsia"/>
        </w:rPr>
        <w:t>条第</w:t>
      </w:r>
      <w:r w:rsidRPr="0093300C">
        <w:rPr>
          <w:rFonts w:hint="eastAsia"/>
        </w:rPr>
        <w:t>1</w:t>
      </w:r>
      <w:r w:rsidRPr="0093300C">
        <w:rPr>
          <w:rFonts w:hint="eastAsia"/>
        </w:rPr>
        <w:t>項では「法第</w:t>
      </w:r>
      <w:r w:rsidRPr="0093300C">
        <w:rPr>
          <w:rFonts w:hint="eastAsia"/>
        </w:rPr>
        <w:t>13</w:t>
      </w:r>
      <w:r w:rsidRPr="0093300C">
        <w:rPr>
          <w:rFonts w:hint="eastAsia"/>
        </w:rPr>
        <w:t>条第</w:t>
      </w:r>
      <w:r w:rsidRPr="0093300C">
        <w:rPr>
          <w:rFonts w:hint="eastAsia"/>
        </w:rPr>
        <w:t>1</w:t>
      </w:r>
      <w:r w:rsidRPr="0093300C">
        <w:rPr>
          <w:rFonts w:hint="eastAsia"/>
        </w:rPr>
        <w:t>項の規定による決定は、申請を受理した日から</w:t>
      </w:r>
      <w:r w:rsidRPr="0093300C">
        <w:rPr>
          <w:rFonts w:hint="eastAsia"/>
        </w:rPr>
        <w:t>30</w:t>
      </w:r>
      <w:r w:rsidRPr="0093300C">
        <w:rPr>
          <w:rFonts w:hint="eastAsia"/>
        </w:rPr>
        <w:t>日以内にしなければならない。但し、やむをえない事由があるときは、この限りでない。」と規定されていた。</w:t>
      </w:r>
    </w:p>
  </w:footnote>
  <w:footnote w:id="25">
    <w:p w14:paraId="75B53425" w14:textId="7094BEA6" w:rsidR="00B02E76" w:rsidRPr="0093300C" w:rsidRDefault="00B02E76" w:rsidP="003832B2">
      <w:pPr>
        <w:pStyle w:val="a9"/>
        <w:ind w:left="176" w:hanging="176"/>
        <w:jc w:val="both"/>
      </w:pPr>
      <w:r w:rsidRPr="0093300C">
        <w:rPr>
          <w:rStyle w:val="a8"/>
        </w:rPr>
        <w:footnoteRef/>
      </w:r>
      <w:r w:rsidR="00665693" w:rsidRPr="0093300C">
        <w:t> </w:t>
      </w:r>
      <w:r w:rsidRPr="0093300C">
        <w:rPr>
          <w:rFonts w:hint="eastAsia"/>
        </w:rPr>
        <w:t>「優生保護法の質疑照会について」（昭和</w:t>
      </w:r>
      <w:r w:rsidRPr="0093300C">
        <w:rPr>
          <w:rFonts w:hint="eastAsia"/>
        </w:rPr>
        <w:t>29</w:t>
      </w:r>
      <w:r w:rsidRPr="0093300C">
        <w:rPr>
          <w:rFonts w:hint="eastAsia"/>
        </w:rPr>
        <w:t>年</w:t>
      </w:r>
      <w:r w:rsidRPr="0093300C">
        <w:rPr>
          <w:rFonts w:hint="eastAsia"/>
        </w:rPr>
        <w:t>5</w:t>
      </w:r>
      <w:r w:rsidRPr="0093300C">
        <w:rPr>
          <w:rFonts w:hint="eastAsia"/>
        </w:rPr>
        <w:t>月</w:t>
      </w:r>
      <w:r w:rsidRPr="0093300C">
        <w:rPr>
          <w:rFonts w:hint="eastAsia"/>
        </w:rPr>
        <w:t>15</w:t>
      </w:r>
      <w:r w:rsidRPr="0093300C">
        <w:rPr>
          <w:rFonts w:hint="eastAsia"/>
        </w:rPr>
        <w:t>日</w:t>
      </w:r>
      <w:r w:rsidR="00665693" w:rsidRPr="0093300C">
        <w:rPr>
          <w:rFonts w:hint="eastAsia"/>
        </w:rPr>
        <w:t> </w:t>
      </w:r>
      <w:r w:rsidRPr="0093300C">
        <w:rPr>
          <w:rFonts w:hint="eastAsia"/>
        </w:rPr>
        <w:t>29</w:t>
      </w:r>
      <w:r w:rsidRPr="0093300C">
        <w:rPr>
          <w:rFonts w:hint="eastAsia"/>
        </w:rPr>
        <w:t>公第</w:t>
      </w:r>
      <w:r w:rsidRPr="0093300C">
        <w:rPr>
          <w:rFonts w:hint="eastAsia"/>
        </w:rPr>
        <w:t>4628</w:t>
      </w:r>
      <w:r w:rsidRPr="0093300C">
        <w:rPr>
          <w:rFonts w:hint="eastAsia"/>
        </w:rPr>
        <w:t>号</w:t>
      </w:r>
      <w:r w:rsidR="00665693" w:rsidRPr="0093300C">
        <w:rPr>
          <w:rFonts w:hint="eastAsia"/>
        </w:rPr>
        <w:t> </w:t>
      </w:r>
      <w:r w:rsidRPr="0093300C">
        <w:rPr>
          <w:rFonts w:hint="eastAsia"/>
        </w:rPr>
        <w:t>厚生省公衆衛生局長宛</w:t>
      </w:r>
      <w:r w:rsidR="00665693" w:rsidRPr="0093300C">
        <w:rPr>
          <w:rFonts w:hint="eastAsia"/>
        </w:rPr>
        <w:t> </w:t>
      </w:r>
      <w:r w:rsidRPr="0093300C">
        <w:rPr>
          <w:rFonts w:hint="eastAsia"/>
        </w:rPr>
        <w:t>福岡県衛生部長発）</w:t>
      </w:r>
    </w:p>
  </w:footnote>
  <w:footnote w:id="26">
    <w:p w14:paraId="439E5E43" w14:textId="0CB576CF" w:rsidR="00B02E76" w:rsidRPr="0093300C" w:rsidRDefault="00B02E76" w:rsidP="00946D5E">
      <w:pPr>
        <w:pStyle w:val="a9"/>
        <w:ind w:left="176" w:hanging="176"/>
        <w:jc w:val="both"/>
      </w:pPr>
      <w:r w:rsidRPr="0093300C">
        <w:rPr>
          <w:vertAlign w:val="superscript"/>
        </w:rPr>
        <w:footnoteRef/>
      </w:r>
      <w:r w:rsidR="00665693" w:rsidRPr="0093300C">
        <w:t> </w:t>
      </w:r>
      <w:r w:rsidRPr="0093300C">
        <w:rPr>
          <w:rFonts w:hint="eastAsia"/>
        </w:rPr>
        <w:t>「優生保護法の疑義について（回答）」（昭和</w:t>
      </w:r>
      <w:r w:rsidRPr="0093300C">
        <w:rPr>
          <w:rFonts w:hint="eastAsia"/>
        </w:rPr>
        <w:t>29</w:t>
      </w:r>
      <w:r w:rsidRPr="0093300C">
        <w:rPr>
          <w:rFonts w:hint="eastAsia"/>
        </w:rPr>
        <w:t>年</w:t>
      </w:r>
      <w:r w:rsidRPr="0093300C">
        <w:rPr>
          <w:rFonts w:hint="eastAsia"/>
        </w:rPr>
        <w:t>7</w:t>
      </w:r>
      <w:r w:rsidRPr="0093300C">
        <w:rPr>
          <w:rFonts w:hint="eastAsia"/>
        </w:rPr>
        <w:t>月</w:t>
      </w:r>
      <w:r w:rsidRPr="0093300C">
        <w:rPr>
          <w:rFonts w:hint="eastAsia"/>
        </w:rPr>
        <w:t>26</w:t>
      </w:r>
      <w:r w:rsidRPr="0093300C">
        <w:rPr>
          <w:rFonts w:hint="eastAsia"/>
        </w:rPr>
        <w:t>日</w:t>
      </w:r>
      <w:r w:rsidR="00665693" w:rsidRPr="0093300C">
        <w:rPr>
          <w:rFonts w:hint="eastAsia"/>
        </w:rPr>
        <w:t> </w:t>
      </w:r>
      <w:r w:rsidRPr="0093300C">
        <w:rPr>
          <w:rFonts w:hint="eastAsia"/>
        </w:rPr>
        <w:t>衛庶第</w:t>
      </w:r>
      <w:r w:rsidRPr="0093300C">
        <w:rPr>
          <w:rFonts w:hint="eastAsia"/>
        </w:rPr>
        <w:t>48</w:t>
      </w:r>
      <w:r w:rsidRPr="0093300C">
        <w:rPr>
          <w:rFonts w:hint="eastAsia"/>
        </w:rPr>
        <w:t>号</w:t>
      </w:r>
      <w:r w:rsidR="00665693" w:rsidRPr="0093300C">
        <w:rPr>
          <w:rFonts w:hint="eastAsia"/>
        </w:rPr>
        <w:t> </w:t>
      </w:r>
      <w:r w:rsidRPr="0093300C">
        <w:rPr>
          <w:rFonts w:hint="eastAsia"/>
        </w:rPr>
        <w:t>福岡県衛生部長宛</w:t>
      </w:r>
      <w:r w:rsidR="00665693" w:rsidRPr="0093300C">
        <w:rPr>
          <w:rFonts w:hint="eastAsia"/>
        </w:rPr>
        <w:t> </w:t>
      </w:r>
      <w:r w:rsidRPr="0093300C">
        <w:rPr>
          <w:rFonts w:hint="eastAsia"/>
        </w:rPr>
        <w:t>厚生省公衆衛生局庶務課長発）</w:t>
      </w:r>
    </w:p>
  </w:footnote>
  <w:footnote w:id="27">
    <w:p w14:paraId="55BB5A7F" w14:textId="289B8E36" w:rsidR="00B02E76" w:rsidRPr="0093300C" w:rsidRDefault="00B02E76" w:rsidP="00415C77">
      <w:pPr>
        <w:pStyle w:val="a9"/>
        <w:ind w:left="176" w:hanging="176"/>
      </w:pPr>
      <w:r w:rsidRPr="0093300C">
        <w:rPr>
          <w:rStyle w:val="a8"/>
        </w:rPr>
        <w:footnoteRef/>
      </w:r>
      <w:r w:rsidR="00665693" w:rsidRPr="0093300C">
        <w:rPr>
          <w:rFonts w:hint="eastAsia"/>
        </w:rPr>
        <w:t> </w:t>
      </w:r>
      <w:r w:rsidRPr="0093300C">
        <w:rPr>
          <w:rFonts w:hint="eastAsia"/>
        </w:rPr>
        <w:t>エックス線を使用した放射線療法。エックス線を発見した物理学者の名前を用いてレントゲン照射という言葉が使用されていた。</w:t>
      </w:r>
    </w:p>
  </w:footnote>
  <w:footnote w:id="28">
    <w:p w14:paraId="0F8B8AD6" w14:textId="72AB6B21"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「優生保護法の一部を改正する法律」（昭和</w:t>
      </w:r>
      <w:r w:rsidRPr="0093300C">
        <w:rPr>
          <w:rFonts w:hint="eastAsia"/>
        </w:rPr>
        <w:t>24</w:t>
      </w:r>
      <w:r w:rsidRPr="0093300C">
        <w:rPr>
          <w:rFonts w:hint="eastAsia"/>
        </w:rPr>
        <w:t>年法律第</w:t>
      </w:r>
      <w:r w:rsidRPr="0093300C">
        <w:rPr>
          <w:rFonts w:hint="eastAsia"/>
        </w:rPr>
        <w:t>216</w:t>
      </w:r>
      <w:r w:rsidRPr="0093300C">
        <w:rPr>
          <w:rFonts w:hint="eastAsia"/>
        </w:rPr>
        <w:t>号）。施行日は昭和</w:t>
      </w:r>
      <w:r w:rsidRPr="0093300C">
        <w:rPr>
          <w:rFonts w:hint="eastAsia"/>
        </w:rPr>
        <w:t>24</w:t>
      </w:r>
      <w:r w:rsidRPr="0093300C">
        <w:rPr>
          <w:rFonts w:hint="eastAsia"/>
        </w:rPr>
        <w:t>年</w:t>
      </w:r>
      <w:r w:rsidRPr="0093300C">
        <w:rPr>
          <w:rFonts w:hint="eastAsia"/>
        </w:rPr>
        <w:t>6</w:t>
      </w:r>
      <w:r w:rsidRPr="0093300C">
        <w:rPr>
          <w:rFonts w:hint="eastAsia"/>
        </w:rPr>
        <w:t>月</w:t>
      </w:r>
      <w:r w:rsidRPr="0093300C">
        <w:rPr>
          <w:rFonts w:hint="eastAsia"/>
        </w:rPr>
        <w:t>24</w:t>
      </w:r>
      <w:r w:rsidRPr="0093300C">
        <w:rPr>
          <w:rFonts w:hint="eastAsia"/>
        </w:rPr>
        <w:t>日。</w:t>
      </w:r>
    </w:p>
  </w:footnote>
  <w:footnote w:id="29">
    <w:p w14:paraId="16BD3122" w14:textId="197FF6BD" w:rsidR="00B02E76" w:rsidRPr="0093300C" w:rsidRDefault="00B02E76" w:rsidP="007354DB">
      <w:pPr>
        <w:pStyle w:val="a9"/>
        <w:ind w:left="176" w:hanging="176"/>
      </w:pPr>
      <w:r w:rsidRPr="0093300C">
        <w:rPr>
          <w:rStyle w:val="a8"/>
        </w:rPr>
        <w:footnoteRef/>
      </w:r>
      <w:r w:rsidR="00665693" w:rsidRPr="0093300C">
        <w:t> </w:t>
      </w:r>
      <w:r w:rsidRPr="0093300C">
        <w:rPr>
          <w:rFonts w:hint="eastAsia"/>
        </w:rPr>
        <w:t>「優生保護法第</w:t>
      </w:r>
      <w:r w:rsidRPr="0093300C">
        <w:rPr>
          <w:rFonts w:hint="eastAsia"/>
        </w:rPr>
        <w:t>2</w:t>
      </w:r>
      <w:r w:rsidRPr="0093300C">
        <w:rPr>
          <w:rFonts w:hint="eastAsia"/>
        </w:rPr>
        <w:t>条の優</w:t>
      </w:r>
      <w:r w:rsidR="007F1F27" w:rsidRPr="0093300C">
        <w:rPr>
          <w:rFonts w:hint="eastAsia"/>
        </w:rPr>
        <w:t>生</w:t>
      </w:r>
      <w:r w:rsidRPr="0093300C">
        <w:rPr>
          <w:rFonts w:hint="eastAsia"/>
        </w:rPr>
        <w:t>手術について」（昭和</w:t>
      </w:r>
      <w:r w:rsidRPr="0093300C">
        <w:rPr>
          <w:rFonts w:hint="eastAsia"/>
        </w:rPr>
        <w:t>24</w:t>
      </w:r>
      <w:r w:rsidRPr="0093300C">
        <w:rPr>
          <w:rFonts w:hint="eastAsia"/>
        </w:rPr>
        <w:t>年</w:t>
      </w:r>
      <w:r w:rsidRPr="0093300C">
        <w:rPr>
          <w:rFonts w:hint="eastAsia"/>
        </w:rPr>
        <w:t>11</w:t>
      </w:r>
      <w:r w:rsidRPr="0093300C">
        <w:rPr>
          <w:rFonts w:hint="eastAsia"/>
        </w:rPr>
        <w:t>月</w:t>
      </w:r>
      <w:r w:rsidRPr="0093300C">
        <w:rPr>
          <w:rFonts w:hint="eastAsia"/>
        </w:rPr>
        <w:t>25</w:t>
      </w:r>
      <w:r w:rsidRPr="0093300C">
        <w:rPr>
          <w:rFonts w:hint="eastAsia"/>
        </w:rPr>
        <w:t>日</w:t>
      </w:r>
      <w:r w:rsidR="00665693" w:rsidRPr="0093300C">
        <w:rPr>
          <w:rFonts w:hint="eastAsia"/>
        </w:rPr>
        <w:t> </w:t>
      </w:r>
      <w:r w:rsidRPr="0093300C">
        <w:rPr>
          <w:rFonts w:hint="eastAsia"/>
        </w:rPr>
        <w:t>四衛予発第</w:t>
      </w:r>
      <w:r w:rsidRPr="0093300C">
        <w:rPr>
          <w:rFonts w:hint="eastAsia"/>
        </w:rPr>
        <w:t>11517</w:t>
      </w:r>
      <w:r w:rsidRPr="0093300C">
        <w:rPr>
          <w:rFonts w:hint="eastAsia"/>
        </w:rPr>
        <w:t>号</w:t>
      </w:r>
      <w:r w:rsidR="00665693" w:rsidRPr="0093300C">
        <w:rPr>
          <w:rFonts w:hint="eastAsia"/>
        </w:rPr>
        <w:t> </w:t>
      </w:r>
      <w:r w:rsidRPr="0093300C">
        <w:rPr>
          <w:rFonts w:hint="eastAsia"/>
        </w:rPr>
        <w:t>厚生省〓〓〓〓</w:t>
      </w:r>
      <w:r w:rsidR="00665693" w:rsidRPr="0093300C">
        <w:rPr>
          <w:rFonts w:hint="eastAsia"/>
        </w:rPr>
        <w:t> </w:t>
      </w:r>
      <w:r w:rsidRPr="0093300C">
        <w:rPr>
          <w:rFonts w:hint="eastAsia"/>
        </w:rPr>
        <w:t>京都府知事発）</w:t>
      </w:r>
    </w:p>
  </w:footnote>
  <w:footnote w:id="30">
    <w:p w14:paraId="57750088" w14:textId="532A1012" w:rsidR="00B02E76" w:rsidRPr="0093300C" w:rsidRDefault="00B02E76" w:rsidP="00415C77">
      <w:pPr>
        <w:pStyle w:val="a9"/>
        <w:ind w:left="176" w:hanging="176"/>
        <w:jc w:val="both"/>
      </w:pPr>
      <w:r w:rsidRPr="0093300C">
        <w:rPr>
          <w:vertAlign w:val="superscript"/>
        </w:rPr>
        <w:footnoteRef/>
      </w:r>
      <w:r w:rsidR="00665693" w:rsidRPr="0093300C">
        <w:t> </w:t>
      </w:r>
      <w:r w:rsidRPr="0093300C">
        <w:rPr>
          <w:rFonts w:hint="eastAsia"/>
        </w:rPr>
        <w:t>「優生保護法第</w:t>
      </w:r>
      <w:r w:rsidRPr="0093300C">
        <w:rPr>
          <w:rFonts w:hint="eastAsia"/>
        </w:rPr>
        <w:t>2</w:t>
      </w:r>
      <w:r w:rsidRPr="0093300C">
        <w:rPr>
          <w:rFonts w:hint="eastAsia"/>
        </w:rPr>
        <w:t>条の優生手術について（昭和</w:t>
      </w:r>
      <w:r w:rsidRPr="0093300C">
        <w:rPr>
          <w:rFonts w:hint="eastAsia"/>
        </w:rPr>
        <w:t>24</w:t>
      </w:r>
      <w:r w:rsidRPr="0093300C">
        <w:rPr>
          <w:rFonts w:hint="eastAsia"/>
        </w:rPr>
        <w:t>年</w:t>
      </w:r>
      <w:r w:rsidRPr="0093300C">
        <w:rPr>
          <w:rFonts w:hint="eastAsia"/>
        </w:rPr>
        <w:t>11</w:t>
      </w:r>
      <w:r w:rsidRPr="0093300C">
        <w:rPr>
          <w:rFonts w:hint="eastAsia"/>
        </w:rPr>
        <w:t>月</w:t>
      </w:r>
      <w:r w:rsidRPr="0093300C">
        <w:rPr>
          <w:rFonts w:hint="eastAsia"/>
        </w:rPr>
        <w:t>25</w:t>
      </w:r>
      <w:r w:rsidRPr="0093300C">
        <w:rPr>
          <w:rFonts w:hint="eastAsia"/>
        </w:rPr>
        <w:t>日四衛予発第</w:t>
      </w:r>
      <w:r w:rsidRPr="0093300C">
        <w:rPr>
          <w:rFonts w:hint="eastAsia"/>
        </w:rPr>
        <w:t>11517</w:t>
      </w:r>
      <w:r w:rsidRPr="0093300C">
        <w:rPr>
          <w:rFonts w:hint="eastAsia"/>
        </w:rPr>
        <w:t>号による照会に対する回答）」（昭和</w:t>
      </w:r>
      <w:r w:rsidRPr="0093300C">
        <w:rPr>
          <w:rFonts w:hint="eastAsia"/>
        </w:rPr>
        <w:t>24</w:t>
      </w:r>
      <w:r w:rsidRPr="0093300C">
        <w:rPr>
          <w:rFonts w:hint="eastAsia"/>
        </w:rPr>
        <w:t>年</w:t>
      </w:r>
      <w:r w:rsidRPr="0093300C">
        <w:rPr>
          <w:rFonts w:hint="eastAsia"/>
        </w:rPr>
        <w:t>12</w:t>
      </w:r>
      <w:r w:rsidRPr="0093300C">
        <w:rPr>
          <w:rFonts w:hint="eastAsia"/>
        </w:rPr>
        <w:t>月</w:t>
      </w:r>
      <w:r w:rsidRPr="0093300C">
        <w:rPr>
          <w:rFonts w:hint="eastAsia"/>
        </w:rPr>
        <w:t>12</w:t>
      </w:r>
      <w:r w:rsidRPr="0093300C">
        <w:rPr>
          <w:rFonts w:hint="eastAsia"/>
        </w:rPr>
        <w:t>日</w:t>
      </w:r>
      <w:r w:rsidR="00665693" w:rsidRPr="0093300C">
        <w:rPr>
          <w:rFonts w:hint="eastAsia"/>
        </w:rPr>
        <w:t> </w:t>
      </w:r>
      <w:r w:rsidRPr="0093300C">
        <w:rPr>
          <w:rFonts w:hint="eastAsia"/>
        </w:rPr>
        <w:t>衛発第</w:t>
      </w:r>
      <w:r w:rsidRPr="0093300C">
        <w:rPr>
          <w:rFonts w:hint="eastAsia"/>
        </w:rPr>
        <w:t>1233</w:t>
      </w:r>
      <w:r w:rsidRPr="0093300C">
        <w:rPr>
          <w:rFonts w:hint="eastAsia"/>
        </w:rPr>
        <w:t>号京都府知事宛</w:t>
      </w:r>
      <w:r w:rsidR="00665693" w:rsidRPr="0093300C">
        <w:rPr>
          <w:rFonts w:hint="eastAsia"/>
        </w:rPr>
        <w:t> </w:t>
      </w:r>
      <w:r w:rsidRPr="0093300C">
        <w:rPr>
          <w:rFonts w:hint="eastAsia"/>
        </w:rPr>
        <w:t>厚生省公衆衛生局長発）</w:t>
      </w:r>
    </w:p>
  </w:footnote>
  <w:footnote w:id="31">
    <w:p w14:paraId="37C37B4C" w14:textId="430D3455" w:rsidR="00B02E76" w:rsidRPr="0093300C" w:rsidRDefault="00B02E76" w:rsidP="00415C77">
      <w:pPr>
        <w:pStyle w:val="a9"/>
        <w:ind w:left="176" w:hanging="176"/>
        <w:jc w:val="both"/>
      </w:pPr>
      <w:r w:rsidRPr="0093300C">
        <w:rPr>
          <w:rStyle w:val="a8"/>
        </w:rPr>
        <w:footnoteRef/>
      </w:r>
      <w:r w:rsidR="00665693" w:rsidRPr="0093300C">
        <w:t> </w:t>
      </w:r>
      <w:r w:rsidRPr="0093300C">
        <w:rPr>
          <w:rFonts w:hint="eastAsia"/>
        </w:rPr>
        <w:t>「地区優生保護審査会の審査手数料について」（昭和</w:t>
      </w:r>
      <w:r w:rsidRPr="0093300C">
        <w:rPr>
          <w:rFonts w:hint="eastAsia"/>
        </w:rPr>
        <w:t>25</w:t>
      </w:r>
      <w:r w:rsidRPr="0093300C">
        <w:rPr>
          <w:rFonts w:hint="eastAsia"/>
        </w:rPr>
        <w:t>年</w:t>
      </w:r>
      <w:r w:rsidRPr="0093300C">
        <w:rPr>
          <w:rFonts w:hint="eastAsia"/>
        </w:rPr>
        <w:t>10</w:t>
      </w:r>
      <w:r w:rsidRPr="0093300C">
        <w:rPr>
          <w:rFonts w:hint="eastAsia"/>
        </w:rPr>
        <w:t>月</w:t>
      </w:r>
      <w:r w:rsidRPr="0093300C">
        <w:rPr>
          <w:rFonts w:hint="eastAsia"/>
        </w:rPr>
        <w:t>19</w:t>
      </w:r>
      <w:r w:rsidRPr="0093300C">
        <w:rPr>
          <w:rFonts w:hint="eastAsia"/>
        </w:rPr>
        <w:t>日</w:t>
      </w:r>
      <w:r w:rsidR="00665693" w:rsidRPr="0093300C">
        <w:rPr>
          <w:rFonts w:hint="eastAsia"/>
        </w:rPr>
        <w:t> </w:t>
      </w:r>
      <w:r w:rsidRPr="0093300C">
        <w:rPr>
          <w:rFonts w:hint="eastAsia"/>
        </w:rPr>
        <w:t>衛発第</w:t>
      </w:r>
      <w:r w:rsidRPr="0093300C">
        <w:rPr>
          <w:rFonts w:hint="eastAsia"/>
        </w:rPr>
        <w:t>783</w:t>
      </w:r>
      <w:r w:rsidRPr="0093300C">
        <w:rPr>
          <w:rFonts w:hint="eastAsia"/>
        </w:rPr>
        <w:t>号</w:t>
      </w:r>
      <w:r w:rsidR="00665693" w:rsidRPr="0093300C">
        <w:rPr>
          <w:rFonts w:hint="eastAsia"/>
        </w:rPr>
        <w:t> </w:t>
      </w:r>
      <w:r w:rsidRPr="0093300C">
        <w:rPr>
          <w:rFonts w:hint="eastAsia"/>
        </w:rPr>
        <w:t>各都道府県知事宛</w:t>
      </w:r>
      <w:r w:rsidR="00665693" w:rsidRPr="0093300C">
        <w:rPr>
          <w:rFonts w:hint="eastAsia"/>
        </w:rPr>
        <w:t> </w:t>
      </w:r>
      <w:r w:rsidRPr="0093300C">
        <w:rPr>
          <w:rFonts w:hint="eastAsia"/>
        </w:rPr>
        <w:t>厚生省公衆衛生局長発）。なお、同通知は、昭和</w:t>
      </w:r>
      <w:r w:rsidRPr="0093300C">
        <w:rPr>
          <w:rFonts w:hint="eastAsia"/>
        </w:rPr>
        <w:t>28</w:t>
      </w:r>
      <w:r w:rsidRPr="0093300C">
        <w:rPr>
          <w:rFonts w:hint="eastAsia"/>
        </w:rPr>
        <w:t>年厚生省通知に統合され、廃止された。</w:t>
      </w:r>
    </w:p>
  </w:footnote>
  <w:footnote w:id="32">
    <w:p w14:paraId="615DEC86" w14:textId="72795F7E" w:rsidR="00B02E76" w:rsidRPr="0093300C" w:rsidRDefault="00B02E76" w:rsidP="00415C77">
      <w:pPr>
        <w:pStyle w:val="a9"/>
        <w:ind w:left="176" w:hanging="176"/>
        <w:jc w:val="both"/>
      </w:pPr>
      <w:r w:rsidRPr="0093300C">
        <w:rPr>
          <w:rStyle w:val="a8"/>
        </w:rPr>
        <w:footnoteRef/>
      </w:r>
      <w:r w:rsidR="00665693" w:rsidRPr="0093300C">
        <w:rPr>
          <w:rFonts w:hint="eastAsia"/>
        </w:rPr>
        <w:t> </w:t>
      </w:r>
      <w:r w:rsidRPr="0093300C">
        <w:rPr>
          <w:rFonts w:hint="eastAsia"/>
        </w:rPr>
        <w:t>旧優生保護法第</w:t>
      </w:r>
      <w:r w:rsidRPr="0093300C">
        <w:rPr>
          <w:rFonts w:hint="eastAsia"/>
        </w:rPr>
        <w:t>34</w:t>
      </w:r>
      <w:r w:rsidRPr="0093300C">
        <w:rPr>
          <w:rFonts w:hint="eastAsia"/>
        </w:rPr>
        <w:t>条では、「第</w:t>
      </w:r>
      <w:r w:rsidRPr="0093300C">
        <w:rPr>
          <w:rFonts w:hint="eastAsia"/>
        </w:rPr>
        <w:t>28</w:t>
      </w:r>
      <w:r w:rsidRPr="0093300C">
        <w:rPr>
          <w:rFonts w:hint="eastAsia"/>
        </w:rPr>
        <w:t>条の規定に違反した者は、これを</w:t>
      </w:r>
      <w:r w:rsidRPr="0093300C">
        <w:rPr>
          <w:rFonts w:hint="eastAsia"/>
        </w:rPr>
        <w:t>1</w:t>
      </w:r>
      <w:r w:rsidRPr="0093300C">
        <w:rPr>
          <w:rFonts w:hint="eastAsia"/>
        </w:rPr>
        <w:t>年以下の懲役又は</w:t>
      </w:r>
      <w:r w:rsidRPr="0093300C">
        <w:rPr>
          <w:rFonts w:hint="eastAsia"/>
        </w:rPr>
        <w:t>50</w:t>
      </w:r>
      <w:r w:rsidRPr="0093300C">
        <w:rPr>
          <w:rFonts w:hint="eastAsia"/>
        </w:rPr>
        <w:t>万円以下の罰金に処する。そのために、人を死に至らしめたときは、</w:t>
      </w:r>
      <w:r w:rsidRPr="0093300C">
        <w:rPr>
          <w:rFonts w:hint="eastAsia"/>
        </w:rPr>
        <w:t>3</w:t>
      </w:r>
      <w:r w:rsidRPr="0093300C">
        <w:rPr>
          <w:rFonts w:hint="eastAsia"/>
        </w:rPr>
        <w:t>年以下の懲役に処する。」と規定されていた。</w:t>
      </w:r>
    </w:p>
  </w:footnote>
  <w:footnote w:id="33">
    <w:p w14:paraId="3E02FE58" w14:textId="35515FE2" w:rsidR="00B02E76" w:rsidRPr="0093300C" w:rsidRDefault="00B02E76" w:rsidP="00415C77">
      <w:pPr>
        <w:pStyle w:val="a9"/>
        <w:ind w:left="176" w:hanging="176"/>
        <w:jc w:val="both"/>
      </w:pPr>
      <w:r w:rsidRPr="0093300C">
        <w:rPr>
          <w:rStyle w:val="a8"/>
        </w:rPr>
        <w:footnoteRef/>
      </w:r>
      <w:r w:rsidR="00665693" w:rsidRPr="0093300C">
        <w:rPr>
          <w:rFonts w:hint="eastAsia"/>
        </w:rPr>
        <w:t> </w:t>
      </w:r>
      <w:r w:rsidRPr="0093300C">
        <w:rPr>
          <w:rFonts w:hint="eastAsia"/>
        </w:rPr>
        <w:t>昭和</w:t>
      </w:r>
      <w:r w:rsidRPr="0093300C">
        <w:rPr>
          <w:rFonts w:hint="eastAsia"/>
        </w:rPr>
        <w:t>23</w:t>
      </w:r>
      <w:r w:rsidRPr="0093300C">
        <w:rPr>
          <w:rFonts w:hint="eastAsia"/>
        </w:rPr>
        <w:t>年</w:t>
      </w:r>
      <w:r w:rsidRPr="0093300C">
        <w:rPr>
          <w:rFonts w:hint="eastAsia"/>
        </w:rPr>
        <w:t>9</w:t>
      </w:r>
      <w:r w:rsidRPr="0093300C">
        <w:rPr>
          <w:rFonts w:hint="eastAsia"/>
        </w:rPr>
        <w:t>月</w:t>
      </w:r>
      <w:r w:rsidRPr="0093300C">
        <w:rPr>
          <w:rFonts w:hint="eastAsia"/>
        </w:rPr>
        <w:t>11</w:t>
      </w:r>
      <w:r w:rsidRPr="0093300C">
        <w:rPr>
          <w:rFonts w:hint="eastAsia"/>
        </w:rPr>
        <w:t>日から平成</w:t>
      </w:r>
      <w:r w:rsidRPr="0093300C">
        <w:rPr>
          <w:rFonts w:hint="eastAsia"/>
        </w:rPr>
        <w:t>8</w:t>
      </w:r>
      <w:r w:rsidRPr="0093300C">
        <w:rPr>
          <w:rFonts w:hint="eastAsia"/>
        </w:rPr>
        <w:t>年</w:t>
      </w:r>
      <w:r w:rsidRPr="0093300C">
        <w:rPr>
          <w:rFonts w:hint="eastAsia"/>
        </w:rPr>
        <w:t>9</w:t>
      </w:r>
      <w:r w:rsidRPr="0093300C">
        <w:rPr>
          <w:rFonts w:hint="eastAsia"/>
        </w:rPr>
        <w:t>月</w:t>
      </w:r>
      <w:r w:rsidRPr="0093300C">
        <w:rPr>
          <w:rFonts w:hint="eastAsia"/>
        </w:rPr>
        <w:t>25</w:t>
      </w:r>
      <w:r w:rsidRPr="0093300C">
        <w:rPr>
          <w:rFonts w:hint="eastAsia"/>
        </w:rPr>
        <w:t>日までの間に適用されていた「優生保護法施行令」（昭和</w:t>
      </w:r>
      <w:r w:rsidRPr="0093300C">
        <w:rPr>
          <w:rFonts w:hint="eastAsia"/>
        </w:rPr>
        <w:t>24</w:t>
      </w:r>
      <w:r w:rsidRPr="0093300C">
        <w:rPr>
          <w:rFonts w:hint="eastAsia"/>
        </w:rPr>
        <w:t>年政令第</w:t>
      </w:r>
      <w:r w:rsidRPr="0093300C">
        <w:rPr>
          <w:rFonts w:hint="eastAsia"/>
        </w:rPr>
        <w:t>16</w:t>
      </w:r>
      <w:r w:rsidRPr="0093300C">
        <w:rPr>
          <w:rFonts w:hint="eastAsia"/>
        </w:rPr>
        <w:t>号）をいう。以下本編において同じ。</w:t>
      </w:r>
    </w:p>
  </w:footnote>
  <w:footnote w:id="34">
    <w:p w14:paraId="20AB670C" w14:textId="77B6A095" w:rsidR="00B02E76" w:rsidRPr="003832B2" w:rsidRDefault="00B02E76" w:rsidP="00415C77">
      <w:pPr>
        <w:pStyle w:val="a9"/>
        <w:ind w:left="176" w:hanging="176"/>
        <w:jc w:val="both"/>
      </w:pPr>
      <w:r w:rsidRPr="0093300C">
        <w:rPr>
          <w:vertAlign w:val="superscript"/>
        </w:rPr>
        <w:footnoteRef/>
      </w:r>
      <w:r w:rsidRPr="0093300C">
        <w:rPr>
          <w:rFonts w:hint="eastAsia"/>
        </w:rPr>
        <w:t>「生活保護法による医療扶助と公衆衛生法規との関係について（抄）」（昭和</w:t>
      </w:r>
      <w:r w:rsidRPr="0093300C">
        <w:rPr>
          <w:rFonts w:hint="eastAsia"/>
        </w:rPr>
        <w:t>29</w:t>
      </w:r>
      <w:r w:rsidRPr="0093300C">
        <w:rPr>
          <w:rFonts w:hint="eastAsia"/>
        </w:rPr>
        <w:t>年</w:t>
      </w:r>
      <w:r w:rsidRPr="0093300C">
        <w:rPr>
          <w:rFonts w:hint="eastAsia"/>
        </w:rPr>
        <w:t>11</w:t>
      </w:r>
      <w:r w:rsidRPr="0093300C">
        <w:rPr>
          <w:rFonts w:hint="eastAsia"/>
        </w:rPr>
        <w:t>月</w:t>
      </w:r>
      <w:r w:rsidRPr="0093300C">
        <w:rPr>
          <w:rFonts w:hint="eastAsia"/>
        </w:rPr>
        <w:t>17</w:t>
      </w:r>
      <w:r w:rsidRPr="0093300C">
        <w:rPr>
          <w:rFonts w:hint="eastAsia"/>
        </w:rPr>
        <w:t>日</w:t>
      </w:r>
      <w:r w:rsidR="00665693" w:rsidRPr="0093300C">
        <w:rPr>
          <w:rFonts w:hint="eastAsia"/>
        </w:rPr>
        <w:t> </w:t>
      </w:r>
      <w:r w:rsidRPr="0093300C">
        <w:rPr>
          <w:rFonts w:hint="eastAsia"/>
        </w:rPr>
        <w:t>社発第</w:t>
      </w:r>
      <w:r w:rsidRPr="0093300C">
        <w:rPr>
          <w:rFonts w:hint="eastAsia"/>
        </w:rPr>
        <w:t>904</w:t>
      </w:r>
      <w:r w:rsidRPr="0093300C">
        <w:rPr>
          <w:rFonts w:hint="eastAsia"/>
        </w:rPr>
        <w:t>号</w:t>
      </w:r>
      <w:r w:rsidR="00665693" w:rsidRPr="0093300C">
        <w:rPr>
          <w:rFonts w:hint="eastAsia"/>
        </w:rPr>
        <w:t> </w:t>
      </w:r>
      <w:r w:rsidRPr="0093300C">
        <w:rPr>
          <w:rFonts w:hint="eastAsia"/>
        </w:rPr>
        <w:t>各都道府県知事宛</w:t>
      </w:r>
      <w:r w:rsidR="00665693" w:rsidRPr="0093300C">
        <w:rPr>
          <w:rFonts w:hint="eastAsia"/>
        </w:rPr>
        <w:t> </w:t>
      </w:r>
      <w:r w:rsidRPr="0093300C">
        <w:rPr>
          <w:rFonts w:hint="eastAsia"/>
        </w:rPr>
        <w:t>厚生省社会・公衆衛生局長連名通知）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1349" w14:textId="737CCF59" w:rsidR="004731E6" w:rsidRPr="004731E6" w:rsidRDefault="004731E6">
    <w:pPr>
      <w:pStyle w:val="a5"/>
      <w:rPr>
        <w:sz w:val="18"/>
        <w:szCs w:val="18"/>
      </w:rPr>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372E153C"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7F2C64">
      <w:rPr>
        <w:rFonts w:hint="eastAsia"/>
        <w:noProof/>
        <w:sz w:val="18"/>
        <w:szCs w:val="18"/>
      </w:rPr>
      <w:t>第１章　旧優生保護法に基づく優生手術について</w:t>
    </w:r>
    <w:r w:rsidRPr="00997C55">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8C7" w14:textId="77777777" w:rsidR="004731E6" w:rsidRDefault="004731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1B9"/>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1E6"/>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2C64"/>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20E"/>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5778"/>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1895</Words>
  <Characters>10806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2023-06-13T01:58:00Z</cp:lastPrinted>
  <dcterms:created xsi:type="dcterms:W3CDTF">2023-07-21T05:34:00Z</dcterms:created>
  <dcterms:modified xsi:type="dcterms:W3CDTF">2023-07-26T02:55:00Z</dcterms:modified>
</cp:coreProperties>
</file>